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3092053" wp14:editId="7029F47B">
            <wp:simplePos x="0" y="0"/>
            <wp:positionH relativeFrom="column">
              <wp:posOffset>2615565</wp:posOffset>
            </wp:positionH>
            <wp:positionV relativeFrom="paragraph">
              <wp:posOffset>-85725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6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2661" w:rsidRPr="00852661" w:rsidRDefault="00852661" w:rsidP="008526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26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852661" w:rsidRPr="00852661" w:rsidRDefault="00852661" w:rsidP="0085266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2661" w:rsidRPr="00852661" w:rsidRDefault="00852661" w:rsidP="0085266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26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5743D7" w:rsidRPr="00A213F5" w:rsidRDefault="00A213F5" w:rsidP="00852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03.03.2017г. №155-п</w:t>
      </w:r>
    </w:p>
    <w:p w:rsidR="00DF776B" w:rsidRDefault="00DF776B" w:rsidP="00852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7E21" w:rsidRPr="00852661" w:rsidRDefault="000F7E21" w:rsidP="00852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 от 14 ноября 2014г № 2165 </w:t>
      </w: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1" w:rsidRPr="00852661" w:rsidRDefault="00852661" w:rsidP="0085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C0B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7EA4" w:rsidRPr="00B5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C0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r w:rsidR="00B5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830AA" w:rsidRPr="00076AA1">
        <w:rPr>
          <w:rFonts w:ascii="Times New Roman" w:hAnsi="Times New Roman" w:cs="Times New Roman"/>
          <w:sz w:val="24"/>
          <w:szCs w:val="24"/>
        </w:rPr>
        <w:t>приказ</w:t>
      </w:r>
      <w:r w:rsidR="006830AA">
        <w:rPr>
          <w:rFonts w:ascii="Times New Roman" w:hAnsi="Times New Roman" w:cs="Times New Roman"/>
          <w:sz w:val="24"/>
          <w:szCs w:val="24"/>
        </w:rPr>
        <w:t>ом</w:t>
      </w:r>
      <w:r w:rsidR="006830AA" w:rsidRPr="00076AA1">
        <w:rPr>
          <w:rFonts w:ascii="Times New Roman" w:hAnsi="Times New Roman" w:cs="Times New Roman"/>
          <w:sz w:val="24"/>
          <w:szCs w:val="24"/>
        </w:rPr>
        <w:t xml:space="preserve"> </w:t>
      </w:r>
      <w:r w:rsidR="00B57EA4">
        <w:rPr>
          <w:rFonts w:ascii="Times New Roman" w:hAnsi="Times New Roman" w:cs="Times New Roman"/>
          <w:sz w:val="24"/>
          <w:szCs w:val="24"/>
        </w:rPr>
        <w:t>к</w:t>
      </w:r>
      <w:r w:rsidR="006830AA" w:rsidRPr="00076AA1">
        <w:rPr>
          <w:rFonts w:ascii="Times New Roman" w:hAnsi="Times New Roman" w:cs="Times New Roman"/>
          <w:sz w:val="24"/>
          <w:szCs w:val="24"/>
        </w:rPr>
        <w:t>омитета промышленности и торговли Волгоградской о</w:t>
      </w:r>
      <w:r w:rsidR="006830AA">
        <w:rPr>
          <w:rFonts w:ascii="Times New Roman" w:hAnsi="Times New Roman" w:cs="Times New Roman"/>
          <w:sz w:val="24"/>
          <w:szCs w:val="24"/>
        </w:rPr>
        <w:t>бласти от 04.02.2016г. N 14-ОД «</w:t>
      </w:r>
      <w:r w:rsidR="006830AA" w:rsidRPr="00076AA1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схем размещения нестационарных торговых объектов на т</w:t>
      </w:r>
      <w:r w:rsidR="006830AA">
        <w:rPr>
          <w:rFonts w:ascii="Times New Roman" w:hAnsi="Times New Roman" w:cs="Times New Roman"/>
          <w:sz w:val="24"/>
          <w:szCs w:val="24"/>
        </w:rPr>
        <w:t>е</w:t>
      </w:r>
      <w:r w:rsidR="00B57EA4">
        <w:rPr>
          <w:rFonts w:ascii="Times New Roman" w:hAnsi="Times New Roman" w:cs="Times New Roman"/>
          <w:sz w:val="24"/>
          <w:szCs w:val="24"/>
        </w:rPr>
        <w:t>рритории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6 от </w:t>
      </w:r>
      <w:r w:rsidR="00DF776B">
        <w:rPr>
          <w:rFonts w:ascii="Times New Roman" w:eastAsia="Times New Roman" w:hAnsi="Times New Roman" w:cs="Times New Roman"/>
          <w:sz w:val="24"/>
          <w:szCs w:val="24"/>
          <w:lang w:eastAsia="ru-RU"/>
        </w:rPr>
        <w:t>28.02</w:t>
      </w:r>
      <w:r w:rsidR="000F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 </w:t>
      </w:r>
      <w:r w:rsidR="000F7E21" w:rsidRPr="001C1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  <w:r w:rsidR="000F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</w:t>
      </w:r>
      <w:proofErr w:type="gramEnd"/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а н </w:t>
      </w:r>
      <w:proofErr w:type="gramStart"/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 я ю:</w:t>
      </w:r>
    </w:p>
    <w:p w:rsidR="0043304F" w:rsidRPr="0043304F" w:rsidRDefault="00852661" w:rsidP="0043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04F"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Схему размещения нестационарных торговых объектов на территории Городищенского муниципального района</w:t>
      </w:r>
      <w:r w:rsid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  <w:r w:rsidR="008446AF">
        <w:rPr>
          <w:rFonts w:ascii="Times New Roman" w:hAnsi="Times New Roman"/>
          <w:sz w:val="24"/>
          <w:szCs w:val="24"/>
        </w:rPr>
        <w:t>включения мест для следующ</w:t>
      </w:r>
      <w:r w:rsidR="00A41BDB">
        <w:rPr>
          <w:rFonts w:ascii="Times New Roman" w:hAnsi="Times New Roman"/>
          <w:sz w:val="24"/>
          <w:szCs w:val="24"/>
        </w:rPr>
        <w:t>их</w:t>
      </w:r>
      <w:r w:rsidR="008446AF">
        <w:rPr>
          <w:rFonts w:ascii="Times New Roman" w:hAnsi="Times New Roman"/>
          <w:sz w:val="24"/>
          <w:szCs w:val="24"/>
        </w:rPr>
        <w:t xml:space="preserve"> объект</w:t>
      </w:r>
      <w:r w:rsidR="00A41BDB">
        <w:rPr>
          <w:rFonts w:ascii="Times New Roman" w:hAnsi="Times New Roman"/>
          <w:sz w:val="24"/>
          <w:szCs w:val="24"/>
        </w:rPr>
        <w:t>ов</w:t>
      </w:r>
      <w:r w:rsidR="008446AF">
        <w:rPr>
          <w:rFonts w:ascii="Times New Roman" w:hAnsi="Times New Roman"/>
          <w:sz w:val="24"/>
          <w:szCs w:val="24"/>
        </w:rPr>
        <w:t xml:space="preserve"> в </w:t>
      </w:r>
      <w:r w:rsidR="000F7E21">
        <w:rPr>
          <w:rFonts w:ascii="Times New Roman" w:hAnsi="Times New Roman"/>
          <w:sz w:val="24"/>
          <w:szCs w:val="24"/>
        </w:rPr>
        <w:t xml:space="preserve">Новорогачинском </w:t>
      </w:r>
      <w:r w:rsidR="008446AF">
        <w:rPr>
          <w:rFonts w:ascii="Times New Roman" w:hAnsi="Times New Roman"/>
          <w:sz w:val="24"/>
          <w:szCs w:val="24"/>
        </w:rPr>
        <w:t xml:space="preserve">городском </w:t>
      </w:r>
      <w:r w:rsidR="008446AF" w:rsidRPr="00724740">
        <w:rPr>
          <w:rFonts w:ascii="Times New Roman" w:hAnsi="Times New Roman"/>
          <w:sz w:val="24"/>
          <w:szCs w:val="24"/>
        </w:rPr>
        <w:t>поселении</w:t>
      </w:r>
      <w:r w:rsid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3304F"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E21" w:rsidRDefault="000F7E21" w:rsidP="000F7E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84"/>
        <w:gridCol w:w="1300"/>
        <w:gridCol w:w="1843"/>
        <w:gridCol w:w="1417"/>
        <w:gridCol w:w="1560"/>
        <w:gridCol w:w="1842"/>
      </w:tblGrid>
      <w:tr w:rsidR="000F7E21" w:rsidRPr="0043304F" w:rsidTr="00A41BDB">
        <w:trPr>
          <w:trHeight w:val="100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F7E21" w:rsidRPr="0043304F" w:rsidRDefault="000F7E21" w:rsidP="00A41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1BDB" w:rsidRDefault="000F7E21" w:rsidP="00A41BD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F7E21" w:rsidRPr="0043304F" w:rsidRDefault="000F7E21" w:rsidP="00A41BD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>места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DB" w:rsidRDefault="000F7E21" w:rsidP="00A41BD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  <w:proofErr w:type="spellStart"/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>нестационар</w:t>
            </w:r>
            <w:proofErr w:type="spellEnd"/>
            <w:r w:rsidR="00A41B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0F7E21" w:rsidRPr="0043304F" w:rsidRDefault="000F7E21" w:rsidP="00A41BD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торгового объекта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E21" w:rsidRPr="0043304F" w:rsidRDefault="000F7E21" w:rsidP="00A41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E21" w:rsidRPr="0043304F" w:rsidRDefault="000F7E21" w:rsidP="00A41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места размещения </w:t>
            </w:r>
            <w:proofErr w:type="spellStart"/>
            <w:proofErr w:type="gramStart"/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>нестационар</w:t>
            </w:r>
            <w:r w:rsidR="00A41B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proofErr w:type="gramEnd"/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торгового объекта, кв. 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E21" w:rsidRPr="0043304F" w:rsidRDefault="000F7E21" w:rsidP="00A41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E21" w:rsidRPr="0043304F" w:rsidRDefault="000F7E21" w:rsidP="00A41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04F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земельного участка (здания, строения, сооружения)</w:t>
            </w:r>
          </w:p>
        </w:tc>
      </w:tr>
      <w:tr w:rsidR="000F7E21" w:rsidRPr="0043304F" w:rsidTr="00A41BDB">
        <w:trPr>
          <w:trHeight w:val="2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E21" w:rsidRPr="0043304F" w:rsidRDefault="000F7E21" w:rsidP="0007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E21" w:rsidRPr="0043304F" w:rsidRDefault="000F7E21" w:rsidP="00076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1" w:rsidRPr="0043304F" w:rsidRDefault="000F7E21" w:rsidP="0007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4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1" w:rsidRPr="0043304F" w:rsidRDefault="000F7E21" w:rsidP="0007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F4F">
              <w:rPr>
                <w:rFonts w:ascii="Times New Roman" w:hAnsi="Times New Roman" w:cs="Times New Roman"/>
                <w:sz w:val="18"/>
                <w:szCs w:val="18"/>
              </w:rPr>
              <w:t>р.п.Новый Рогачик, ул. Ленина, возле магазина «Радеж»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1" w:rsidRPr="0043304F" w:rsidRDefault="000F7E21" w:rsidP="00A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B" w:rsidRDefault="00A41BDB" w:rsidP="0007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0F7E21">
              <w:rPr>
                <w:rFonts w:ascii="Times New Roman" w:eastAsia="Times New Roman" w:hAnsi="Times New Roman" w:cs="Times New Roman"/>
                <w:sz w:val="20"/>
                <w:szCs w:val="20"/>
              </w:rPr>
              <w:t>елкорознич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E21" w:rsidRPr="0043304F" w:rsidRDefault="000F7E21" w:rsidP="0007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1" w:rsidRPr="0043304F" w:rsidRDefault="000F7E21" w:rsidP="0007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4F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0F7E21" w:rsidRPr="0043304F" w:rsidTr="00A41BDB">
        <w:trPr>
          <w:trHeight w:val="2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E21" w:rsidRPr="0043304F" w:rsidRDefault="000F7E21" w:rsidP="0007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E21" w:rsidRPr="0043304F" w:rsidRDefault="000F7E21" w:rsidP="00076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1" w:rsidRPr="0043304F" w:rsidRDefault="000F7E21" w:rsidP="0007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4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1" w:rsidRPr="0043304F" w:rsidRDefault="000F7E21" w:rsidP="0007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F4F">
              <w:rPr>
                <w:rFonts w:ascii="Times New Roman" w:hAnsi="Times New Roman" w:cs="Times New Roman"/>
                <w:sz w:val="18"/>
                <w:szCs w:val="18"/>
              </w:rPr>
              <w:t>р.п.Новый Рогачик, ул. Ленина, возле магазина «Радеж»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1" w:rsidRPr="0043304F" w:rsidRDefault="000F7E21" w:rsidP="00A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DB" w:rsidRDefault="00A41BDB" w:rsidP="0007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0F7E21">
              <w:rPr>
                <w:rFonts w:ascii="Times New Roman" w:eastAsia="Times New Roman" w:hAnsi="Times New Roman" w:cs="Times New Roman"/>
                <w:sz w:val="20"/>
                <w:szCs w:val="20"/>
              </w:rPr>
              <w:t>елкорознич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7E21" w:rsidRPr="0043304F" w:rsidRDefault="000F7E21" w:rsidP="0007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21" w:rsidRPr="0043304F" w:rsidRDefault="000F7E21" w:rsidP="0007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4F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</w:tbl>
    <w:p w:rsidR="0043304F" w:rsidRPr="0043304F" w:rsidRDefault="0043304F" w:rsidP="004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3F" w:rsidRDefault="00046E3F" w:rsidP="00DC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C1B" w:rsidRDefault="008446AF" w:rsidP="00DC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643C1B"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4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графическую часть </w:t>
      </w:r>
      <w:r w:rsidR="00643C1B"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643C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43C1B"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 на территории Городищенского муниципального района</w:t>
      </w:r>
      <w:r w:rsidR="0064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дополнив графическим изображением </w:t>
      </w:r>
      <w:r w:rsidR="000F7E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3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E21">
        <w:rPr>
          <w:rFonts w:ascii="Times New Roman" w:eastAsia="Times New Roman" w:hAnsi="Times New Roman" w:cs="Times New Roman"/>
          <w:sz w:val="24"/>
          <w:szCs w:val="24"/>
          <w:lang w:eastAsia="ru-RU"/>
        </w:rPr>
        <w:t>32, 2.33.</w:t>
      </w:r>
    </w:p>
    <w:p w:rsidR="00852661" w:rsidRPr="00852661" w:rsidRDefault="00643C1B" w:rsidP="00DC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852661" w:rsidRPr="00852661" w:rsidRDefault="00643C1B" w:rsidP="0028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постановления возложить на заместителя главы </w:t>
      </w:r>
      <w:r w:rsidR="00286EDB" w:rsidRP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r w:rsid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EDB" w:rsidRP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Чумакова С.П.</w:t>
      </w:r>
    </w:p>
    <w:p w:rsidR="00852661" w:rsidRPr="00852661" w:rsidRDefault="00852661" w:rsidP="0085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BA" w:rsidRDefault="001969BA" w:rsidP="0085266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1" w:rsidRPr="00852661" w:rsidRDefault="001969BA" w:rsidP="0085266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Г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ородищенского</w:t>
      </w:r>
    </w:p>
    <w:p w:rsidR="005A2E41" w:rsidRDefault="00852661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2E41" w:rsidSect="002B716D"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</w:t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Кривов</w:t>
      </w: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40A61" w:rsidRDefault="00140A61" w:rsidP="00140A61">
      <w:pPr>
        <w:spacing w:line="240" w:lineRule="auto"/>
        <w:contextualSpacing/>
        <w:jc w:val="right"/>
      </w:pPr>
      <w:r w:rsidRPr="00140A61">
        <w:lastRenderedPageBreak/>
        <w:t xml:space="preserve"> </w:t>
      </w:r>
      <w:r>
        <w:t>Приложение</w:t>
      </w:r>
    </w:p>
    <w:p w:rsidR="00140A61" w:rsidRDefault="00140A61" w:rsidP="00140A61">
      <w:pPr>
        <w:spacing w:line="240" w:lineRule="auto"/>
        <w:contextualSpacing/>
        <w:jc w:val="right"/>
      </w:pPr>
      <w:r>
        <w:t>к постановлению администрации</w:t>
      </w:r>
    </w:p>
    <w:p w:rsidR="00140A61" w:rsidRDefault="00140A61" w:rsidP="00140A61">
      <w:pPr>
        <w:spacing w:line="240" w:lineRule="auto"/>
        <w:contextualSpacing/>
        <w:jc w:val="right"/>
      </w:pPr>
      <w:bookmarkStart w:id="0" w:name="_GoBack"/>
      <w:bookmarkEnd w:id="0"/>
      <w:r>
        <w:t xml:space="preserve">Городищенского муниципального района </w:t>
      </w:r>
    </w:p>
    <w:p w:rsidR="00140A61" w:rsidRDefault="00097C00" w:rsidP="00140A61">
      <w:pPr>
        <w:spacing w:line="240" w:lineRule="auto"/>
        <w:contextualSpacing/>
        <w:jc w:val="right"/>
      </w:pPr>
      <w:r>
        <w:t>о</w:t>
      </w:r>
      <w:r w:rsidR="00140A61">
        <w:t>т</w:t>
      </w:r>
      <w:r>
        <w:t xml:space="preserve"> 03.03.2017 г. </w:t>
      </w:r>
      <w:r w:rsidR="00140A61">
        <w:t>№</w:t>
      </w:r>
      <w:r>
        <w:t xml:space="preserve"> 155-п</w:t>
      </w:r>
      <w:r w:rsidR="00140A61">
        <w:t xml:space="preserve"> </w:t>
      </w:r>
    </w:p>
    <w:p w:rsidR="00140A61" w:rsidRDefault="00140A61" w:rsidP="00140A61">
      <w:pPr>
        <w:jc w:val="center"/>
      </w:pPr>
      <w:r>
        <w:t>Графическая часть</w:t>
      </w:r>
    </w:p>
    <w:p w:rsidR="009C55B0" w:rsidRDefault="00E1703E" w:rsidP="00046E3F">
      <w:pPr>
        <w:tabs>
          <w:tab w:val="left" w:pos="3822"/>
        </w:tabs>
        <w:spacing w:after="0" w:line="240" w:lineRule="auto"/>
        <w:ind w:right="-5"/>
      </w:pPr>
      <w:r w:rsidRPr="00895F1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DC3CE" wp14:editId="507D7E5E">
                <wp:simplePos x="0" y="0"/>
                <wp:positionH relativeFrom="column">
                  <wp:posOffset>8812010</wp:posOffset>
                </wp:positionH>
                <wp:positionV relativeFrom="paragraph">
                  <wp:posOffset>2044026</wp:posOffset>
                </wp:positionV>
                <wp:extent cx="349833" cy="831851"/>
                <wp:effectExtent l="635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349833" cy="8318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03E" w:rsidRPr="007C3C80" w:rsidRDefault="00E1703E" w:rsidP="00E1703E">
                            <w:pPr>
                              <w:shd w:val="clear" w:color="auto" w:fill="00B0F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3C8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B2AC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2.32,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2.3</w:t>
                            </w:r>
                            <w:r w:rsidR="000B2AC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93.85pt;margin-top:160.95pt;width:27.55pt;height:65.5pt;rotation:-9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" filled="f" strokecolor="window" strokeweight="2pt">
                <v:textbox>
                  <w:txbxContent>
                    <w:p w:rsidR="00E1703E" w:rsidRPr="007C3C80" w:rsidRDefault="00E1703E" w:rsidP="00E1703E">
                      <w:pPr>
                        <w:shd w:val="clear" w:color="auto" w:fill="00B0F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C3C8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0B2AC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2.32,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2.3</w:t>
                      </w:r>
                      <w:r w:rsidR="000B2AC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2D8945" wp14:editId="25F7CE45">
            <wp:extent cx="9487814" cy="484775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918" cy="485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5B0" w:rsidSect="009C55B0">
      <w:pgSz w:w="16838" w:h="11906" w:orient="landscape"/>
      <w:pgMar w:top="567" w:right="1134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BF" w:rsidRDefault="000C60BF" w:rsidP="00024F8C">
      <w:pPr>
        <w:spacing w:after="0" w:line="240" w:lineRule="auto"/>
      </w:pPr>
      <w:r>
        <w:separator/>
      </w:r>
    </w:p>
  </w:endnote>
  <w:endnote w:type="continuationSeparator" w:id="0">
    <w:p w:rsidR="000C60BF" w:rsidRDefault="000C60BF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BF" w:rsidRDefault="000C60BF" w:rsidP="00024F8C">
      <w:pPr>
        <w:spacing w:after="0" w:line="240" w:lineRule="auto"/>
      </w:pPr>
      <w:r>
        <w:separator/>
      </w:r>
    </w:p>
  </w:footnote>
  <w:footnote w:type="continuationSeparator" w:id="0">
    <w:p w:rsidR="000C60BF" w:rsidRDefault="000C60BF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24F8C"/>
    <w:rsid w:val="00046E3F"/>
    <w:rsid w:val="00097C00"/>
    <w:rsid w:val="000B2AC0"/>
    <w:rsid w:val="000C60BF"/>
    <w:rsid w:val="000F7E21"/>
    <w:rsid w:val="00114762"/>
    <w:rsid w:val="00122096"/>
    <w:rsid w:val="00140A61"/>
    <w:rsid w:val="001508D4"/>
    <w:rsid w:val="001567CC"/>
    <w:rsid w:val="00160D15"/>
    <w:rsid w:val="001631FC"/>
    <w:rsid w:val="00164898"/>
    <w:rsid w:val="00183920"/>
    <w:rsid w:val="00190C2A"/>
    <w:rsid w:val="001969BA"/>
    <w:rsid w:val="001A5C48"/>
    <w:rsid w:val="001A6FD8"/>
    <w:rsid w:val="001B1FD4"/>
    <w:rsid w:val="001C1D0E"/>
    <w:rsid w:val="001C2EA0"/>
    <w:rsid w:val="001C60AF"/>
    <w:rsid w:val="001D6D20"/>
    <w:rsid w:val="00200EBA"/>
    <w:rsid w:val="0020431B"/>
    <w:rsid w:val="002414CF"/>
    <w:rsid w:val="00276B88"/>
    <w:rsid w:val="002825BC"/>
    <w:rsid w:val="00286EDB"/>
    <w:rsid w:val="002B0969"/>
    <w:rsid w:val="002B716D"/>
    <w:rsid w:val="002F06AE"/>
    <w:rsid w:val="0030713D"/>
    <w:rsid w:val="00333A87"/>
    <w:rsid w:val="00382C96"/>
    <w:rsid w:val="003B6353"/>
    <w:rsid w:val="0043304F"/>
    <w:rsid w:val="0045542A"/>
    <w:rsid w:val="005473D5"/>
    <w:rsid w:val="005743D7"/>
    <w:rsid w:val="005A2E41"/>
    <w:rsid w:val="005B13D9"/>
    <w:rsid w:val="005E3529"/>
    <w:rsid w:val="005F3C54"/>
    <w:rsid w:val="005F4D84"/>
    <w:rsid w:val="00607BEB"/>
    <w:rsid w:val="00617A58"/>
    <w:rsid w:val="00643C1B"/>
    <w:rsid w:val="0066455D"/>
    <w:rsid w:val="006830AA"/>
    <w:rsid w:val="0068498D"/>
    <w:rsid w:val="00695616"/>
    <w:rsid w:val="006A28E2"/>
    <w:rsid w:val="006D505D"/>
    <w:rsid w:val="006E6319"/>
    <w:rsid w:val="00752513"/>
    <w:rsid w:val="0077195B"/>
    <w:rsid w:val="007A1446"/>
    <w:rsid w:val="007A1A67"/>
    <w:rsid w:val="007C4643"/>
    <w:rsid w:val="00825414"/>
    <w:rsid w:val="008446AF"/>
    <w:rsid w:val="00852661"/>
    <w:rsid w:val="0088060E"/>
    <w:rsid w:val="008A2DE3"/>
    <w:rsid w:val="008A7873"/>
    <w:rsid w:val="008C1678"/>
    <w:rsid w:val="008D49BF"/>
    <w:rsid w:val="009008E8"/>
    <w:rsid w:val="00926EFB"/>
    <w:rsid w:val="00952AE0"/>
    <w:rsid w:val="00961365"/>
    <w:rsid w:val="00996ED6"/>
    <w:rsid w:val="009A7DD7"/>
    <w:rsid w:val="009B504B"/>
    <w:rsid w:val="009C55B0"/>
    <w:rsid w:val="009D43E3"/>
    <w:rsid w:val="009E6183"/>
    <w:rsid w:val="009F2F00"/>
    <w:rsid w:val="009F79D2"/>
    <w:rsid w:val="00A213F5"/>
    <w:rsid w:val="00A41BDB"/>
    <w:rsid w:val="00A6154D"/>
    <w:rsid w:val="00A6538C"/>
    <w:rsid w:val="00A70A47"/>
    <w:rsid w:val="00A91AE8"/>
    <w:rsid w:val="00AE6122"/>
    <w:rsid w:val="00AF7C0E"/>
    <w:rsid w:val="00B228DF"/>
    <w:rsid w:val="00B57EA4"/>
    <w:rsid w:val="00B700FE"/>
    <w:rsid w:val="00B76C1F"/>
    <w:rsid w:val="00BA1748"/>
    <w:rsid w:val="00BB2736"/>
    <w:rsid w:val="00BC2B97"/>
    <w:rsid w:val="00C02217"/>
    <w:rsid w:val="00C22F86"/>
    <w:rsid w:val="00C41638"/>
    <w:rsid w:val="00C47CB3"/>
    <w:rsid w:val="00C51AA4"/>
    <w:rsid w:val="00C51DBB"/>
    <w:rsid w:val="00C5566E"/>
    <w:rsid w:val="00C55A96"/>
    <w:rsid w:val="00C94D34"/>
    <w:rsid w:val="00CB01F3"/>
    <w:rsid w:val="00CB0256"/>
    <w:rsid w:val="00CB0E65"/>
    <w:rsid w:val="00CC1023"/>
    <w:rsid w:val="00CD065B"/>
    <w:rsid w:val="00D348E9"/>
    <w:rsid w:val="00D369BF"/>
    <w:rsid w:val="00D54C97"/>
    <w:rsid w:val="00D65FD4"/>
    <w:rsid w:val="00DA605A"/>
    <w:rsid w:val="00DC0B6B"/>
    <w:rsid w:val="00DD2FB3"/>
    <w:rsid w:val="00DF776B"/>
    <w:rsid w:val="00E1703E"/>
    <w:rsid w:val="00E34956"/>
    <w:rsid w:val="00E36B02"/>
    <w:rsid w:val="00E714B4"/>
    <w:rsid w:val="00E77B05"/>
    <w:rsid w:val="00EA4325"/>
    <w:rsid w:val="00EA6647"/>
    <w:rsid w:val="00EE2769"/>
    <w:rsid w:val="00EE3072"/>
    <w:rsid w:val="00F01334"/>
    <w:rsid w:val="00F04180"/>
    <w:rsid w:val="00F12684"/>
    <w:rsid w:val="00F33E75"/>
    <w:rsid w:val="00F446EC"/>
    <w:rsid w:val="00F715B7"/>
    <w:rsid w:val="00F8657F"/>
    <w:rsid w:val="00FC0589"/>
    <w:rsid w:val="00FC6CD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9C3F-72AF-4808-9554-70E1D49B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Надежда Г. Попова</cp:lastModifiedBy>
  <cp:revision>4</cp:revision>
  <cp:lastPrinted>2017-03-03T09:35:00Z</cp:lastPrinted>
  <dcterms:created xsi:type="dcterms:W3CDTF">2017-03-09T07:45:00Z</dcterms:created>
  <dcterms:modified xsi:type="dcterms:W3CDTF">2017-03-09T07:49:00Z</dcterms:modified>
</cp:coreProperties>
</file>