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F8" w:rsidRDefault="00C301F8">
      <w:pPr>
        <w:rPr>
          <w:sz w:val="28"/>
        </w:rPr>
      </w:pPr>
    </w:p>
    <w:p w:rsidR="00C301F8" w:rsidRDefault="009A7F72">
      <w:pPr>
        <w:ind w:left="-567"/>
        <w:jc w:val="center"/>
        <w:rPr>
          <w:b/>
        </w:rPr>
      </w:pPr>
      <w:r>
        <w:rPr>
          <w:noProof/>
        </w:rPr>
        <w:drawing>
          <wp:inline distT="0" distB="0" distL="0" distR="0">
            <wp:extent cx="6381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F8" w:rsidRDefault="00C301F8">
      <w:pPr>
        <w:ind w:left="-567"/>
        <w:jc w:val="center"/>
        <w:rPr>
          <w:b/>
        </w:rPr>
      </w:pPr>
    </w:p>
    <w:p w:rsidR="00C301F8" w:rsidRDefault="00C301F8">
      <w:pPr>
        <w:jc w:val="center"/>
      </w:pPr>
    </w:p>
    <w:p w:rsidR="00C301F8" w:rsidRDefault="00C301F8">
      <w:pPr>
        <w:pStyle w:val="8"/>
      </w:pPr>
      <w:r>
        <w:t>ГОРОДИЩЕНСКАЯ РАЙОННАЯ ДУМА</w:t>
      </w:r>
    </w:p>
    <w:p w:rsidR="00C301F8" w:rsidRDefault="00C301F8">
      <w:pPr>
        <w:jc w:val="center"/>
        <w:rPr>
          <w:b/>
        </w:rPr>
      </w:pPr>
    </w:p>
    <w:p w:rsidR="00C301F8" w:rsidRDefault="00C301F8">
      <w:pPr>
        <w:ind w:left="-1276"/>
        <w:jc w:val="center"/>
        <w:rPr>
          <w:b/>
        </w:rPr>
      </w:pPr>
      <w:r>
        <w:rPr>
          <w:b/>
        </w:rPr>
        <w:t xml:space="preserve">                   ВОЛГОГРАДСКОЙ ОБЛАСТИ</w:t>
      </w:r>
    </w:p>
    <w:p w:rsidR="00C301F8" w:rsidRDefault="00C301F8">
      <w:pPr>
        <w:ind w:left="-1276"/>
        <w:jc w:val="center"/>
        <w:rPr>
          <w:b/>
        </w:rPr>
      </w:pPr>
    </w:p>
    <w:p w:rsidR="00C301F8" w:rsidRPr="00B4534B" w:rsidRDefault="00C301F8" w:rsidP="00B4534B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B4534B">
        <w:rPr>
          <w:b/>
          <w:sz w:val="18"/>
          <w:szCs w:val="18"/>
        </w:rPr>
        <w:t>403003,</w:t>
      </w:r>
      <w:r w:rsidR="00B4534B" w:rsidRPr="00B4534B">
        <w:rPr>
          <w:b/>
          <w:sz w:val="18"/>
          <w:szCs w:val="18"/>
        </w:rPr>
        <w:t xml:space="preserve"> Волгоградская область, Городищенский район, </w:t>
      </w:r>
      <w:r w:rsidRPr="00B4534B">
        <w:rPr>
          <w:b/>
          <w:sz w:val="18"/>
          <w:szCs w:val="18"/>
        </w:rPr>
        <w:t xml:space="preserve"> р.п. Городище, </w:t>
      </w:r>
      <w:r w:rsidR="00B4534B" w:rsidRPr="00B4534B">
        <w:rPr>
          <w:b/>
          <w:sz w:val="18"/>
          <w:szCs w:val="18"/>
        </w:rPr>
        <w:t>п</w:t>
      </w:r>
      <w:r w:rsidRPr="00B4534B">
        <w:rPr>
          <w:b/>
          <w:sz w:val="18"/>
          <w:szCs w:val="18"/>
        </w:rPr>
        <w:t>л</w:t>
      </w:r>
      <w:r w:rsidR="00B4534B" w:rsidRPr="00B4534B">
        <w:rPr>
          <w:b/>
          <w:sz w:val="18"/>
          <w:szCs w:val="18"/>
        </w:rPr>
        <w:t>.</w:t>
      </w:r>
      <w:r w:rsidRPr="00B4534B">
        <w:rPr>
          <w:b/>
          <w:sz w:val="18"/>
          <w:szCs w:val="18"/>
        </w:rPr>
        <w:t xml:space="preserve"> 40</w:t>
      </w:r>
      <w:r w:rsidR="00B4534B" w:rsidRPr="00B4534B">
        <w:rPr>
          <w:b/>
          <w:sz w:val="18"/>
          <w:szCs w:val="18"/>
        </w:rPr>
        <w:t xml:space="preserve"> </w:t>
      </w:r>
      <w:r w:rsidRPr="00B4534B">
        <w:rPr>
          <w:b/>
          <w:sz w:val="18"/>
          <w:szCs w:val="18"/>
        </w:rPr>
        <w:t>лет Сталинградской битвы 1</w:t>
      </w:r>
    </w:p>
    <w:p w:rsidR="00790A46" w:rsidRDefault="00790A46">
      <w:pPr>
        <w:pStyle w:val="9"/>
      </w:pPr>
    </w:p>
    <w:p w:rsidR="00910F03" w:rsidRDefault="00910F03">
      <w:pPr>
        <w:pStyle w:val="9"/>
      </w:pPr>
    </w:p>
    <w:p w:rsidR="00C301F8" w:rsidRDefault="00C301F8">
      <w:pPr>
        <w:pStyle w:val="9"/>
      </w:pPr>
      <w:r>
        <w:t>РЕШЕНИЕ</w:t>
      </w:r>
    </w:p>
    <w:p w:rsidR="00F6258A" w:rsidRDefault="00F6258A" w:rsidP="00CC2200"/>
    <w:p w:rsidR="00910F03" w:rsidRPr="00CC2200" w:rsidRDefault="00910F03" w:rsidP="00CC2200"/>
    <w:p w:rsidR="000D114F" w:rsidRPr="00630CC2" w:rsidRDefault="00EC56DF">
      <w:r w:rsidRPr="00630CC2">
        <w:t>о</w:t>
      </w:r>
      <w:r w:rsidR="00C301F8" w:rsidRPr="00630CC2">
        <w:t xml:space="preserve">т </w:t>
      </w:r>
      <w:r w:rsidR="00F943FB">
        <w:t xml:space="preserve"> </w:t>
      </w:r>
      <w:r w:rsidR="00513A0D">
        <w:t>28</w:t>
      </w:r>
      <w:r w:rsidR="00F943FB">
        <w:t xml:space="preserve"> апреля</w:t>
      </w:r>
      <w:r w:rsidR="00B4534B">
        <w:t xml:space="preserve"> </w:t>
      </w:r>
      <w:r w:rsidR="00057943" w:rsidRPr="00630CC2">
        <w:t>20</w:t>
      </w:r>
      <w:r w:rsidR="00B4534B">
        <w:t>1</w:t>
      </w:r>
      <w:r w:rsidR="00F943FB">
        <w:t>1</w:t>
      </w:r>
      <w:r w:rsidR="007204DA" w:rsidRPr="00B4534B">
        <w:t xml:space="preserve"> </w:t>
      </w:r>
      <w:r w:rsidR="00057943" w:rsidRPr="00630CC2">
        <w:t>г.</w:t>
      </w:r>
      <w:r w:rsidR="00C301F8" w:rsidRPr="00630CC2">
        <w:t xml:space="preserve"> </w:t>
      </w:r>
      <w:r w:rsidR="002E6B3D" w:rsidRPr="00630CC2">
        <w:t xml:space="preserve"> </w:t>
      </w:r>
      <w:r w:rsidR="00C301F8" w:rsidRPr="00630CC2">
        <w:t>№</w:t>
      </w:r>
      <w:r w:rsidR="00743862" w:rsidRPr="00630CC2">
        <w:t xml:space="preserve"> </w:t>
      </w:r>
      <w:r w:rsidR="00513A0D">
        <w:t>381</w:t>
      </w:r>
    </w:p>
    <w:p w:rsidR="00057943" w:rsidRPr="00630CC2" w:rsidRDefault="002E6B3D">
      <w:r w:rsidRPr="00630CC2">
        <w:t>«</w:t>
      </w:r>
      <w:r w:rsidR="00057943" w:rsidRPr="00630CC2">
        <w:t>О</w:t>
      </w:r>
      <w:r w:rsidRPr="00630CC2">
        <w:t xml:space="preserve"> внесении изменений в </w:t>
      </w:r>
      <w:r w:rsidR="009C0134" w:rsidRPr="00630CC2">
        <w:t>бюджет</w:t>
      </w:r>
    </w:p>
    <w:p w:rsidR="002E6B3D" w:rsidRPr="00630CC2" w:rsidRDefault="00CE20E1" w:rsidP="009C0134">
      <w:r w:rsidRPr="00630CC2">
        <w:t>Городищенского муниципального</w:t>
      </w:r>
      <w:r w:rsidR="002E6B3D" w:rsidRPr="00630CC2">
        <w:t xml:space="preserve"> </w:t>
      </w:r>
      <w:r w:rsidRPr="00630CC2">
        <w:t xml:space="preserve"> </w:t>
      </w:r>
      <w:r w:rsidR="00057943" w:rsidRPr="00630CC2">
        <w:t xml:space="preserve">района </w:t>
      </w:r>
    </w:p>
    <w:p w:rsidR="009C5280" w:rsidRPr="00630CC2" w:rsidRDefault="002E6B3D" w:rsidP="009C0134">
      <w:r w:rsidRPr="00630CC2">
        <w:t>н</w:t>
      </w:r>
      <w:r w:rsidR="00057943" w:rsidRPr="00630CC2">
        <w:t>а 20</w:t>
      </w:r>
      <w:r w:rsidR="00B4534B">
        <w:t>1</w:t>
      </w:r>
      <w:r w:rsidR="00AE38A2">
        <w:t>1</w:t>
      </w:r>
      <w:r w:rsidR="00057943" w:rsidRPr="00630CC2">
        <w:t xml:space="preserve"> год</w:t>
      </w:r>
      <w:r w:rsidRPr="00630CC2">
        <w:t xml:space="preserve"> и </w:t>
      </w:r>
      <w:r w:rsidR="007204DA">
        <w:t xml:space="preserve">плановый </w:t>
      </w:r>
      <w:r w:rsidRPr="00630CC2">
        <w:t xml:space="preserve"> период 201</w:t>
      </w:r>
      <w:r w:rsidR="00AE38A2">
        <w:t>2</w:t>
      </w:r>
      <w:r w:rsidR="007204DA">
        <w:t xml:space="preserve"> и 201</w:t>
      </w:r>
      <w:r w:rsidR="00AE38A2">
        <w:t>3</w:t>
      </w:r>
      <w:r w:rsidRPr="00630CC2">
        <w:t xml:space="preserve"> год</w:t>
      </w:r>
      <w:r w:rsidR="00694DE1">
        <w:t>ов</w:t>
      </w:r>
      <w:r w:rsidRPr="00630CC2">
        <w:t>,</w:t>
      </w:r>
    </w:p>
    <w:p w:rsidR="002E6B3D" w:rsidRPr="00630CC2" w:rsidRDefault="002E6B3D" w:rsidP="009C0134">
      <w:r w:rsidRPr="00630CC2">
        <w:t>утвержденный решением Городищенской</w:t>
      </w:r>
    </w:p>
    <w:p w:rsidR="002E6B3D" w:rsidRPr="00630CC2" w:rsidRDefault="002E6B3D" w:rsidP="009C0134">
      <w:r w:rsidRPr="00630CC2">
        <w:t xml:space="preserve">районной Думы № </w:t>
      </w:r>
      <w:r w:rsidR="00AE38A2">
        <w:t>350</w:t>
      </w:r>
      <w:r w:rsidRPr="00630CC2">
        <w:t xml:space="preserve"> от </w:t>
      </w:r>
      <w:r w:rsidR="00AE38A2">
        <w:t>23</w:t>
      </w:r>
      <w:r w:rsidR="007204DA">
        <w:t>.12.20</w:t>
      </w:r>
      <w:r w:rsidR="00AE38A2">
        <w:t>1</w:t>
      </w:r>
      <w:r w:rsidR="007204DA">
        <w:t xml:space="preserve">0 </w:t>
      </w:r>
      <w:r w:rsidRPr="00630CC2">
        <w:t>года»</w:t>
      </w:r>
    </w:p>
    <w:p w:rsidR="009C0134" w:rsidRDefault="009C0134" w:rsidP="009C0134"/>
    <w:p w:rsidR="00205D39" w:rsidRPr="00630CC2" w:rsidRDefault="00205D39" w:rsidP="009C0134"/>
    <w:p w:rsidR="00910F03" w:rsidRDefault="00AF3D1B" w:rsidP="00B4534B">
      <w:pPr>
        <w:jc w:val="both"/>
      </w:pPr>
      <w:r w:rsidRPr="00630CC2">
        <w:tab/>
      </w:r>
      <w:r w:rsidR="00D70F34" w:rsidRPr="00630CC2">
        <w:t xml:space="preserve">В </w:t>
      </w:r>
      <w:r w:rsidR="00E670B8" w:rsidRPr="00630CC2">
        <w:t>соответствии с Положением «О бюджетном процессе в Городищенском муниципальном районе Волгоградской области», утвержденн</w:t>
      </w:r>
      <w:r w:rsidR="00452A65" w:rsidRPr="00630CC2">
        <w:t>ы</w:t>
      </w:r>
      <w:r w:rsidR="00E670B8" w:rsidRPr="00630CC2">
        <w:t xml:space="preserve">м Решением Городищенской районной Думы </w:t>
      </w:r>
      <w:r w:rsidR="009428E3">
        <w:t xml:space="preserve">     </w:t>
      </w:r>
      <w:r w:rsidR="00E670B8" w:rsidRPr="00630CC2">
        <w:t xml:space="preserve">№ </w:t>
      </w:r>
      <w:r w:rsidR="00694DE1" w:rsidRPr="00694DE1">
        <w:t>646</w:t>
      </w:r>
      <w:r w:rsidR="00E670B8" w:rsidRPr="00630CC2">
        <w:t xml:space="preserve"> от </w:t>
      </w:r>
      <w:r w:rsidR="00694DE1" w:rsidRPr="00694DE1">
        <w:t>19</w:t>
      </w:r>
      <w:r w:rsidR="00E670B8" w:rsidRPr="00630CC2">
        <w:t>.</w:t>
      </w:r>
      <w:r w:rsidR="00694DE1" w:rsidRPr="00694DE1">
        <w:t>12</w:t>
      </w:r>
      <w:r w:rsidR="00E670B8" w:rsidRPr="00630CC2">
        <w:t>.200</w:t>
      </w:r>
      <w:r w:rsidR="00694DE1" w:rsidRPr="00694DE1">
        <w:t>8</w:t>
      </w:r>
      <w:r w:rsidR="00E670B8" w:rsidRPr="00630CC2">
        <w:t>г.,</w:t>
      </w:r>
      <w:r w:rsidR="00123767" w:rsidRPr="00630CC2">
        <w:t xml:space="preserve"> </w:t>
      </w:r>
      <w:r w:rsidR="00694DE1">
        <w:t>рассмотрев письмо Главы администрации  Городищенского муниципального района от</w:t>
      </w:r>
      <w:r w:rsidR="008F5D3D">
        <w:t xml:space="preserve"> </w:t>
      </w:r>
      <w:r w:rsidR="00AE38A2">
        <w:t xml:space="preserve">    апреля</w:t>
      </w:r>
      <w:r w:rsidR="009428E3">
        <w:t xml:space="preserve"> </w:t>
      </w:r>
      <w:r w:rsidR="00694DE1">
        <w:t>20</w:t>
      </w:r>
      <w:r w:rsidR="00B4534B">
        <w:t>1</w:t>
      </w:r>
      <w:r w:rsidR="00694DE1">
        <w:t>0 года №</w:t>
      </w:r>
      <w:r w:rsidR="004903E6">
        <w:t xml:space="preserve"> </w:t>
      </w:r>
      <w:r w:rsidR="009428E3">
        <w:t xml:space="preserve"> </w:t>
      </w:r>
      <w:r w:rsidR="00694DE1" w:rsidRPr="00630CC2">
        <w:t>«О внесении изменений в бюджет</w:t>
      </w:r>
      <w:r w:rsidR="00694DE1">
        <w:t xml:space="preserve"> </w:t>
      </w:r>
      <w:r w:rsidR="00694DE1" w:rsidRPr="00630CC2">
        <w:t xml:space="preserve">Городищенского муниципального  района </w:t>
      </w:r>
      <w:r w:rsidR="00694DE1">
        <w:t xml:space="preserve"> </w:t>
      </w:r>
      <w:r w:rsidR="00694DE1" w:rsidRPr="00630CC2">
        <w:t>на 20</w:t>
      </w:r>
      <w:r w:rsidR="00B4534B">
        <w:t>1</w:t>
      </w:r>
      <w:r w:rsidR="00AE38A2">
        <w:t>1</w:t>
      </w:r>
      <w:r w:rsidR="00694DE1" w:rsidRPr="00630CC2">
        <w:t xml:space="preserve"> год и </w:t>
      </w:r>
      <w:r w:rsidR="00694DE1">
        <w:t xml:space="preserve">плановый </w:t>
      </w:r>
      <w:r w:rsidR="00694DE1" w:rsidRPr="00630CC2">
        <w:t xml:space="preserve"> период 201</w:t>
      </w:r>
      <w:r w:rsidR="00AE38A2">
        <w:t>2</w:t>
      </w:r>
      <w:r w:rsidR="00694DE1">
        <w:t xml:space="preserve"> и 201</w:t>
      </w:r>
      <w:r w:rsidR="00AE38A2">
        <w:t>3</w:t>
      </w:r>
      <w:r w:rsidR="00694DE1" w:rsidRPr="00630CC2">
        <w:t xml:space="preserve"> </w:t>
      </w:r>
      <w:r w:rsidR="00694DE1">
        <w:t>г</w:t>
      </w:r>
      <w:r w:rsidR="00694DE1" w:rsidRPr="00630CC2">
        <w:t>од</w:t>
      </w:r>
      <w:r w:rsidR="00694DE1">
        <w:t>ов</w:t>
      </w:r>
      <w:r w:rsidR="008F5D3D">
        <w:t>»</w:t>
      </w:r>
      <w:r w:rsidR="00694DE1" w:rsidRPr="00630CC2">
        <w:t>,</w:t>
      </w:r>
      <w:r w:rsidR="00694DE1">
        <w:t xml:space="preserve"> </w:t>
      </w:r>
      <w:r w:rsidR="00694DE1" w:rsidRPr="00630CC2">
        <w:t>утвержденный решением Городищенской</w:t>
      </w:r>
      <w:r w:rsidR="00694DE1">
        <w:t xml:space="preserve">  </w:t>
      </w:r>
      <w:r w:rsidR="00694DE1" w:rsidRPr="00630CC2">
        <w:t xml:space="preserve">районной Думы № </w:t>
      </w:r>
      <w:r w:rsidR="00AE38A2">
        <w:t>350</w:t>
      </w:r>
      <w:r w:rsidR="00694DE1" w:rsidRPr="00630CC2">
        <w:t xml:space="preserve"> от </w:t>
      </w:r>
      <w:r w:rsidR="00AE38A2">
        <w:t>23</w:t>
      </w:r>
      <w:r w:rsidR="00694DE1">
        <w:t>.12.20</w:t>
      </w:r>
      <w:r w:rsidR="00AE38A2">
        <w:t>1</w:t>
      </w:r>
      <w:r w:rsidR="00694DE1">
        <w:t xml:space="preserve">0 </w:t>
      </w:r>
      <w:r w:rsidR="00694DE1" w:rsidRPr="00630CC2">
        <w:t>года</w:t>
      </w:r>
      <w:r w:rsidR="00B4534B">
        <w:t xml:space="preserve"> </w:t>
      </w:r>
      <w:r w:rsidR="00752B0E" w:rsidRPr="00630CC2">
        <w:t>Городищенская районная Дума</w:t>
      </w:r>
    </w:p>
    <w:p w:rsidR="00B4534B" w:rsidRPr="00630CC2" w:rsidRDefault="00B4534B" w:rsidP="00B4534B">
      <w:pPr>
        <w:jc w:val="both"/>
      </w:pPr>
    </w:p>
    <w:p w:rsidR="00E670B8" w:rsidRPr="00630CC2" w:rsidRDefault="00E670B8" w:rsidP="00AF3D1B">
      <w:pPr>
        <w:jc w:val="both"/>
      </w:pPr>
    </w:p>
    <w:p w:rsidR="009C0134" w:rsidRDefault="00AF3D1B" w:rsidP="00AF3D1B">
      <w:pPr>
        <w:jc w:val="center"/>
      </w:pPr>
      <w:r w:rsidRPr="00630CC2">
        <w:t>РЕШИЛА:</w:t>
      </w:r>
    </w:p>
    <w:p w:rsidR="00694DE1" w:rsidRPr="00630CC2" w:rsidRDefault="00694DE1" w:rsidP="00AF3D1B">
      <w:pPr>
        <w:jc w:val="center"/>
      </w:pPr>
    </w:p>
    <w:p w:rsidR="007C7821" w:rsidRPr="00B4534B" w:rsidRDefault="007C7821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4534B">
        <w:rPr>
          <w:rFonts w:ascii="Times New Roman" w:hAnsi="Times New Roman" w:cs="Times New Roman"/>
          <w:sz w:val="24"/>
          <w:szCs w:val="24"/>
        </w:rPr>
        <w:t xml:space="preserve">1. </w:t>
      </w:r>
      <w:r w:rsidR="002E6B3D" w:rsidRPr="00B4534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23767" w:rsidRPr="00B4534B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  <w:r w:rsidR="002E6B3D" w:rsidRPr="00B4534B">
        <w:rPr>
          <w:rFonts w:ascii="Times New Roman" w:hAnsi="Times New Roman" w:cs="Times New Roman"/>
          <w:sz w:val="24"/>
          <w:szCs w:val="24"/>
        </w:rPr>
        <w:t xml:space="preserve">в </w:t>
      </w:r>
      <w:r w:rsidR="00123767" w:rsidRPr="00B4534B">
        <w:rPr>
          <w:rFonts w:ascii="Times New Roman" w:hAnsi="Times New Roman" w:cs="Times New Roman"/>
          <w:sz w:val="24"/>
          <w:szCs w:val="24"/>
        </w:rPr>
        <w:t>Б</w:t>
      </w:r>
      <w:r w:rsidR="002E6B3D" w:rsidRPr="00B4534B">
        <w:rPr>
          <w:rFonts w:ascii="Times New Roman" w:hAnsi="Times New Roman" w:cs="Times New Roman"/>
          <w:sz w:val="24"/>
          <w:szCs w:val="24"/>
        </w:rPr>
        <w:t xml:space="preserve">юджет Городищенского муниципального района </w:t>
      </w:r>
      <w:r w:rsidR="00B4534B" w:rsidRPr="00B4534B">
        <w:rPr>
          <w:rFonts w:ascii="Times New Roman" w:hAnsi="Times New Roman" w:cs="Times New Roman"/>
          <w:sz w:val="24"/>
          <w:szCs w:val="24"/>
        </w:rPr>
        <w:t>на 201</w:t>
      </w:r>
      <w:r w:rsidR="00AE38A2">
        <w:rPr>
          <w:rFonts w:ascii="Times New Roman" w:hAnsi="Times New Roman" w:cs="Times New Roman"/>
          <w:sz w:val="24"/>
          <w:szCs w:val="24"/>
        </w:rPr>
        <w:t>1</w:t>
      </w:r>
      <w:r w:rsidR="00B4534B" w:rsidRPr="00B4534B">
        <w:rPr>
          <w:rFonts w:ascii="Times New Roman" w:hAnsi="Times New Roman" w:cs="Times New Roman"/>
          <w:sz w:val="24"/>
          <w:szCs w:val="24"/>
        </w:rPr>
        <w:t xml:space="preserve"> год и плановый  период 201</w:t>
      </w:r>
      <w:r w:rsidR="00AE38A2">
        <w:rPr>
          <w:rFonts w:ascii="Times New Roman" w:hAnsi="Times New Roman" w:cs="Times New Roman"/>
          <w:sz w:val="24"/>
          <w:szCs w:val="24"/>
        </w:rPr>
        <w:t>2</w:t>
      </w:r>
      <w:r w:rsidR="00B4534B" w:rsidRPr="00B4534B">
        <w:rPr>
          <w:rFonts w:ascii="Times New Roman" w:hAnsi="Times New Roman" w:cs="Times New Roman"/>
          <w:sz w:val="24"/>
          <w:szCs w:val="24"/>
        </w:rPr>
        <w:t xml:space="preserve"> и 201</w:t>
      </w:r>
      <w:r w:rsidR="00AE38A2">
        <w:rPr>
          <w:rFonts w:ascii="Times New Roman" w:hAnsi="Times New Roman" w:cs="Times New Roman"/>
          <w:sz w:val="24"/>
          <w:szCs w:val="24"/>
        </w:rPr>
        <w:t>3</w:t>
      </w:r>
      <w:r w:rsidR="00B4534B" w:rsidRPr="00B4534B">
        <w:rPr>
          <w:rFonts w:ascii="Times New Roman" w:hAnsi="Times New Roman" w:cs="Times New Roman"/>
          <w:sz w:val="24"/>
          <w:szCs w:val="24"/>
        </w:rPr>
        <w:t xml:space="preserve"> годов, утвержденный решением Городищенской  районной Думы № </w:t>
      </w:r>
      <w:r w:rsidR="00AE38A2">
        <w:rPr>
          <w:rFonts w:ascii="Times New Roman" w:hAnsi="Times New Roman" w:cs="Times New Roman"/>
          <w:sz w:val="24"/>
          <w:szCs w:val="24"/>
        </w:rPr>
        <w:t>350</w:t>
      </w:r>
      <w:r w:rsidR="00B4534B" w:rsidRPr="00B4534B">
        <w:rPr>
          <w:rFonts w:ascii="Times New Roman" w:hAnsi="Times New Roman" w:cs="Times New Roman"/>
          <w:sz w:val="24"/>
          <w:szCs w:val="24"/>
        </w:rPr>
        <w:t xml:space="preserve"> от </w:t>
      </w:r>
      <w:r w:rsidR="00AE38A2">
        <w:rPr>
          <w:rFonts w:ascii="Times New Roman" w:hAnsi="Times New Roman" w:cs="Times New Roman"/>
          <w:sz w:val="24"/>
          <w:szCs w:val="24"/>
        </w:rPr>
        <w:t>23</w:t>
      </w:r>
      <w:r w:rsidR="00B4534B" w:rsidRPr="00B4534B">
        <w:rPr>
          <w:rFonts w:ascii="Times New Roman" w:hAnsi="Times New Roman" w:cs="Times New Roman"/>
          <w:sz w:val="24"/>
          <w:szCs w:val="24"/>
        </w:rPr>
        <w:t>.12.20</w:t>
      </w:r>
      <w:r w:rsidR="00AE38A2">
        <w:rPr>
          <w:rFonts w:ascii="Times New Roman" w:hAnsi="Times New Roman" w:cs="Times New Roman"/>
          <w:sz w:val="24"/>
          <w:szCs w:val="24"/>
        </w:rPr>
        <w:t>1</w:t>
      </w:r>
      <w:r w:rsidR="00B4534B" w:rsidRPr="00B4534B">
        <w:rPr>
          <w:rFonts w:ascii="Times New Roman" w:hAnsi="Times New Roman" w:cs="Times New Roman"/>
          <w:sz w:val="24"/>
          <w:szCs w:val="24"/>
        </w:rPr>
        <w:t>0 года</w:t>
      </w:r>
      <w:r w:rsidR="0002210C" w:rsidRPr="00B4534B">
        <w:rPr>
          <w:rFonts w:ascii="Times New Roman" w:hAnsi="Times New Roman" w:cs="Times New Roman"/>
          <w:sz w:val="24"/>
          <w:szCs w:val="24"/>
        </w:rPr>
        <w:t xml:space="preserve">, </w:t>
      </w:r>
      <w:r w:rsidR="00133B79" w:rsidRPr="00B4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7A9" w:rsidRDefault="007C7821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B79" w:rsidRPr="00133B79">
        <w:rPr>
          <w:rFonts w:ascii="Times New Roman" w:hAnsi="Times New Roman" w:cs="Times New Roman"/>
          <w:sz w:val="24"/>
          <w:szCs w:val="24"/>
        </w:rPr>
        <w:t>статью 1 пункт 1 Бюджета изложить в следующей редакции</w:t>
      </w:r>
      <w:r w:rsidR="005727A9">
        <w:rPr>
          <w:rFonts w:ascii="Times New Roman" w:hAnsi="Times New Roman" w:cs="Times New Roman"/>
          <w:sz w:val="24"/>
          <w:szCs w:val="24"/>
        </w:rPr>
        <w:t>:</w:t>
      </w:r>
    </w:p>
    <w:p w:rsidR="00133B79" w:rsidRPr="00133B79" w:rsidRDefault="00133B79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33B79">
        <w:rPr>
          <w:rFonts w:ascii="Times New Roman" w:hAnsi="Times New Roman" w:cs="Times New Roman"/>
          <w:sz w:val="24"/>
          <w:szCs w:val="24"/>
        </w:rPr>
        <w:t xml:space="preserve"> </w:t>
      </w:r>
      <w:r w:rsidR="005727A9">
        <w:rPr>
          <w:rFonts w:ascii="Times New Roman" w:hAnsi="Times New Roman" w:cs="Times New Roman"/>
          <w:sz w:val="24"/>
          <w:szCs w:val="24"/>
        </w:rPr>
        <w:t>«</w:t>
      </w:r>
      <w:r w:rsidRPr="00133B79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Городищенского муниципального района на 20</w:t>
      </w:r>
      <w:r w:rsidR="002B16BE">
        <w:rPr>
          <w:rFonts w:ascii="Times New Roman" w:hAnsi="Times New Roman" w:cs="Times New Roman"/>
          <w:sz w:val="24"/>
          <w:szCs w:val="24"/>
        </w:rPr>
        <w:t>1</w:t>
      </w:r>
      <w:r w:rsidR="00AE38A2">
        <w:rPr>
          <w:rFonts w:ascii="Times New Roman" w:hAnsi="Times New Roman" w:cs="Times New Roman"/>
          <w:sz w:val="24"/>
          <w:szCs w:val="24"/>
        </w:rPr>
        <w:t>1</w:t>
      </w:r>
      <w:r w:rsidRPr="00133B79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объем доходов бюджета Городищенского муниципального района в сумме </w:t>
      </w:r>
      <w:r w:rsidR="009E1DA1">
        <w:rPr>
          <w:rFonts w:ascii="Times New Roman" w:hAnsi="Times New Roman" w:cs="Times New Roman"/>
          <w:sz w:val="24"/>
          <w:szCs w:val="24"/>
        </w:rPr>
        <w:t xml:space="preserve"> </w:t>
      </w:r>
      <w:r w:rsidR="00AE38A2">
        <w:rPr>
          <w:rFonts w:ascii="Times New Roman" w:hAnsi="Times New Roman" w:cs="Times New Roman"/>
          <w:b/>
          <w:sz w:val="24"/>
          <w:szCs w:val="24"/>
        </w:rPr>
        <w:t>6965</w:t>
      </w:r>
      <w:r w:rsidR="001F4C55">
        <w:rPr>
          <w:rFonts w:ascii="Times New Roman" w:hAnsi="Times New Roman" w:cs="Times New Roman"/>
          <w:b/>
          <w:sz w:val="24"/>
          <w:szCs w:val="24"/>
        </w:rPr>
        <w:t>1</w:t>
      </w:r>
      <w:r w:rsidR="00AE38A2">
        <w:rPr>
          <w:rFonts w:ascii="Times New Roman" w:hAnsi="Times New Roman" w:cs="Times New Roman"/>
          <w:b/>
          <w:sz w:val="24"/>
          <w:szCs w:val="24"/>
        </w:rPr>
        <w:t>0,9</w:t>
      </w:r>
      <w:r w:rsidR="0017786A">
        <w:rPr>
          <w:rFonts w:ascii="Times New Roman" w:hAnsi="Times New Roman" w:cs="Times New Roman"/>
          <w:sz w:val="24"/>
          <w:szCs w:val="24"/>
        </w:rPr>
        <w:t xml:space="preserve"> </w:t>
      </w:r>
      <w:r w:rsidRPr="00133B79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 w:rsidR="009E1DA1">
        <w:rPr>
          <w:rFonts w:ascii="Times New Roman" w:hAnsi="Times New Roman" w:cs="Times New Roman"/>
          <w:sz w:val="24"/>
          <w:szCs w:val="24"/>
        </w:rPr>
        <w:t xml:space="preserve"> </w:t>
      </w:r>
      <w:r w:rsidR="00AE38A2">
        <w:rPr>
          <w:rFonts w:ascii="Times New Roman" w:hAnsi="Times New Roman" w:cs="Times New Roman"/>
          <w:b/>
          <w:sz w:val="24"/>
          <w:szCs w:val="24"/>
        </w:rPr>
        <w:t xml:space="preserve">423641,8 </w:t>
      </w:r>
      <w:r w:rsidRPr="00133B79"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</w:p>
    <w:p w:rsidR="00133B79" w:rsidRDefault="00133B79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33B79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9E1DA1">
        <w:rPr>
          <w:rFonts w:ascii="Times New Roman" w:hAnsi="Times New Roman" w:cs="Times New Roman"/>
          <w:sz w:val="24"/>
          <w:szCs w:val="24"/>
        </w:rPr>
        <w:t xml:space="preserve">  </w:t>
      </w:r>
      <w:r w:rsidR="00AE38A2">
        <w:rPr>
          <w:rFonts w:ascii="Times New Roman" w:hAnsi="Times New Roman" w:cs="Times New Roman"/>
          <w:b/>
          <w:sz w:val="24"/>
          <w:szCs w:val="24"/>
        </w:rPr>
        <w:t>416105,8</w:t>
      </w:r>
      <w:r w:rsidRPr="00133B79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727A9" w:rsidRDefault="005727A9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бюджетов поселений -</w:t>
      </w:r>
      <w:r w:rsidR="009E1DA1">
        <w:rPr>
          <w:rFonts w:ascii="Times New Roman" w:hAnsi="Times New Roman" w:cs="Times New Roman"/>
          <w:sz w:val="24"/>
          <w:szCs w:val="24"/>
        </w:rPr>
        <w:t xml:space="preserve">  </w:t>
      </w:r>
      <w:r w:rsidR="00AE38A2">
        <w:rPr>
          <w:rFonts w:ascii="Times New Roman" w:hAnsi="Times New Roman" w:cs="Times New Roman"/>
          <w:b/>
          <w:sz w:val="24"/>
          <w:szCs w:val="24"/>
        </w:rPr>
        <w:t>7536,0</w:t>
      </w:r>
      <w:r w:rsidR="009E1D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FE3A23">
        <w:rPr>
          <w:rFonts w:ascii="Times New Roman" w:hAnsi="Times New Roman" w:cs="Times New Roman"/>
          <w:sz w:val="24"/>
          <w:szCs w:val="24"/>
        </w:rPr>
        <w:t>.</w:t>
      </w:r>
    </w:p>
    <w:p w:rsidR="00FE3A23" w:rsidRPr="00133B79" w:rsidRDefault="00FE3A23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 доходов от предпринимательской и иной приносящей доход деятельности с учетом остатков на 01.01.201</w:t>
      </w:r>
      <w:r w:rsidR="00AE38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в сумме </w:t>
      </w:r>
      <w:r w:rsidR="00A173FB">
        <w:rPr>
          <w:rFonts w:ascii="Times New Roman" w:hAnsi="Times New Roman" w:cs="Times New Roman"/>
          <w:b/>
          <w:sz w:val="24"/>
          <w:szCs w:val="24"/>
        </w:rPr>
        <w:t xml:space="preserve">36793,5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A23">
        <w:rPr>
          <w:rFonts w:ascii="Times New Roman" w:hAnsi="Times New Roman" w:cs="Times New Roman"/>
          <w:sz w:val="24"/>
          <w:szCs w:val="24"/>
        </w:rPr>
        <w:t>тыс. рублей.</w:t>
      </w:r>
    </w:p>
    <w:p w:rsidR="00133B79" w:rsidRDefault="00FE3A23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3B79" w:rsidRPr="00133B79">
        <w:rPr>
          <w:rFonts w:ascii="Times New Roman" w:hAnsi="Times New Roman" w:cs="Times New Roman"/>
          <w:sz w:val="24"/>
          <w:szCs w:val="24"/>
        </w:rPr>
        <w:t xml:space="preserve">бщий объем расходов бюджета Городищенского муниципального района сумме </w:t>
      </w:r>
      <w:r w:rsidR="00AE38A2">
        <w:rPr>
          <w:rFonts w:ascii="Times New Roman" w:hAnsi="Times New Roman" w:cs="Times New Roman"/>
          <w:b/>
          <w:sz w:val="24"/>
          <w:szCs w:val="24"/>
        </w:rPr>
        <w:t>7036</w:t>
      </w:r>
      <w:r w:rsidR="001F4C55">
        <w:rPr>
          <w:rFonts w:ascii="Times New Roman" w:hAnsi="Times New Roman" w:cs="Times New Roman"/>
          <w:b/>
          <w:sz w:val="24"/>
          <w:szCs w:val="24"/>
        </w:rPr>
        <w:t>2</w:t>
      </w:r>
      <w:r w:rsidR="00AE38A2">
        <w:rPr>
          <w:rFonts w:ascii="Times New Roman" w:hAnsi="Times New Roman" w:cs="Times New Roman"/>
          <w:b/>
          <w:sz w:val="24"/>
          <w:szCs w:val="24"/>
        </w:rPr>
        <w:t>5,9</w:t>
      </w:r>
      <w:r w:rsidR="003306C7">
        <w:rPr>
          <w:rFonts w:ascii="Times New Roman" w:hAnsi="Times New Roman" w:cs="Times New Roman"/>
          <w:sz w:val="24"/>
          <w:szCs w:val="24"/>
        </w:rPr>
        <w:t xml:space="preserve"> </w:t>
      </w:r>
      <w:r w:rsidR="00133B79" w:rsidRPr="00133B79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A23" w:rsidRPr="00133B79" w:rsidRDefault="00FE3A23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3B79">
        <w:rPr>
          <w:rFonts w:ascii="Times New Roman" w:hAnsi="Times New Roman" w:cs="Times New Roman"/>
          <w:sz w:val="24"/>
          <w:szCs w:val="24"/>
        </w:rPr>
        <w:t>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за счет доходов от предпринимательской и иной приносящей доход деятельности </w:t>
      </w:r>
      <w:r w:rsidR="0008108D">
        <w:rPr>
          <w:rFonts w:ascii="Times New Roman" w:hAnsi="Times New Roman" w:cs="Times New Roman"/>
          <w:b/>
          <w:sz w:val="24"/>
          <w:szCs w:val="24"/>
        </w:rPr>
        <w:t>367</w:t>
      </w:r>
      <w:r w:rsidR="008747C3">
        <w:rPr>
          <w:rFonts w:ascii="Times New Roman" w:hAnsi="Times New Roman" w:cs="Times New Roman"/>
          <w:b/>
          <w:sz w:val="24"/>
          <w:szCs w:val="24"/>
        </w:rPr>
        <w:t>93,5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A23">
        <w:rPr>
          <w:rFonts w:ascii="Times New Roman" w:hAnsi="Times New Roman" w:cs="Times New Roman"/>
          <w:sz w:val="24"/>
          <w:szCs w:val="24"/>
        </w:rPr>
        <w:t>тыс. рублей.</w:t>
      </w:r>
    </w:p>
    <w:p w:rsidR="00133B79" w:rsidRDefault="00133B79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33B79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 дефицит бюджета Городищенского муниципального района в сумме </w:t>
      </w:r>
      <w:r w:rsidR="003306C7">
        <w:rPr>
          <w:rFonts w:ascii="Times New Roman" w:hAnsi="Times New Roman" w:cs="Times New Roman"/>
          <w:sz w:val="24"/>
          <w:szCs w:val="24"/>
        </w:rPr>
        <w:t xml:space="preserve">  </w:t>
      </w:r>
      <w:r w:rsidR="0008108D">
        <w:rPr>
          <w:rFonts w:ascii="Times New Roman" w:hAnsi="Times New Roman" w:cs="Times New Roman"/>
          <w:b/>
          <w:sz w:val="24"/>
          <w:szCs w:val="24"/>
        </w:rPr>
        <w:t>7115,0</w:t>
      </w:r>
      <w:r w:rsidR="00177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B79">
        <w:rPr>
          <w:rFonts w:ascii="Times New Roman" w:hAnsi="Times New Roman" w:cs="Times New Roman"/>
          <w:sz w:val="24"/>
          <w:szCs w:val="24"/>
        </w:rPr>
        <w:t>тыс. руб.</w:t>
      </w:r>
      <w:r w:rsidR="00947519">
        <w:rPr>
          <w:rFonts w:ascii="Times New Roman" w:hAnsi="Times New Roman" w:cs="Times New Roman"/>
          <w:sz w:val="24"/>
          <w:szCs w:val="24"/>
        </w:rPr>
        <w:t>,</w:t>
      </w:r>
      <w:r w:rsidR="00B33C78" w:rsidRPr="00B33C78">
        <w:rPr>
          <w:rFonts w:ascii="Times New Roman" w:hAnsi="Times New Roman" w:cs="Times New Roman"/>
          <w:sz w:val="24"/>
          <w:szCs w:val="24"/>
        </w:rPr>
        <w:t xml:space="preserve"> </w:t>
      </w:r>
      <w:r w:rsidR="00B33C78">
        <w:rPr>
          <w:rFonts w:ascii="Times New Roman" w:hAnsi="Times New Roman" w:cs="Times New Roman"/>
          <w:sz w:val="24"/>
          <w:szCs w:val="24"/>
        </w:rPr>
        <w:t>или 5 процентов к объему доходов бюджета муниципального района без учета утвержденного объема безвозмездных поступлений</w:t>
      </w:r>
      <w:r w:rsidR="007C7821">
        <w:rPr>
          <w:rFonts w:ascii="Times New Roman" w:hAnsi="Times New Roman" w:cs="Times New Roman"/>
          <w:sz w:val="24"/>
          <w:szCs w:val="24"/>
        </w:rPr>
        <w:t>»</w:t>
      </w:r>
      <w:r w:rsidRPr="00133B79">
        <w:rPr>
          <w:rFonts w:ascii="Times New Roman" w:hAnsi="Times New Roman" w:cs="Times New Roman"/>
          <w:sz w:val="24"/>
          <w:szCs w:val="24"/>
        </w:rPr>
        <w:t>.</w:t>
      </w:r>
    </w:p>
    <w:p w:rsidR="0008108D" w:rsidRDefault="0008108D" w:rsidP="0008108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8108D">
        <w:rPr>
          <w:rFonts w:ascii="Times New Roman" w:hAnsi="Times New Roman" w:cs="Times New Roman"/>
          <w:sz w:val="24"/>
          <w:szCs w:val="24"/>
        </w:rPr>
        <w:t>- статью 1 пункт 2 Бюджета изложить в следующей редакции:</w:t>
      </w:r>
    </w:p>
    <w:p w:rsidR="0008108D" w:rsidRDefault="0008108D" w:rsidP="0008108D">
      <w:pPr>
        <w:pStyle w:val="Con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108D">
        <w:rPr>
          <w:rFonts w:ascii="Times New Roman" w:hAnsi="Times New Roman" w:cs="Times New Roman"/>
          <w:bCs/>
          <w:sz w:val="24"/>
          <w:szCs w:val="24"/>
        </w:rPr>
        <w:t>Утвердить основные характеристики бюджета муниципального района на 2012 год и на 2013 год в следующих размерах:</w:t>
      </w:r>
    </w:p>
    <w:p w:rsidR="00880F9E" w:rsidRDefault="0008108D" w:rsidP="00880F9E">
      <w:pPr>
        <w:pStyle w:val="ConsNormal"/>
        <w:jc w:val="both"/>
        <w:rPr>
          <w:rFonts w:ascii="Times New Roman" w:hAnsi="Times New Roman"/>
          <w:bCs/>
          <w:sz w:val="24"/>
        </w:rPr>
      </w:pPr>
      <w:r w:rsidRPr="0008108D">
        <w:rPr>
          <w:rFonts w:ascii="Times New Roman" w:hAnsi="Times New Roman" w:cs="Times New Roman"/>
          <w:bCs/>
          <w:sz w:val="24"/>
          <w:szCs w:val="24"/>
        </w:rPr>
        <w:t>прогнозируемый общий объем доходов бюджета муниципального района на 2012 год в сумме 607112,2</w:t>
      </w:r>
      <w:r w:rsidRPr="0008108D">
        <w:rPr>
          <w:rFonts w:ascii="Times New Roman" w:hAnsi="Times New Roman"/>
          <w:bCs/>
          <w:sz w:val="24"/>
        </w:rPr>
        <w:t xml:space="preserve"> тыс. рублей, в том числе:</w:t>
      </w:r>
    </w:p>
    <w:p w:rsidR="0008108D" w:rsidRPr="0008108D" w:rsidRDefault="0008108D" w:rsidP="00880F9E">
      <w:pPr>
        <w:pStyle w:val="ConsNormal"/>
        <w:jc w:val="both"/>
        <w:rPr>
          <w:rFonts w:ascii="Times New Roman" w:hAnsi="Times New Roman"/>
          <w:bCs/>
          <w:sz w:val="24"/>
        </w:rPr>
      </w:pPr>
      <w:r w:rsidRPr="0008108D">
        <w:rPr>
          <w:rFonts w:ascii="Times New Roman" w:hAnsi="Times New Roman"/>
          <w:bCs/>
          <w:sz w:val="24"/>
        </w:rPr>
        <w:t>безвозмездные поступления от других бюджетов бюджетной системы Российской Федерации в сумме 353501,0 тыс. рублей, из них:</w:t>
      </w:r>
    </w:p>
    <w:p w:rsidR="0008108D" w:rsidRPr="0008108D" w:rsidRDefault="0008108D" w:rsidP="00880F9E">
      <w:pPr>
        <w:pStyle w:val="21"/>
        <w:widowControl w:val="0"/>
        <w:spacing w:before="0"/>
        <w:rPr>
          <w:bCs/>
        </w:rPr>
      </w:pPr>
      <w:r w:rsidRPr="0008108D">
        <w:rPr>
          <w:bCs/>
        </w:rPr>
        <w:t>из областного бюджета – 353501,0 тыс. рублей;</w:t>
      </w:r>
    </w:p>
    <w:p w:rsidR="0008108D" w:rsidRPr="0008108D" w:rsidRDefault="0008108D" w:rsidP="00880F9E">
      <w:pPr>
        <w:pStyle w:val="21"/>
        <w:widowControl w:val="0"/>
        <w:spacing w:before="0"/>
        <w:rPr>
          <w:bCs/>
        </w:rPr>
      </w:pPr>
      <w:r w:rsidRPr="0008108D">
        <w:rPr>
          <w:bCs/>
        </w:rPr>
        <w:t xml:space="preserve">поступления доходов от предпринимательской и иной приносящей доход деятельности в сумме </w:t>
      </w:r>
      <w:r w:rsidR="00880F9E">
        <w:rPr>
          <w:bCs/>
        </w:rPr>
        <w:t>37921,9</w:t>
      </w:r>
      <w:r w:rsidRPr="0008108D">
        <w:rPr>
          <w:bCs/>
        </w:rPr>
        <w:t xml:space="preserve"> тыс. рублей;</w:t>
      </w:r>
    </w:p>
    <w:p w:rsidR="0008108D" w:rsidRPr="0008108D" w:rsidRDefault="0008108D" w:rsidP="00880F9E">
      <w:pPr>
        <w:pStyle w:val="21"/>
        <w:widowControl w:val="0"/>
        <w:spacing w:before="0"/>
        <w:rPr>
          <w:bCs/>
        </w:rPr>
      </w:pPr>
      <w:r w:rsidRPr="0008108D">
        <w:rPr>
          <w:bCs/>
        </w:rPr>
        <w:t>прогнозируемый общий объем доходов бюджета муниципального района на 2013 год в сумме 615444,3 тыс. рублей, в том числе:</w:t>
      </w:r>
    </w:p>
    <w:p w:rsidR="0008108D" w:rsidRPr="0008108D" w:rsidRDefault="0008108D" w:rsidP="00880F9E">
      <w:pPr>
        <w:pStyle w:val="21"/>
        <w:widowControl w:val="0"/>
        <w:spacing w:before="0"/>
        <w:rPr>
          <w:bCs/>
        </w:rPr>
      </w:pPr>
      <w:r w:rsidRPr="0008108D">
        <w:rPr>
          <w:bCs/>
        </w:rPr>
        <w:t>безвозмездные поступления от других бюджетов бюджетной системы Российской Федерации в сумме 352889,0 тыс. рублей, из них:</w:t>
      </w:r>
    </w:p>
    <w:p w:rsidR="0008108D" w:rsidRPr="0008108D" w:rsidRDefault="0008108D" w:rsidP="00880F9E">
      <w:pPr>
        <w:pStyle w:val="21"/>
        <w:widowControl w:val="0"/>
        <w:spacing w:before="0"/>
        <w:rPr>
          <w:bCs/>
        </w:rPr>
      </w:pPr>
      <w:r w:rsidRPr="0008108D">
        <w:rPr>
          <w:bCs/>
        </w:rPr>
        <w:t xml:space="preserve">из областного бюджета – 352889,0 тыс. рублей; </w:t>
      </w:r>
    </w:p>
    <w:p w:rsidR="0008108D" w:rsidRPr="0008108D" w:rsidRDefault="0008108D" w:rsidP="00880F9E">
      <w:pPr>
        <w:pStyle w:val="21"/>
        <w:widowControl w:val="0"/>
        <w:spacing w:before="0"/>
        <w:rPr>
          <w:bCs/>
        </w:rPr>
      </w:pPr>
      <w:r w:rsidRPr="0008108D">
        <w:rPr>
          <w:bCs/>
        </w:rPr>
        <w:t xml:space="preserve">поступления доходов от предпринимательской и иной приносящей доход деятельности в сумме </w:t>
      </w:r>
      <w:r w:rsidR="00880F9E">
        <w:rPr>
          <w:bCs/>
        </w:rPr>
        <w:t>40530,4</w:t>
      </w:r>
      <w:r w:rsidRPr="0008108D">
        <w:rPr>
          <w:bCs/>
        </w:rPr>
        <w:t xml:space="preserve"> тыс. рублей.</w:t>
      </w:r>
    </w:p>
    <w:p w:rsidR="0008108D" w:rsidRPr="0008108D" w:rsidRDefault="0008108D" w:rsidP="00880F9E">
      <w:pPr>
        <w:pStyle w:val="21"/>
        <w:widowControl w:val="0"/>
        <w:spacing w:before="0"/>
        <w:rPr>
          <w:bCs/>
        </w:rPr>
      </w:pPr>
      <w:r w:rsidRPr="0008108D">
        <w:rPr>
          <w:bCs/>
        </w:rPr>
        <w:t xml:space="preserve">Общий объем расходов бюджета муниципального района на 2012 год в сумме 614014,5 тыс. рублей, в том числе условно утвержденные расходы в сумме 15350,4 тыс. рублей; </w:t>
      </w:r>
    </w:p>
    <w:p w:rsidR="0008108D" w:rsidRPr="0008108D" w:rsidRDefault="0008108D" w:rsidP="00880F9E">
      <w:pPr>
        <w:pStyle w:val="21"/>
        <w:widowControl w:val="0"/>
        <w:spacing w:before="0"/>
        <w:rPr>
          <w:bCs/>
        </w:rPr>
      </w:pPr>
      <w:r w:rsidRPr="0008108D">
        <w:rPr>
          <w:szCs w:val="28"/>
        </w:rPr>
        <w:t>объем расходов за счет доходов от предпринимательской и иной приносящей доход деятельности</w:t>
      </w:r>
      <w:r w:rsidRPr="0008108D">
        <w:rPr>
          <w:bCs/>
        </w:rPr>
        <w:t xml:space="preserve"> на 2012 год в сумме </w:t>
      </w:r>
      <w:r w:rsidR="00880F9E">
        <w:rPr>
          <w:bCs/>
        </w:rPr>
        <w:t>37921,9</w:t>
      </w:r>
      <w:r w:rsidRPr="0008108D">
        <w:rPr>
          <w:bCs/>
        </w:rPr>
        <w:t xml:space="preserve"> тыс. рублей;</w:t>
      </w:r>
    </w:p>
    <w:p w:rsidR="0008108D" w:rsidRPr="0008108D" w:rsidRDefault="0008108D" w:rsidP="00880F9E">
      <w:pPr>
        <w:pStyle w:val="21"/>
        <w:widowControl w:val="0"/>
        <w:spacing w:before="0"/>
        <w:rPr>
          <w:bCs/>
        </w:rPr>
      </w:pPr>
      <w:r w:rsidRPr="0008108D">
        <w:rPr>
          <w:bCs/>
        </w:rPr>
        <w:t xml:space="preserve">общий объем расходов бюджета муниципального района на 2013 год в сумме 622794,9 тыс. рублей, в том числе условно утвержденные расходы в сумме 31139,7 тыс. рублей; </w:t>
      </w:r>
    </w:p>
    <w:p w:rsidR="0008108D" w:rsidRPr="0008108D" w:rsidRDefault="0008108D" w:rsidP="00880F9E">
      <w:pPr>
        <w:pStyle w:val="21"/>
        <w:widowControl w:val="0"/>
        <w:spacing w:before="0"/>
        <w:rPr>
          <w:bCs/>
        </w:rPr>
      </w:pPr>
      <w:r w:rsidRPr="0008108D">
        <w:rPr>
          <w:szCs w:val="28"/>
        </w:rPr>
        <w:t>объем расходов за счет доходов от предпринимательской и иной приносящей доход деятельности</w:t>
      </w:r>
      <w:r w:rsidRPr="0008108D">
        <w:rPr>
          <w:bCs/>
        </w:rPr>
        <w:t xml:space="preserve"> на 2013 год </w:t>
      </w:r>
      <w:r w:rsidR="00880F9E">
        <w:rPr>
          <w:bCs/>
        </w:rPr>
        <w:t>40530,4</w:t>
      </w:r>
      <w:r w:rsidRPr="0008108D">
        <w:rPr>
          <w:bCs/>
        </w:rPr>
        <w:t xml:space="preserve"> тыс. рублей;</w:t>
      </w:r>
    </w:p>
    <w:p w:rsidR="0008108D" w:rsidRDefault="0008108D" w:rsidP="00880F9E">
      <w:pPr>
        <w:pStyle w:val="21"/>
        <w:widowControl w:val="0"/>
        <w:spacing w:before="0"/>
        <w:rPr>
          <w:bCs/>
        </w:rPr>
      </w:pPr>
      <w:r w:rsidRPr="0008108D">
        <w:rPr>
          <w:bCs/>
        </w:rPr>
        <w:t>прогнозируемый дефицит бюджета муниципального района на 2012 год в сумме 6902,3 тыс. рублей, или 5 процентов к объему доходов бюджета муниципального района без учета утвержденного объема безвозмездных поступлений, и прогнозируемый дефицит бюджета муниципального района на 2013 год в сумме 7350,6 тыс. рублей, или 5 процентов к объему доходов бюджета муниципального района без учета утвержденного объема безвозмездных поступлений.</w:t>
      </w:r>
      <w:r w:rsidR="00880F9E">
        <w:rPr>
          <w:bCs/>
        </w:rPr>
        <w:t>»</w:t>
      </w:r>
    </w:p>
    <w:p w:rsidR="00DF420D" w:rsidRDefault="00DF420D" w:rsidP="00DF420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8108D">
        <w:rPr>
          <w:rFonts w:ascii="Times New Roman" w:hAnsi="Times New Roman" w:cs="Times New Roman"/>
          <w:sz w:val="24"/>
          <w:szCs w:val="24"/>
        </w:rPr>
        <w:t xml:space="preserve">- статью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108D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108D">
        <w:rPr>
          <w:rFonts w:ascii="Times New Roman" w:hAnsi="Times New Roman" w:cs="Times New Roman"/>
          <w:sz w:val="24"/>
          <w:szCs w:val="24"/>
        </w:rPr>
        <w:t xml:space="preserve"> Бюджета изложить в следующей редакции:</w:t>
      </w:r>
    </w:p>
    <w:p w:rsidR="00DF420D" w:rsidRPr="0008108D" w:rsidRDefault="00DF420D" w:rsidP="00DF420D">
      <w:pPr>
        <w:pStyle w:val="ConsNormal"/>
        <w:jc w:val="both"/>
        <w:rPr>
          <w:bCs/>
        </w:rPr>
      </w:pPr>
      <w:r w:rsidRPr="00DF420D">
        <w:rPr>
          <w:rFonts w:ascii="Times New Roman" w:hAnsi="Times New Roman" w:cs="Times New Roman"/>
          <w:bCs/>
          <w:sz w:val="24"/>
          <w:szCs w:val="24"/>
        </w:rPr>
        <w:t>«Утвердить предельный объем расходов на обслуживание муниципального долга Городищенского муниципального района на 2011 год в сумме 10,0 тыс. руб.»</w:t>
      </w:r>
    </w:p>
    <w:p w:rsidR="001E50CD" w:rsidRDefault="001E50CD" w:rsidP="001E50C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статью 7 </w:t>
      </w:r>
      <w:r w:rsidRPr="00133B79">
        <w:rPr>
          <w:rFonts w:ascii="Times New Roman" w:hAnsi="Times New Roman" w:cs="Times New Roman"/>
          <w:sz w:val="24"/>
          <w:szCs w:val="24"/>
        </w:rPr>
        <w:t>Бюджета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50CD" w:rsidRPr="001E50CD" w:rsidRDefault="001E50CD" w:rsidP="001E50C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0CD">
        <w:rPr>
          <w:rFonts w:ascii="Times New Roman" w:hAnsi="Times New Roman" w:cs="Times New Roman"/>
          <w:sz w:val="24"/>
          <w:szCs w:val="24"/>
        </w:rPr>
        <w:t xml:space="preserve">«1. Средства в валюте Российской Федерации, полученные районными бюджетными учреждениями от оказания платных услуг, от иной приносящей доход деятельности, и безвозмездные поступления от физических и юридических лиц, в том числе добровольные пожертвования в полном объеме учитываются в доходах бюджета муниципального района. </w:t>
      </w:r>
    </w:p>
    <w:p w:rsidR="001E50CD" w:rsidRPr="001E50CD" w:rsidRDefault="001E50CD" w:rsidP="001E50CD">
      <w:pPr>
        <w:pStyle w:val="Con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0CD">
        <w:rPr>
          <w:rFonts w:ascii="Times New Roman" w:hAnsi="Times New Roman" w:cs="Times New Roman"/>
          <w:bCs/>
          <w:sz w:val="24"/>
          <w:szCs w:val="24"/>
        </w:rPr>
        <w:t>Средства, полученные районными бюджетными учреждениями от оказания платных услуг, от иной приносящей доход деятельности,  безвозмездные поступления от физических и юридических лиц, в том числе добровольные пожертвования отражаются на лицевых счетах бюджетных учреждений, открытых в комитете финансов администрации Городищенского муниципального района в соответствии с требованиями бухгалтерского учета и расходуются указанными районными бюджетными учреждениями на основании генерального разрешения главного распорядителя средств бюджета муниципального района в установленном порядке, и сметами доходов и расходов от платных услуг, утвержденными главными распорядителями средств бюджета муниципального района, в пределах остатков средств на их лицевых счетах.</w:t>
      </w:r>
    </w:p>
    <w:p w:rsidR="001E50CD" w:rsidRPr="001E50CD" w:rsidRDefault="001E50CD" w:rsidP="001E50C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0CD">
        <w:rPr>
          <w:rFonts w:ascii="Times New Roman" w:hAnsi="Times New Roman" w:cs="Times New Roman"/>
          <w:sz w:val="24"/>
          <w:szCs w:val="24"/>
        </w:rPr>
        <w:t xml:space="preserve">Средства, полученные от оказания платных услуг, от иной приносящей доход деятельности, безвозмездные поступления не могут направляться районными бюджетными </w:t>
      </w:r>
      <w:r w:rsidRPr="001E50CD">
        <w:rPr>
          <w:rFonts w:ascii="Times New Roman" w:hAnsi="Times New Roman" w:cs="Times New Roman"/>
          <w:sz w:val="24"/>
          <w:szCs w:val="24"/>
        </w:rPr>
        <w:lastRenderedPageBreak/>
        <w:t>учреждениями на создание других организаций, покупку ценных бумаг и размещаться на депозитах в кредитных организациях.</w:t>
      </w:r>
    </w:p>
    <w:p w:rsidR="001E50CD" w:rsidRPr="001E50CD" w:rsidRDefault="001E50CD" w:rsidP="001E50C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0CD">
        <w:rPr>
          <w:rFonts w:ascii="Times New Roman" w:hAnsi="Times New Roman" w:cs="Times New Roman"/>
          <w:sz w:val="24"/>
          <w:szCs w:val="24"/>
        </w:rPr>
        <w:t xml:space="preserve">Утвердить распределение по доходам и расходам, полученным от оказания платных услуг бюджетными учреждениями, средств от иной приносящей доход деятельности и безвозмездных поступлений по главным распорядителям средств бюджета  муниципального района:  </w:t>
      </w:r>
    </w:p>
    <w:p w:rsidR="001E50CD" w:rsidRPr="001E50CD" w:rsidRDefault="001E50CD" w:rsidP="001E50C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0CD">
        <w:rPr>
          <w:rFonts w:ascii="Times New Roman" w:hAnsi="Times New Roman" w:cs="Times New Roman"/>
          <w:sz w:val="24"/>
          <w:szCs w:val="24"/>
        </w:rPr>
        <w:t xml:space="preserve">на </w:t>
      </w:r>
      <w:r w:rsidRPr="001E50CD">
        <w:rPr>
          <w:rFonts w:ascii="Times New Roman" w:hAnsi="Times New Roman" w:cs="Times New Roman"/>
          <w:b/>
          <w:sz w:val="24"/>
          <w:szCs w:val="24"/>
        </w:rPr>
        <w:t>2011-2013</w:t>
      </w:r>
      <w:r w:rsidRPr="001E50CD">
        <w:rPr>
          <w:rFonts w:ascii="Times New Roman" w:hAnsi="Times New Roman" w:cs="Times New Roman"/>
          <w:sz w:val="24"/>
          <w:szCs w:val="24"/>
        </w:rPr>
        <w:t xml:space="preserve"> годы  согласно  приложению </w:t>
      </w:r>
      <w:r w:rsidRPr="001E50CD">
        <w:rPr>
          <w:rFonts w:ascii="Times New Roman" w:hAnsi="Times New Roman" w:cs="Times New Roman"/>
          <w:b/>
          <w:sz w:val="24"/>
          <w:szCs w:val="24"/>
        </w:rPr>
        <w:t>8</w:t>
      </w:r>
      <w:r w:rsidRPr="001E5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0CD" w:rsidRPr="001E50CD" w:rsidRDefault="001E50CD" w:rsidP="001E50CD">
      <w:pPr>
        <w:tabs>
          <w:tab w:val="left" w:pos="993"/>
        </w:tabs>
        <w:ind w:firstLine="992"/>
        <w:jc w:val="both"/>
        <w:rPr>
          <w:bCs/>
        </w:rPr>
      </w:pPr>
      <w:r>
        <w:rPr>
          <w:bCs/>
        </w:rPr>
        <w:t xml:space="preserve">2. </w:t>
      </w:r>
      <w:r w:rsidRPr="001E50CD">
        <w:rPr>
          <w:bCs/>
        </w:rPr>
        <w:t>Средства, в валюте Российской Федерации, поступающие во временное распоряжение районных бюджетных учреждений в соответствии  с законодательными и иными нормативными правовыми актами Российской Федерации, учитываются на лицевых счетах, открытых им в комитете финансов администрации Городищенского муниципального района в установленном порядке.</w:t>
      </w:r>
    </w:p>
    <w:p w:rsidR="0008108D" w:rsidRPr="001E50CD" w:rsidRDefault="001E50CD" w:rsidP="001E50CD">
      <w:pPr>
        <w:tabs>
          <w:tab w:val="left" w:pos="993"/>
        </w:tabs>
        <w:ind w:firstLine="992"/>
        <w:jc w:val="both"/>
      </w:pPr>
      <w:r>
        <w:rPr>
          <w:bCs/>
        </w:rPr>
        <w:t xml:space="preserve">3. </w:t>
      </w:r>
      <w:r w:rsidRPr="001E50CD">
        <w:rPr>
          <w:bCs/>
        </w:rPr>
        <w:t>Установить, что в 2011 году доходы от сдачи в аренду имущества, находящегося в муниципальной собственности Городищенского муниципального района и переданного в оперативное управление, зачисляются в бюджет муниципального района.»</w:t>
      </w:r>
    </w:p>
    <w:p w:rsidR="00746F58" w:rsidRDefault="00746F58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статью 1</w:t>
      </w:r>
      <w:r w:rsidR="001E50CD">
        <w:rPr>
          <w:rFonts w:ascii="Times New Roman" w:hAnsi="Times New Roman" w:cs="Times New Roman"/>
          <w:sz w:val="24"/>
          <w:szCs w:val="24"/>
        </w:rPr>
        <w:t>5</w:t>
      </w:r>
      <w:r w:rsidR="0051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121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B79">
        <w:rPr>
          <w:rFonts w:ascii="Times New Roman" w:hAnsi="Times New Roman" w:cs="Times New Roman"/>
          <w:sz w:val="24"/>
          <w:szCs w:val="24"/>
        </w:rPr>
        <w:t>Бюджета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50CD" w:rsidRPr="00312AAD" w:rsidRDefault="00746F58" w:rsidP="00774B87">
      <w:pPr>
        <w:shd w:val="clear" w:color="auto" w:fill="FFFFFF"/>
        <w:tabs>
          <w:tab w:val="left" w:pos="1142"/>
        </w:tabs>
        <w:ind w:firstLine="964"/>
        <w:jc w:val="both"/>
      </w:pPr>
      <w:r w:rsidRPr="00312AAD">
        <w:t>«</w:t>
      </w:r>
      <w:r w:rsidR="001E50CD" w:rsidRPr="00312AAD">
        <w:t>Предоставление, использование и возврат муниципальными</w:t>
      </w:r>
      <w:r w:rsidR="00774B87">
        <w:t xml:space="preserve"> </w:t>
      </w:r>
      <w:r w:rsidR="001E50CD" w:rsidRPr="00312AAD">
        <w:t>образованиями   (городскими   и   сельскими   поселениями)   бюджетных</w:t>
      </w:r>
      <w:r w:rsidR="00774B87">
        <w:t xml:space="preserve"> </w:t>
      </w:r>
      <w:r w:rsidR="001E50CD" w:rsidRPr="00312AAD">
        <w:t>кредитов, полученных из бюджета муниципального района,</w:t>
      </w:r>
      <w:r w:rsidR="00774B87">
        <w:t xml:space="preserve"> </w:t>
      </w:r>
      <w:r w:rsidR="001E50CD" w:rsidRPr="00312AAD">
        <w:t>осуществляется в порядке,  утвержденном  Решением Городищенской</w:t>
      </w:r>
      <w:r w:rsidR="001E50CD" w:rsidRPr="00312AAD">
        <w:br/>
        <w:t>районной Думы Волгоградской области.</w:t>
      </w:r>
    </w:p>
    <w:p w:rsidR="00746F58" w:rsidRDefault="001E50CD" w:rsidP="001E50CD">
      <w:pPr>
        <w:shd w:val="clear" w:color="auto" w:fill="FFFFFF"/>
        <w:spacing w:line="317" w:lineRule="exact"/>
        <w:ind w:left="10" w:right="10" w:firstLine="701"/>
        <w:jc w:val="both"/>
      </w:pPr>
      <w:r w:rsidRPr="001E50CD">
        <w:rPr>
          <w:color w:val="000000"/>
          <w:spacing w:val="1"/>
        </w:rPr>
        <w:t xml:space="preserve">Предоставляются бюджетные кредиты бюджетам муниципальных </w:t>
      </w:r>
      <w:r w:rsidRPr="001E50CD">
        <w:rPr>
          <w:color w:val="000000"/>
        </w:rPr>
        <w:t xml:space="preserve">образований (городских и сельских поселений) без предоставления ими </w:t>
      </w:r>
      <w:r w:rsidRPr="001E50CD">
        <w:rPr>
          <w:color w:val="000000"/>
          <w:spacing w:val="-1"/>
        </w:rPr>
        <w:t>обеспечения исполнения своего обязательства  на</w:t>
      </w:r>
      <w:r w:rsidRPr="001E50CD">
        <w:rPr>
          <w:b/>
          <w:color w:val="000000"/>
          <w:spacing w:val="-1"/>
        </w:rPr>
        <w:t xml:space="preserve"> 2011г</w:t>
      </w:r>
      <w:r w:rsidRPr="001E50CD">
        <w:rPr>
          <w:color w:val="000000"/>
          <w:spacing w:val="-1"/>
        </w:rPr>
        <w:t xml:space="preserve">. согласно приложению </w:t>
      </w:r>
      <w:r w:rsidRPr="001E50CD">
        <w:rPr>
          <w:b/>
          <w:color w:val="000000"/>
          <w:spacing w:val="-1"/>
        </w:rPr>
        <w:t>6</w:t>
      </w:r>
      <w:r w:rsidRPr="001E50CD">
        <w:rPr>
          <w:color w:val="000000"/>
          <w:spacing w:val="-1"/>
        </w:rPr>
        <w:t xml:space="preserve"> к настоящему решению.</w:t>
      </w:r>
      <w:r w:rsidR="00746F58">
        <w:t>»</w:t>
      </w:r>
    </w:p>
    <w:p w:rsidR="005121E9" w:rsidRDefault="005121E9" w:rsidP="001E50CD">
      <w:pPr>
        <w:shd w:val="clear" w:color="auto" w:fill="FFFFFF"/>
        <w:spacing w:line="317" w:lineRule="exact"/>
        <w:ind w:left="10" w:right="10" w:firstLine="701"/>
        <w:jc w:val="both"/>
      </w:pPr>
      <w:r>
        <w:t xml:space="preserve">- статью 16 </w:t>
      </w:r>
      <w:r w:rsidRPr="00133B79">
        <w:t>Бюджета изложить в следующей редакции</w:t>
      </w:r>
      <w:r>
        <w:t>:</w:t>
      </w:r>
    </w:p>
    <w:p w:rsidR="005121E9" w:rsidRDefault="005121E9" w:rsidP="005121E9">
      <w:pPr>
        <w:pStyle w:val="ConsNormal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21E9">
        <w:rPr>
          <w:rFonts w:ascii="Times New Roman" w:hAnsi="Times New Roman" w:cs="Times New Roman"/>
          <w:sz w:val="24"/>
          <w:szCs w:val="24"/>
        </w:rPr>
        <w:t>Утвердить предельную штатную численность муниципальных служащих Городищенского</w:t>
      </w:r>
      <w:r w:rsidRPr="00512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1E9">
        <w:rPr>
          <w:rFonts w:ascii="Times New Roman" w:hAnsi="Times New Roman" w:cs="Times New Roman"/>
          <w:sz w:val="24"/>
          <w:szCs w:val="24"/>
        </w:rPr>
        <w:t xml:space="preserve">муниципального района и лиц,  замещающих муниципальные должности муниципального района по главным распорядителям  и предельную штатную численность муниципальных служащих, содержание которых осуществляется за счет средств областного бюджета на 2011 год согласно приложению </w:t>
      </w:r>
      <w:r w:rsidRPr="005121E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33B79" w:rsidRPr="00AD42DC" w:rsidRDefault="007C7821" w:rsidP="00133B7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6380B">
        <w:rPr>
          <w:rFonts w:ascii="Times New Roman" w:hAnsi="Times New Roman" w:cs="Times New Roman"/>
          <w:sz w:val="24"/>
          <w:szCs w:val="24"/>
        </w:rPr>
        <w:t>2</w:t>
      </w:r>
      <w:r w:rsidRPr="00AD42DC">
        <w:rPr>
          <w:rFonts w:ascii="Times New Roman" w:hAnsi="Times New Roman" w:cs="Times New Roman"/>
          <w:sz w:val="24"/>
          <w:szCs w:val="24"/>
        </w:rPr>
        <w:t>. Внести изменения в приложение №3 «Перечень главных администраторов доходов бюджета Городищенского муниципального района на 20</w:t>
      </w:r>
      <w:r w:rsidR="007C0228" w:rsidRPr="00AD42DC">
        <w:rPr>
          <w:rFonts w:ascii="Times New Roman" w:hAnsi="Times New Roman" w:cs="Times New Roman"/>
          <w:sz w:val="24"/>
          <w:szCs w:val="24"/>
        </w:rPr>
        <w:t>1</w:t>
      </w:r>
      <w:r w:rsidR="0081208F">
        <w:rPr>
          <w:rFonts w:ascii="Times New Roman" w:hAnsi="Times New Roman" w:cs="Times New Roman"/>
          <w:sz w:val="24"/>
          <w:szCs w:val="24"/>
        </w:rPr>
        <w:t>1</w:t>
      </w:r>
      <w:r w:rsidRPr="00AD42DC">
        <w:rPr>
          <w:rFonts w:ascii="Times New Roman" w:hAnsi="Times New Roman" w:cs="Times New Roman"/>
          <w:sz w:val="24"/>
          <w:szCs w:val="24"/>
        </w:rPr>
        <w:t>-201</w:t>
      </w:r>
      <w:r w:rsidR="0081208F">
        <w:rPr>
          <w:rFonts w:ascii="Times New Roman" w:hAnsi="Times New Roman" w:cs="Times New Roman"/>
          <w:sz w:val="24"/>
          <w:szCs w:val="24"/>
        </w:rPr>
        <w:t>3</w:t>
      </w:r>
      <w:r w:rsidRPr="00AD42DC">
        <w:rPr>
          <w:rFonts w:ascii="Times New Roman" w:hAnsi="Times New Roman" w:cs="Times New Roman"/>
          <w:sz w:val="24"/>
          <w:szCs w:val="24"/>
        </w:rPr>
        <w:t>г.г.» и утвердить его в прилагаемой редакции</w:t>
      </w:r>
      <w:r w:rsidR="00351A2B" w:rsidRPr="00AD42DC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AD42DC">
        <w:rPr>
          <w:rFonts w:ascii="Times New Roman" w:hAnsi="Times New Roman" w:cs="Times New Roman"/>
          <w:sz w:val="24"/>
          <w:szCs w:val="24"/>
        </w:rPr>
        <w:t>.</w:t>
      </w:r>
    </w:p>
    <w:p w:rsidR="00351A2B" w:rsidRDefault="00DF6339" w:rsidP="00351A2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F0346">
        <w:rPr>
          <w:rFonts w:ascii="Times New Roman" w:hAnsi="Times New Roman" w:cs="Times New Roman"/>
          <w:sz w:val="24"/>
          <w:szCs w:val="24"/>
        </w:rPr>
        <w:t>3</w:t>
      </w:r>
      <w:r w:rsidR="00351A2B" w:rsidRPr="004F0346">
        <w:rPr>
          <w:rFonts w:ascii="Times New Roman" w:hAnsi="Times New Roman" w:cs="Times New Roman"/>
          <w:sz w:val="24"/>
          <w:szCs w:val="24"/>
        </w:rPr>
        <w:t xml:space="preserve">. Внести изменения в приложение № </w:t>
      </w:r>
      <w:r w:rsidR="00AD42DC" w:rsidRPr="004F0346">
        <w:rPr>
          <w:rFonts w:ascii="Times New Roman" w:hAnsi="Times New Roman" w:cs="Times New Roman"/>
          <w:sz w:val="24"/>
          <w:szCs w:val="24"/>
        </w:rPr>
        <w:t>5</w:t>
      </w:r>
      <w:r w:rsidR="00351A2B" w:rsidRPr="004F0346">
        <w:rPr>
          <w:rFonts w:ascii="Times New Roman" w:hAnsi="Times New Roman" w:cs="Times New Roman"/>
          <w:sz w:val="24"/>
          <w:szCs w:val="24"/>
        </w:rPr>
        <w:t xml:space="preserve"> «Поступление доходов в бюджет Городищенского муниципального района на период 20</w:t>
      </w:r>
      <w:r w:rsidR="007C0228" w:rsidRPr="004F0346">
        <w:rPr>
          <w:rFonts w:ascii="Times New Roman" w:hAnsi="Times New Roman" w:cs="Times New Roman"/>
          <w:sz w:val="24"/>
          <w:szCs w:val="24"/>
        </w:rPr>
        <w:t>1</w:t>
      </w:r>
      <w:r w:rsidR="0081208F">
        <w:rPr>
          <w:rFonts w:ascii="Times New Roman" w:hAnsi="Times New Roman" w:cs="Times New Roman"/>
          <w:sz w:val="24"/>
          <w:szCs w:val="24"/>
        </w:rPr>
        <w:t>1</w:t>
      </w:r>
      <w:r w:rsidR="00351A2B" w:rsidRPr="004F0346">
        <w:rPr>
          <w:rFonts w:ascii="Times New Roman" w:hAnsi="Times New Roman" w:cs="Times New Roman"/>
          <w:sz w:val="24"/>
          <w:szCs w:val="24"/>
        </w:rPr>
        <w:t>-201</w:t>
      </w:r>
      <w:r w:rsidR="0081208F">
        <w:rPr>
          <w:rFonts w:ascii="Times New Roman" w:hAnsi="Times New Roman" w:cs="Times New Roman"/>
          <w:sz w:val="24"/>
          <w:szCs w:val="24"/>
        </w:rPr>
        <w:t>3</w:t>
      </w:r>
      <w:r w:rsidR="00351A2B" w:rsidRPr="004F0346">
        <w:rPr>
          <w:rFonts w:ascii="Times New Roman" w:hAnsi="Times New Roman" w:cs="Times New Roman"/>
          <w:sz w:val="24"/>
          <w:szCs w:val="24"/>
        </w:rPr>
        <w:t>гг.» и утвердить его в прилагаемой редакции (приложение №</w:t>
      </w:r>
      <w:r w:rsidR="00AD42DC" w:rsidRPr="004F0346">
        <w:rPr>
          <w:rFonts w:ascii="Times New Roman" w:hAnsi="Times New Roman" w:cs="Times New Roman"/>
          <w:sz w:val="24"/>
          <w:szCs w:val="24"/>
        </w:rPr>
        <w:t>5</w:t>
      </w:r>
      <w:r w:rsidR="00351A2B" w:rsidRPr="004F0346">
        <w:rPr>
          <w:rFonts w:ascii="Times New Roman" w:hAnsi="Times New Roman" w:cs="Times New Roman"/>
          <w:sz w:val="24"/>
          <w:szCs w:val="24"/>
        </w:rPr>
        <w:t>).</w:t>
      </w:r>
    </w:p>
    <w:p w:rsidR="00C41D90" w:rsidRDefault="00DF6339" w:rsidP="00351A2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A2B">
        <w:rPr>
          <w:rFonts w:ascii="Times New Roman" w:hAnsi="Times New Roman" w:cs="Times New Roman"/>
          <w:sz w:val="24"/>
          <w:szCs w:val="24"/>
        </w:rPr>
        <w:t xml:space="preserve">. </w:t>
      </w:r>
      <w:r w:rsidR="00351A2B" w:rsidRPr="00351A2B">
        <w:rPr>
          <w:rFonts w:ascii="Times New Roman" w:hAnsi="Times New Roman" w:cs="Times New Roman"/>
          <w:sz w:val="24"/>
          <w:szCs w:val="24"/>
        </w:rPr>
        <w:t xml:space="preserve"> </w:t>
      </w:r>
      <w:r w:rsidR="00C41D90" w:rsidRPr="004F0346">
        <w:rPr>
          <w:rFonts w:ascii="Times New Roman" w:hAnsi="Times New Roman" w:cs="Times New Roman"/>
          <w:sz w:val="24"/>
          <w:szCs w:val="24"/>
        </w:rPr>
        <w:t>Внести изменения в приложение</w:t>
      </w:r>
      <w:r w:rsidR="00C41D90">
        <w:rPr>
          <w:rFonts w:ascii="Times New Roman" w:hAnsi="Times New Roman" w:cs="Times New Roman"/>
          <w:sz w:val="24"/>
          <w:szCs w:val="24"/>
        </w:rPr>
        <w:t xml:space="preserve"> №8 «Распределение доходов и расходов, полученных от оказания платных услуг бюджетными учреждениями Городищенского муниципального района на 201</w:t>
      </w:r>
      <w:r w:rsidR="0081208F">
        <w:rPr>
          <w:rFonts w:ascii="Times New Roman" w:hAnsi="Times New Roman" w:cs="Times New Roman"/>
          <w:sz w:val="24"/>
          <w:szCs w:val="24"/>
        </w:rPr>
        <w:t>1</w:t>
      </w:r>
      <w:r w:rsidR="00C41D90">
        <w:rPr>
          <w:rFonts w:ascii="Times New Roman" w:hAnsi="Times New Roman" w:cs="Times New Roman"/>
          <w:sz w:val="24"/>
          <w:szCs w:val="24"/>
        </w:rPr>
        <w:t>-201</w:t>
      </w:r>
      <w:r w:rsidR="0081208F">
        <w:rPr>
          <w:rFonts w:ascii="Times New Roman" w:hAnsi="Times New Roman" w:cs="Times New Roman"/>
          <w:sz w:val="24"/>
          <w:szCs w:val="24"/>
        </w:rPr>
        <w:t>3</w:t>
      </w:r>
      <w:r w:rsidR="00C41D90">
        <w:rPr>
          <w:rFonts w:ascii="Times New Roman" w:hAnsi="Times New Roman" w:cs="Times New Roman"/>
          <w:sz w:val="24"/>
          <w:szCs w:val="24"/>
        </w:rPr>
        <w:t xml:space="preserve"> г.г.» </w:t>
      </w:r>
      <w:r w:rsidR="00C41D90" w:rsidRPr="004F0346">
        <w:rPr>
          <w:rFonts w:ascii="Times New Roman" w:hAnsi="Times New Roman" w:cs="Times New Roman"/>
          <w:sz w:val="24"/>
          <w:szCs w:val="24"/>
        </w:rPr>
        <w:t>и утвердить его в прилагаемой редакции (приложение №</w:t>
      </w:r>
      <w:r w:rsidR="00C41D90">
        <w:rPr>
          <w:rFonts w:ascii="Times New Roman" w:hAnsi="Times New Roman" w:cs="Times New Roman"/>
          <w:sz w:val="24"/>
          <w:szCs w:val="24"/>
        </w:rPr>
        <w:t>8)</w:t>
      </w:r>
      <w:r w:rsidR="00C41D90" w:rsidRPr="004F0346">
        <w:rPr>
          <w:rFonts w:ascii="Times New Roman" w:hAnsi="Times New Roman" w:cs="Times New Roman"/>
          <w:sz w:val="24"/>
          <w:szCs w:val="24"/>
        </w:rPr>
        <w:t>.</w:t>
      </w:r>
    </w:p>
    <w:p w:rsidR="00947519" w:rsidRDefault="00C41D90" w:rsidP="00351A2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51A2B">
        <w:rPr>
          <w:rFonts w:ascii="Times New Roman" w:hAnsi="Times New Roman" w:cs="Times New Roman"/>
          <w:sz w:val="24"/>
          <w:szCs w:val="24"/>
        </w:rPr>
        <w:t>Внести изменения в приложения №</w:t>
      </w:r>
      <w:r w:rsidR="00695120">
        <w:rPr>
          <w:rFonts w:ascii="Times New Roman" w:hAnsi="Times New Roman" w:cs="Times New Roman"/>
          <w:sz w:val="24"/>
          <w:szCs w:val="24"/>
        </w:rPr>
        <w:t>9</w:t>
      </w:r>
      <w:r w:rsidR="00351A2B">
        <w:rPr>
          <w:rFonts w:ascii="Times New Roman" w:hAnsi="Times New Roman" w:cs="Times New Roman"/>
          <w:sz w:val="24"/>
          <w:szCs w:val="24"/>
        </w:rPr>
        <w:t xml:space="preserve"> и №</w:t>
      </w:r>
      <w:r w:rsidR="00947519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0</w:t>
      </w:r>
      <w:r w:rsidR="00351A2B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 и подразделам классификации расходов бюджета Городищенского муниципального района на 20</w:t>
      </w:r>
      <w:r w:rsidR="00947519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1</w:t>
      </w:r>
      <w:r w:rsidR="00351A2B">
        <w:rPr>
          <w:rFonts w:ascii="Times New Roman" w:hAnsi="Times New Roman" w:cs="Times New Roman"/>
          <w:sz w:val="24"/>
          <w:szCs w:val="24"/>
        </w:rPr>
        <w:t>-201</w:t>
      </w:r>
      <w:r w:rsidR="00695120">
        <w:rPr>
          <w:rFonts w:ascii="Times New Roman" w:hAnsi="Times New Roman" w:cs="Times New Roman"/>
          <w:sz w:val="24"/>
          <w:szCs w:val="24"/>
        </w:rPr>
        <w:t>3</w:t>
      </w:r>
      <w:r w:rsidR="00351A2B">
        <w:rPr>
          <w:rFonts w:ascii="Times New Roman" w:hAnsi="Times New Roman" w:cs="Times New Roman"/>
          <w:sz w:val="24"/>
          <w:szCs w:val="24"/>
        </w:rPr>
        <w:t>г.г.» и «Распределение бюджетных ассигнований по разделам и подразделам классификации расходов бюджета Городищенского муниципального района на 20</w:t>
      </w:r>
      <w:r w:rsidR="00947519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1</w:t>
      </w:r>
      <w:r w:rsidR="00351A2B">
        <w:rPr>
          <w:rFonts w:ascii="Times New Roman" w:hAnsi="Times New Roman" w:cs="Times New Roman"/>
          <w:sz w:val="24"/>
          <w:szCs w:val="24"/>
        </w:rPr>
        <w:t>г.» и утвердить их в прилагаемой редакции</w:t>
      </w:r>
      <w:r w:rsidR="00351A2B" w:rsidRPr="00351A2B">
        <w:rPr>
          <w:rFonts w:ascii="Times New Roman" w:hAnsi="Times New Roman" w:cs="Times New Roman"/>
          <w:sz w:val="24"/>
          <w:szCs w:val="24"/>
        </w:rPr>
        <w:t xml:space="preserve"> </w:t>
      </w:r>
      <w:r w:rsidR="00351A2B">
        <w:rPr>
          <w:rFonts w:ascii="Times New Roman" w:hAnsi="Times New Roman" w:cs="Times New Roman"/>
          <w:sz w:val="24"/>
          <w:szCs w:val="24"/>
        </w:rPr>
        <w:t>(приложения №</w:t>
      </w:r>
      <w:r w:rsidR="00695120">
        <w:rPr>
          <w:rFonts w:ascii="Times New Roman" w:hAnsi="Times New Roman" w:cs="Times New Roman"/>
          <w:sz w:val="24"/>
          <w:szCs w:val="24"/>
        </w:rPr>
        <w:t>9</w:t>
      </w:r>
      <w:r w:rsidR="00351A2B">
        <w:rPr>
          <w:rFonts w:ascii="Times New Roman" w:hAnsi="Times New Roman" w:cs="Times New Roman"/>
          <w:sz w:val="24"/>
          <w:szCs w:val="24"/>
        </w:rPr>
        <w:t xml:space="preserve"> и №1</w:t>
      </w:r>
      <w:r w:rsidR="00695120">
        <w:rPr>
          <w:rFonts w:ascii="Times New Roman" w:hAnsi="Times New Roman" w:cs="Times New Roman"/>
          <w:sz w:val="24"/>
          <w:szCs w:val="24"/>
        </w:rPr>
        <w:t>0</w:t>
      </w:r>
      <w:r w:rsidR="00947519">
        <w:rPr>
          <w:rFonts w:ascii="Times New Roman" w:hAnsi="Times New Roman" w:cs="Times New Roman"/>
          <w:sz w:val="24"/>
          <w:szCs w:val="24"/>
        </w:rPr>
        <w:t>).</w:t>
      </w:r>
    </w:p>
    <w:p w:rsidR="00351A2B" w:rsidRDefault="00C41D90" w:rsidP="00351A2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1A2B">
        <w:rPr>
          <w:rFonts w:ascii="Times New Roman" w:hAnsi="Times New Roman" w:cs="Times New Roman"/>
          <w:sz w:val="24"/>
          <w:szCs w:val="24"/>
        </w:rPr>
        <w:t>. Внести изменения в приложение №1</w:t>
      </w:r>
      <w:r w:rsidR="00695120">
        <w:rPr>
          <w:rFonts w:ascii="Times New Roman" w:hAnsi="Times New Roman" w:cs="Times New Roman"/>
          <w:sz w:val="24"/>
          <w:szCs w:val="24"/>
        </w:rPr>
        <w:t>3</w:t>
      </w:r>
      <w:r w:rsidR="00351A2B">
        <w:rPr>
          <w:rFonts w:ascii="Times New Roman" w:hAnsi="Times New Roman" w:cs="Times New Roman"/>
          <w:sz w:val="24"/>
          <w:szCs w:val="24"/>
        </w:rPr>
        <w:t xml:space="preserve"> «Расходы бюджета Городищенского муниципального района по разделам,  подразделам, целевым статьям и видам расходов на 20</w:t>
      </w:r>
      <w:r w:rsidR="00947519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1</w:t>
      </w:r>
      <w:r w:rsidR="00351A2B">
        <w:rPr>
          <w:rFonts w:ascii="Times New Roman" w:hAnsi="Times New Roman" w:cs="Times New Roman"/>
          <w:sz w:val="24"/>
          <w:szCs w:val="24"/>
        </w:rPr>
        <w:t>-201</w:t>
      </w:r>
      <w:r w:rsidR="00695120">
        <w:rPr>
          <w:rFonts w:ascii="Times New Roman" w:hAnsi="Times New Roman" w:cs="Times New Roman"/>
          <w:sz w:val="24"/>
          <w:szCs w:val="24"/>
        </w:rPr>
        <w:t>3</w:t>
      </w:r>
      <w:r w:rsidR="00351A2B">
        <w:rPr>
          <w:rFonts w:ascii="Times New Roman" w:hAnsi="Times New Roman" w:cs="Times New Roman"/>
          <w:sz w:val="24"/>
          <w:szCs w:val="24"/>
        </w:rPr>
        <w:t>г.г.» и утвердить его в прилагаемой редакции</w:t>
      </w:r>
      <w:r w:rsidR="00351A2B" w:rsidRPr="00351A2B">
        <w:rPr>
          <w:rFonts w:ascii="Times New Roman" w:hAnsi="Times New Roman" w:cs="Times New Roman"/>
          <w:sz w:val="24"/>
          <w:szCs w:val="24"/>
        </w:rPr>
        <w:t xml:space="preserve"> </w:t>
      </w:r>
      <w:r w:rsidR="00351A2B">
        <w:rPr>
          <w:rFonts w:ascii="Times New Roman" w:hAnsi="Times New Roman" w:cs="Times New Roman"/>
          <w:sz w:val="24"/>
          <w:szCs w:val="24"/>
        </w:rPr>
        <w:t>(приложение №1</w:t>
      </w:r>
      <w:r w:rsidR="00695120">
        <w:rPr>
          <w:rFonts w:ascii="Times New Roman" w:hAnsi="Times New Roman" w:cs="Times New Roman"/>
          <w:sz w:val="24"/>
          <w:szCs w:val="24"/>
        </w:rPr>
        <w:t>3</w:t>
      </w:r>
      <w:r w:rsidR="00351A2B">
        <w:rPr>
          <w:rFonts w:ascii="Times New Roman" w:hAnsi="Times New Roman" w:cs="Times New Roman"/>
          <w:sz w:val="24"/>
          <w:szCs w:val="24"/>
        </w:rPr>
        <w:t>).</w:t>
      </w:r>
    </w:p>
    <w:p w:rsidR="00947519" w:rsidRDefault="00695120" w:rsidP="0094751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6C7">
        <w:rPr>
          <w:rFonts w:ascii="Times New Roman" w:hAnsi="Times New Roman" w:cs="Times New Roman"/>
          <w:sz w:val="24"/>
          <w:szCs w:val="24"/>
        </w:rPr>
        <w:t>.</w:t>
      </w:r>
      <w:r w:rsidR="00375AB9">
        <w:rPr>
          <w:rFonts w:ascii="Times New Roman" w:hAnsi="Times New Roman" w:cs="Times New Roman"/>
          <w:sz w:val="24"/>
          <w:szCs w:val="24"/>
        </w:rPr>
        <w:t xml:space="preserve"> </w:t>
      </w:r>
      <w:r w:rsidR="00947519">
        <w:rPr>
          <w:rFonts w:ascii="Times New Roman" w:hAnsi="Times New Roman" w:cs="Times New Roman"/>
          <w:sz w:val="24"/>
          <w:szCs w:val="24"/>
        </w:rPr>
        <w:t>Внести изменения в приложение №1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47519">
        <w:rPr>
          <w:rFonts w:ascii="Times New Roman" w:hAnsi="Times New Roman" w:cs="Times New Roman"/>
          <w:sz w:val="24"/>
          <w:szCs w:val="24"/>
        </w:rPr>
        <w:t xml:space="preserve"> «Ведомственная </w:t>
      </w:r>
      <w:r w:rsidR="007C05EA">
        <w:rPr>
          <w:rFonts w:ascii="Times New Roman" w:hAnsi="Times New Roman" w:cs="Times New Roman"/>
          <w:sz w:val="24"/>
          <w:szCs w:val="24"/>
        </w:rPr>
        <w:t>структура</w:t>
      </w:r>
      <w:r w:rsidR="00947519">
        <w:rPr>
          <w:rFonts w:ascii="Times New Roman" w:hAnsi="Times New Roman" w:cs="Times New Roman"/>
          <w:sz w:val="24"/>
          <w:szCs w:val="24"/>
        </w:rPr>
        <w:t xml:space="preserve"> расходов бюджета Городищенского муниципального района на 20</w:t>
      </w:r>
      <w:r w:rsidR="007C05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751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7519">
        <w:rPr>
          <w:rFonts w:ascii="Times New Roman" w:hAnsi="Times New Roman" w:cs="Times New Roman"/>
          <w:sz w:val="24"/>
          <w:szCs w:val="24"/>
        </w:rPr>
        <w:t xml:space="preserve"> г.г.» и утвердить его в прилагаемой редакции</w:t>
      </w:r>
      <w:r w:rsidR="00947519" w:rsidRPr="00351A2B">
        <w:rPr>
          <w:rFonts w:ascii="Times New Roman" w:hAnsi="Times New Roman" w:cs="Times New Roman"/>
          <w:sz w:val="24"/>
          <w:szCs w:val="24"/>
        </w:rPr>
        <w:t xml:space="preserve"> </w:t>
      </w:r>
      <w:r w:rsidR="00947519">
        <w:rPr>
          <w:rFonts w:ascii="Times New Roman" w:hAnsi="Times New Roman" w:cs="Times New Roman"/>
          <w:sz w:val="24"/>
          <w:szCs w:val="24"/>
        </w:rPr>
        <w:t>(приложение №1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47519">
        <w:rPr>
          <w:rFonts w:ascii="Times New Roman" w:hAnsi="Times New Roman" w:cs="Times New Roman"/>
          <w:sz w:val="24"/>
          <w:szCs w:val="24"/>
        </w:rPr>
        <w:t>).</w:t>
      </w:r>
    </w:p>
    <w:p w:rsidR="00E0361B" w:rsidRDefault="00C41D90" w:rsidP="00E0361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361B">
        <w:rPr>
          <w:rFonts w:ascii="Times New Roman" w:hAnsi="Times New Roman" w:cs="Times New Roman"/>
          <w:sz w:val="24"/>
          <w:szCs w:val="24"/>
        </w:rPr>
        <w:t>.</w:t>
      </w:r>
      <w:r w:rsidR="00E0361B" w:rsidRPr="00E0361B">
        <w:rPr>
          <w:rFonts w:ascii="Times New Roman" w:hAnsi="Times New Roman" w:cs="Times New Roman"/>
          <w:sz w:val="24"/>
          <w:szCs w:val="24"/>
        </w:rPr>
        <w:t xml:space="preserve"> </w:t>
      </w:r>
      <w:r w:rsidR="00E0361B">
        <w:rPr>
          <w:rFonts w:ascii="Times New Roman" w:hAnsi="Times New Roman" w:cs="Times New Roman"/>
          <w:sz w:val="24"/>
          <w:szCs w:val="24"/>
        </w:rPr>
        <w:t>Внести изменения в приложение №</w:t>
      </w:r>
      <w:r w:rsidR="00695120">
        <w:rPr>
          <w:rFonts w:ascii="Times New Roman" w:hAnsi="Times New Roman" w:cs="Times New Roman"/>
          <w:sz w:val="24"/>
          <w:szCs w:val="24"/>
        </w:rPr>
        <w:t>18</w:t>
      </w:r>
      <w:r w:rsidR="00E0361B">
        <w:rPr>
          <w:rFonts w:ascii="Times New Roman" w:hAnsi="Times New Roman" w:cs="Times New Roman"/>
          <w:sz w:val="24"/>
          <w:szCs w:val="24"/>
        </w:rPr>
        <w:t xml:space="preserve"> «</w:t>
      </w:r>
      <w:r w:rsidR="00FE7638" w:rsidRPr="00FE7638">
        <w:rPr>
          <w:rFonts w:ascii="Times New Roman" w:hAnsi="Times New Roman" w:cs="Times New Roman"/>
          <w:sz w:val="24"/>
          <w:szCs w:val="24"/>
        </w:rPr>
        <w:t>Распределение субвенций из областного фонда компенсаций на 20</w:t>
      </w:r>
      <w:r w:rsidR="007C05EA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1</w:t>
      </w:r>
      <w:r w:rsidR="00FE7638" w:rsidRPr="00FE7638">
        <w:rPr>
          <w:rFonts w:ascii="Times New Roman" w:hAnsi="Times New Roman" w:cs="Times New Roman"/>
          <w:sz w:val="24"/>
          <w:szCs w:val="24"/>
        </w:rPr>
        <w:t xml:space="preserve"> год</w:t>
      </w:r>
      <w:r w:rsidR="00E0361B">
        <w:rPr>
          <w:rFonts w:ascii="Times New Roman" w:hAnsi="Times New Roman" w:cs="Times New Roman"/>
          <w:sz w:val="24"/>
          <w:szCs w:val="24"/>
        </w:rPr>
        <w:t>» и утвердить его в прилагаемой редакции</w:t>
      </w:r>
      <w:r w:rsidR="00E0361B" w:rsidRPr="00351A2B">
        <w:rPr>
          <w:rFonts w:ascii="Times New Roman" w:hAnsi="Times New Roman" w:cs="Times New Roman"/>
          <w:sz w:val="24"/>
          <w:szCs w:val="24"/>
        </w:rPr>
        <w:t xml:space="preserve"> </w:t>
      </w:r>
      <w:r w:rsidR="00E0361B">
        <w:rPr>
          <w:rFonts w:ascii="Times New Roman" w:hAnsi="Times New Roman" w:cs="Times New Roman"/>
          <w:sz w:val="24"/>
          <w:szCs w:val="24"/>
        </w:rPr>
        <w:t>(приложение №</w:t>
      </w:r>
      <w:r w:rsidR="00695120">
        <w:rPr>
          <w:rFonts w:ascii="Times New Roman" w:hAnsi="Times New Roman" w:cs="Times New Roman"/>
          <w:sz w:val="24"/>
          <w:szCs w:val="24"/>
        </w:rPr>
        <w:t>18</w:t>
      </w:r>
      <w:r w:rsidR="00E0361B">
        <w:rPr>
          <w:rFonts w:ascii="Times New Roman" w:hAnsi="Times New Roman" w:cs="Times New Roman"/>
          <w:sz w:val="24"/>
          <w:szCs w:val="24"/>
        </w:rPr>
        <w:t>).</w:t>
      </w:r>
    </w:p>
    <w:p w:rsidR="00375AB9" w:rsidRDefault="00C41D90" w:rsidP="00375AB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75AB9">
        <w:rPr>
          <w:rFonts w:ascii="Times New Roman" w:hAnsi="Times New Roman" w:cs="Times New Roman"/>
          <w:sz w:val="24"/>
          <w:szCs w:val="24"/>
        </w:rPr>
        <w:t>.</w:t>
      </w:r>
      <w:r w:rsidR="00375AB9" w:rsidRPr="0065614F">
        <w:rPr>
          <w:rFonts w:ascii="Times New Roman" w:hAnsi="Times New Roman" w:cs="Times New Roman"/>
          <w:sz w:val="24"/>
          <w:szCs w:val="24"/>
        </w:rPr>
        <w:t xml:space="preserve"> </w:t>
      </w:r>
      <w:r w:rsidR="00375AB9">
        <w:rPr>
          <w:rFonts w:ascii="Times New Roman" w:hAnsi="Times New Roman" w:cs="Times New Roman"/>
          <w:sz w:val="24"/>
          <w:szCs w:val="24"/>
        </w:rPr>
        <w:t>Внести изменения в приложение №</w:t>
      </w:r>
      <w:r w:rsidR="00695120">
        <w:rPr>
          <w:rFonts w:ascii="Times New Roman" w:hAnsi="Times New Roman" w:cs="Times New Roman"/>
          <w:sz w:val="24"/>
          <w:szCs w:val="24"/>
        </w:rPr>
        <w:t>20</w:t>
      </w:r>
      <w:r w:rsidR="00375AB9">
        <w:rPr>
          <w:rFonts w:ascii="Times New Roman" w:hAnsi="Times New Roman" w:cs="Times New Roman"/>
          <w:sz w:val="24"/>
          <w:szCs w:val="24"/>
        </w:rPr>
        <w:t xml:space="preserve"> «Распределение субсидий из областного фонда софинансирования расходов на 20</w:t>
      </w:r>
      <w:r w:rsidR="007C05EA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1</w:t>
      </w:r>
      <w:r w:rsidR="00375AB9">
        <w:rPr>
          <w:rFonts w:ascii="Times New Roman" w:hAnsi="Times New Roman" w:cs="Times New Roman"/>
          <w:sz w:val="24"/>
          <w:szCs w:val="24"/>
        </w:rPr>
        <w:t xml:space="preserve"> год» и утвердить его в прилагаемой редакции</w:t>
      </w:r>
      <w:r w:rsidR="00375AB9" w:rsidRPr="00351A2B">
        <w:rPr>
          <w:rFonts w:ascii="Times New Roman" w:hAnsi="Times New Roman" w:cs="Times New Roman"/>
          <w:sz w:val="24"/>
          <w:szCs w:val="24"/>
        </w:rPr>
        <w:t xml:space="preserve"> </w:t>
      </w:r>
      <w:r w:rsidR="00375AB9">
        <w:rPr>
          <w:rFonts w:ascii="Times New Roman" w:hAnsi="Times New Roman" w:cs="Times New Roman"/>
          <w:sz w:val="24"/>
          <w:szCs w:val="24"/>
        </w:rPr>
        <w:t>(приложение №2</w:t>
      </w:r>
      <w:r w:rsidR="00695120">
        <w:rPr>
          <w:rFonts w:ascii="Times New Roman" w:hAnsi="Times New Roman" w:cs="Times New Roman"/>
          <w:sz w:val="24"/>
          <w:szCs w:val="24"/>
        </w:rPr>
        <w:t>0</w:t>
      </w:r>
      <w:r w:rsidR="00375AB9">
        <w:rPr>
          <w:rFonts w:ascii="Times New Roman" w:hAnsi="Times New Roman" w:cs="Times New Roman"/>
          <w:sz w:val="24"/>
          <w:szCs w:val="24"/>
        </w:rPr>
        <w:t>).</w:t>
      </w:r>
    </w:p>
    <w:p w:rsidR="00501C75" w:rsidRPr="004F0346" w:rsidRDefault="00501C75" w:rsidP="00501C7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4F034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41D90">
        <w:rPr>
          <w:rFonts w:ascii="Times New Roman" w:hAnsi="Times New Roman" w:cs="Times New Roman"/>
          <w:sz w:val="24"/>
          <w:szCs w:val="24"/>
        </w:rPr>
        <w:t>2</w:t>
      </w:r>
      <w:r w:rsidRPr="004F0346">
        <w:rPr>
          <w:rFonts w:ascii="Times New Roman" w:hAnsi="Times New Roman" w:cs="Times New Roman"/>
          <w:sz w:val="24"/>
          <w:szCs w:val="24"/>
        </w:rPr>
        <w:t>. Внести изменения в приложение №2</w:t>
      </w:r>
      <w:r w:rsidR="00695120">
        <w:rPr>
          <w:rFonts w:ascii="Times New Roman" w:hAnsi="Times New Roman" w:cs="Times New Roman"/>
          <w:sz w:val="24"/>
          <w:szCs w:val="24"/>
        </w:rPr>
        <w:t>3</w:t>
      </w:r>
      <w:r w:rsidRPr="004F0346">
        <w:rPr>
          <w:rFonts w:ascii="Times New Roman" w:hAnsi="Times New Roman" w:cs="Times New Roman"/>
          <w:sz w:val="24"/>
          <w:szCs w:val="24"/>
        </w:rPr>
        <w:t xml:space="preserve"> «Программа муниципальных внутренних заимствований Городищенского муниципального района</w:t>
      </w:r>
      <w:r w:rsidR="004F0346" w:rsidRPr="004F0346">
        <w:rPr>
          <w:rFonts w:ascii="Times New Roman" w:hAnsi="Times New Roman" w:cs="Times New Roman"/>
          <w:sz w:val="24"/>
          <w:szCs w:val="24"/>
        </w:rPr>
        <w:t xml:space="preserve"> </w:t>
      </w:r>
      <w:r w:rsidRPr="004F0346">
        <w:rPr>
          <w:rFonts w:ascii="Times New Roman" w:hAnsi="Times New Roman" w:cs="Times New Roman"/>
          <w:sz w:val="24"/>
          <w:szCs w:val="24"/>
        </w:rPr>
        <w:t>на 20</w:t>
      </w:r>
      <w:r w:rsidR="004F0346" w:rsidRPr="004F0346">
        <w:rPr>
          <w:rFonts w:ascii="Times New Roman" w:hAnsi="Times New Roman" w:cs="Times New Roman"/>
          <w:sz w:val="24"/>
          <w:szCs w:val="24"/>
        </w:rPr>
        <w:t>1</w:t>
      </w:r>
      <w:r w:rsidR="00695120">
        <w:rPr>
          <w:rFonts w:ascii="Times New Roman" w:hAnsi="Times New Roman" w:cs="Times New Roman"/>
          <w:sz w:val="24"/>
          <w:szCs w:val="24"/>
        </w:rPr>
        <w:t>1</w:t>
      </w:r>
      <w:r w:rsidRPr="004F0346">
        <w:rPr>
          <w:rFonts w:ascii="Times New Roman" w:hAnsi="Times New Roman" w:cs="Times New Roman"/>
          <w:sz w:val="24"/>
          <w:szCs w:val="24"/>
        </w:rPr>
        <w:t xml:space="preserve"> год» и утвердить его в прилагаемой редакции (приложение №2</w:t>
      </w:r>
      <w:r w:rsidR="00695120">
        <w:rPr>
          <w:rFonts w:ascii="Times New Roman" w:hAnsi="Times New Roman" w:cs="Times New Roman"/>
          <w:sz w:val="24"/>
          <w:szCs w:val="24"/>
        </w:rPr>
        <w:t>3</w:t>
      </w:r>
      <w:r w:rsidRPr="004F0346">
        <w:rPr>
          <w:rFonts w:ascii="Times New Roman" w:hAnsi="Times New Roman" w:cs="Times New Roman"/>
          <w:sz w:val="24"/>
          <w:szCs w:val="24"/>
        </w:rPr>
        <w:t>).</w:t>
      </w:r>
    </w:p>
    <w:p w:rsidR="00E72A92" w:rsidRDefault="00E12F81" w:rsidP="00E72A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74B87">
        <w:rPr>
          <w:rFonts w:ascii="Times New Roman" w:hAnsi="Times New Roman" w:cs="Times New Roman"/>
          <w:sz w:val="24"/>
          <w:szCs w:val="24"/>
        </w:rPr>
        <w:t>1</w:t>
      </w:r>
      <w:r w:rsidR="00C41D90" w:rsidRPr="00774B87">
        <w:rPr>
          <w:rFonts w:ascii="Times New Roman" w:hAnsi="Times New Roman" w:cs="Times New Roman"/>
          <w:sz w:val="24"/>
          <w:szCs w:val="24"/>
        </w:rPr>
        <w:t>3</w:t>
      </w:r>
      <w:r w:rsidRPr="00774B87">
        <w:rPr>
          <w:rFonts w:ascii="Times New Roman" w:hAnsi="Times New Roman" w:cs="Times New Roman"/>
          <w:sz w:val="24"/>
          <w:szCs w:val="24"/>
        </w:rPr>
        <w:t>. Внести изменения в приложение №</w:t>
      </w:r>
      <w:r w:rsidR="00F32463" w:rsidRPr="00774B87">
        <w:rPr>
          <w:rFonts w:ascii="Times New Roman" w:hAnsi="Times New Roman" w:cs="Times New Roman"/>
          <w:sz w:val="24"/>
          <w:szCs w:val="24"/>
        </w:rPr>
        <w:t>2</w:t>
      </w:r>
      <w:r w:rsidR="00774B87" w:rsidRPr="00774B87">
        <w:rPr>
          <w:rFonts w:ascii="Times New Roman" w:hAnsi="Times New Roman" w:cs="Times New Roman"/>
          <w:sz w:val="24"/>
          <w:szCs w:val="24"/>
        </w:rPr>
        <w:t>5</w:t>
      </w:r>
      <w:r w:rsidR="00F32463" w:rsidRPr="00774B87">
        <w:rPr>
          <w:rFonts w:ascii="Times New Roman" w:hAnsi="Times New Roman" w:cs="Times New Roman"/>
          <w:sz w:val="24"/>
          <w:szCs w:val="24"/>
        </w:rPr>
        <w:t xml:space="preserve"> </w:t>
      </w:r>
      <w:r w:rsidRPr="00774B87">
        <w:rPr>
          <w:rFonts w:ascii="Times New Roman" w:hAnsi="Times New Roman" w:cs="Times New Roman"/>
          <w:sz w:val="24"/>
          <w:szCs w:val="24"/>
        </w:rPr>
        <w:t>таблица 1 «Перечень объектов недвижимого имущества, подлежащих приватизации в 20</w:t>
      </w:r>
      <w:r w:rsidR="00F32463" w:rsidRPr="00774B87">
        <w:rPr>
          <w:rFonts w:ascii="Times New Roman" w:hAnsi="Times New Roman" w:cs="Times New Roman"/>
          <w:sz w:val="24"/>
          <w:szCs w:val="24"/>
        </w:rPr>
        <w:t>1</w:t>
      </w:r>
      <w:r w:rsidRPr="00774B87">
        <w:rPr>
          <w:rFonts w:ascii="Times New Roman" w:hAnsi="Times New Roman" w:cs="Times New Roman"/>
          <w:sz w:val="24"/>
          <w:szCs w:val="24"/>
        </w:rPr>
        <w:t>0 году» и утвердить его в прилагаемой редакции (приложение №</w:t>
      </w:r>
      <w:r w:rsidR="00F32463" w:rsidRPr="00774B87">
        <w:rPr>
          <w:rFonts w:ascii="Times New Roman" w:hAnsi="Times New Roman" w:cs="Times New Roman"/>
          <w:sz w:val="24"/>
          <w:szCs w:val="24"/>
        </w:rPr>
        <w:t>2</w:t>
      </w:r>
      <w:r w:rsidR="00774B87" w:rsidRPr="00774B87">
        <w:rPr>
          <w:rFonts w:ascii="Times New Roman" w:hAnsi="Times New Roman" w:cs="Times New Roman"/>
          <w:sz w:val="24"/>
          <w:szCs w:val="24"/>
        </w:rPr>
        <w:t>5</w:t>
      </w:r>
      <w:r w:rsidRPr="00774B87">
        <w:rPr>
          <w:rFonts w:ascii="Times New Roman" w:hAnsi="Times New Roman" w:cs="Times New Roman"/>
          <w:sz w:val="24"/>
          <w:szCs w:val="24"/>
        </w:rPr>
        <w:t xml:space="preserve"> таблица 1).</w:t>
      </w:r>
    </w:p>
    <w:p w:rsidR="00E72A92" w:rsidRDefault="00E72A92" w:rsidP="00E72A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1D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Контроль за исполнением решения возложить на Горбунову Т.Н.</w:t>
      </w:r>
    </w:p>
    <w:p w:rsidR="00823D0C" w:rsidRPr="00E72A92" w:rsidRDefault="00E707DD" w:rsidP="00E72A9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72A92">
        <w:rPr>
          <w:rFonts w:ascii="Times New Roman" w:hAnsi="Times New Roman" w:cs="Times New Roman"/>
          <w:sz w:val="24"/>
          <w:szCs w:val="24"/>
        </w:rPr>
        <w:t>1</w:t>
      </w:r>
      <w:r w:rsidR="00C41D90">
        <w:rPr>
          <w:rFonts w:ascii="Times New Roman" w:hAnsi="Times New Roman" w:cs="Times New Roman"/>
          <w:sz w:val="24"/>
          <w:szCs w:val="24"/>
        </w:rPr>
        <w:t>6</w:t>
      </w:r>
      <w:r w:rsidR="00823D0C" w:rsidRPr="00E72A92">
        <w:rPr>
          <w:rFonts w:ascii="Times New Roman" w:hAnsi="Times New Roman" w:cs="Times New Roman"/>
          <w:sz w:val="24"/>
          <w:szCs w:val="24"/>
        </w:rPr>
        <w:t>. Настоящее Решение подлежит опубликованию в районной газете «Междуречье».</w:t>
      </w:r>
    </w:p>
    <w:p w:rsidR="00FE7638" w:rsidRDefault="00FE7638" w:rsidP="00823D0C">
      <w:pPr>
        <w:ind w:left="360"/>
        <w:jc w:val="both"/>
        <w:rPr>
          <w:b/>
        </w:rPr>
      </w:pPr>
    </w:p>
    <w:p w:rsidR="00FE7638" w:rsidRDefault="00FE7638" w:rsidP="00823D0C">
      <w:pPr>
        <w:ind w:left="360"/>
        <w:jc w:val="both"/>
        <w:rPr>
          <w:b/>
        </w:rPr>
      </w:pPr>
    </w:p>
    <w:p w:rsidR="00FE7638" w:rsidRPr="00630CC2" w:rsidRDefault="00FE7638" w:rsidP="00823D0C">
      <w:pPr>
        <w:ind w:left="360"/>
        <w:jc w:val="both"/>
        <w:rPr>
          <w:b/>
        </w:rPr>
      </w:pPr>
    </w:p>
    <w:p w:rsidR="00A9202A" w:rsidRPr="00630CC2" w:rsidRDefault="00A9202A" w:rsidP="001552D0">
      <w:pPr>
        <w:jc w:val="both"/>
      </w:pPr>
      <w:r w:rsidRPr="00630CC2">
        <w:t>Глав</w:t>
      </w:r>
      <w:r w:rsidR="00E436A2" w:rsidRPr="00630CC2">
        <w:t>а</w:t>
      </w:r>
      <w:r w:rsidRPr="00630CC2">
        <w:t xml:space="preserve"> </w:t>
      </w:r>
      <w:r w:rsidR="00910F03" w:rsidRPr="00630CC2">
        <w:t>Городищенско</w:t>
      </w:r>
      <w:r w:rsidRPr="00630CC2">
        <w:t>го</w:t>
      </w:r>
    </w:p>
    <w:p w:rsidR="00E436A2" w:rsidRPr="00630CC2" w:rsidRDefault="00A9202A" w:rsidP="001552D0">
      <w:pPr>
        <w:jc w:val="both"/>
      </w:pPr>
      <w:r w:rsidRPr="00630CC2">
        <w:t>муниципального рай</w:t>
      </w:r>
      <w:r w:rsidR="00E61639" w:rsidRPr="00630CC2">
        <w:t>о</w:t>
      </w:r>
      <w:r w:rsidRPr="00630CC2">
        <w:t xml:space="preserve">на </w:t>
      </w:r>
      <w:r w:rsidR="00E436A2" w:rsidRPr="00630CC2">
        <w:t>–</w:t>
      </w:r>
    </w:p>
    <w:p w:rsidR="00E436A2" w:rsidRPr="00630CC2" w:rsidRDefault="00E436A2" w:rsidP="001552D0">
      <w:pPr>
        <w:jc w:val="both"/>
      </w:pPr>
      <w:r w:rsidRPr="00630CC2">
        <w:t>председатель Городищенской</w:t>
      </w:r>
    </w:p>
    <w:p w:rsidR="001C5419" w:rsidRPr="00630CC2" w:rsidRDefault="00E436A2" w:rsidP="00F37087">
      <w:pPr>
        <w:jc w:val="both"/>
        <w:rPr>
          <w:lang w:val="en-US"/>
        </w:rPr>
      </w:pPr>
      <w:r w:rsidRPr="00630CC2">
        <w:t>районной Думы</w:t>
      </w:r>
      <w:r w:rsidRPr="00630CC2">
        <w:tab/>
      </w:r>
      <w:r w:rsidR="00A9202A" w:rsidRPr="00630CC2">
        <w:tab/>
      </w:r>
      <w:r w:rsidR="00A9202A" w:rsidRPr="00630CC2">
        <w:tab/>
      </w:r>
      <w:r w:rsidR="00A9202A" w:rsidRPr="00630CC2">
        <w:tab/>
      </w:r>
      <w:r w:rsidR="00630CC2">
        <w:rPr>
          <w:lang w:val="en-US"/>
        </w:rPr>
        <w:tab/>
      </w:r>
      <w:r w:rsidR="00630CC2">
        <w:rPr>
          <w:lang w:val="en-US"/>
        </w:rPr>
        <w:tab/>
      </w:r>
      <w:r w:rsidR="00A9202A" w:rsidRPr="00630CC2">
        <w:tab/>
      </w:r>
      <w:r w:rsidR="00910F03" w:rsidRPr="00630CC2">
        <w:t xml:space="preserve">                 </w:t>
      </w:r>
      <w:r w:rsidR="001552D0" w:rsidRPr="00630CC2">
        <w:tab/>
      </w:r>
      <w:r w:rsidR="007C7821">
        <w:t xml:space="preserve">        </w:t>
      </w:r>
      <w:r w:rsidR="001552D0" w:rsidRPr="00630CC2">
        <w:tab/>
      </w:r>
      <w:r w:rsidR="00910F03" w:rsidRPr="00630CC2">
        <w:t xml:space="preserve"> </w:t>
      </w:r>
      <w:r w:rsidRPr="00630CC2">
        <w:tab/>
      </w:r>
      <w:r w:rsidR="007C7821">
        <w:t xml:space="preserve">                    </w:t>
      </w:r>
      <w:r w:rsidR="00910F03" w:rsidRPr="00630CC2">
        <w:t xml:space="preserve"> </w:t>
      </w:r>
      <w:r w:rsidRPr="00630CC2">
        <w:t>Н.</w:t>
      </w:r>
      <w:r w:rsidR="00BC37C1">
        <w:t>В</w:t>
      </w:r>
      <w:r w:rsidRPr="00630CC2">
        <w:t xml:space="preserve">. </w:t>
      </w:r>
      <w:r w:rsidR="00BC37C1">
        <w:t>Львов</w:t>
      </w:r>
    </w:p>
    <w:sectPr w:rsidR="001C5419" w:rsidRPr="00630CC2" w:rsidSect="00774B87">
      <w:footerReference w:type="even" r:id="rId8"/>
      <w:footerReference w:type="default" r:id="rId9"/>
      <w:pgSz w:w="11907" w:h="16840" w:code="9"/>
      <w:pgMar w:top="709" w:right="73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74" w:rsidRDefault="00282674">
      <w:r>
        <w:separator/>
      </w:r>
    </w:p>
  </w:endnote>
  <w:endnote w:type="continuationSeparator" w:id="1">
    <w:p w:rsidR="00282674" w:rsidRDefault="0028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87" w:rsidRDefault="00E87B57" w:rsidP="00B0257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B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4B87" w:rsidRDefault="00774B87" w:rsidP="00AB598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87" w:rsidRDefault="00774B87" w:rsidP="009C01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74" w:rsidRDefault="00282674">
      <w:r>
        <w:separator/>
      </w:r>
    </w:p>
  </w:footnote>
  <w:footnote w:type="continuationSeparator" w:id="1">
    <w:p w:rsidR="00282674" w:rsidRDefault="00282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029FE"/>
    <w:multiLevelType w:val="hybridMultilevel"/>
    <w:tmpl w:val="C616AD7C"/>
    <w:lvl w:ilvl="0" w:tplc="6572302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143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7F03B5"/>
    <w:multiLevelType w:val="hybridMultilevel"/>
    <w:tmpl w:val="AC525A68"/>
    <w:lvl w:ilvl="0" w:tplc="0352B72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5502830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ECCE29F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094567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C5CAA4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D1E03DB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44993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462579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8646B2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BC77831"/>
    <w:multiLevelType w:val="hybridMultilevel"/>
    <w:tmpl w:val="B9ACA952"/>
    <w:lvl w:ilvl="0" w:tplc="E86868E0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9405D1"/>
    <w:multiLevelType w:val="hybridMultilevel"/>
    <w:tmpl w:val="7396B2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5FAC"/>
    <w:multiLevelType w:val="hybridMultilevel"/>
    <w:tmpl w:val="D674C2BC"/>
    <w:lvl w:ilvl="0" w:tplc="067E6F92">
      <w:start w:val="1"/>
      <w:numFmt w:val="decimal"/>
      <w:lvlText w:val="%1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1AD77075"/>
    <w:multiLevelType w:val="singleLevel"/>
    <w:tmpl w:val="03DEDDEE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8">
    <w:nsid w:val="1BC205ED"/>
    <w:multiLevelType w:val="hybridMultilevel"/>
    <w:tmpl w:val="48961A9C"/>
    <w:lvl w:ilvl="0" w:tplc="4050A2C8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9">
    <w:nsid w:val="213C4348"/>
    <w:multiLevelType w:val="hybridMultilevel"/>
    <w:tmpl w:val="60FE6558"/>
    <w:lvl w:ilvl="0" w:tplc="452AD9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5061325"/>
    <w:multiLevelType w:val="hybridMultilevel"/>
    <w:tmpl w:val="29EA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972A4"/>
    <w:multiLevelType w:val="hybridMultilevel"/>
    <w:tmpl w:val="23445A7C"/>
    <w:lvl w:ilvl="0" w:tplc="7FDEE21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2DF7299A"/>
    <w:multiLevelType w:val="hybridMultilevel"/>
    <w:tmpl w:val="5450D39E"/>
    <w:lvl w:ilvl="0" w:tplc="E4BA4B10"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F850D6B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97840B1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FC6E94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608FAB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B9C36F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7949C0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5CE322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3C82A19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7D658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6E463D"/>
    <w:multiLevelType w:val="hybridMultilevel"/>
    <w:tmpl w:val="3176DF92"/>
    <w:lvl w:ilvl="0" w:tplc="40681FB0">
      <w:start w:val="1"/>
      <w:numFmt w:val="decimal"/>
      <w:lvlText w:val="%1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1" w:tplc="F35EE95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B3987F5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E1565350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776E34B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C0DAFEDE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2744D99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7BA251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2E76DFDE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3F1D0A74"/>
    <w:multiLevelType w:val="hybridMultilevel"/>
    <w:tmpl w:val="3D7E95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92CC7"/>
    <w:multiLevelType w:val="hybridMultilevel"/>
    <w:tmpl w:val="32287B94"/>
    <w:lvl w:ilvl="0" w:tplc="6572302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4361459"/>
    <w:multiLevelType w:val="singleLevel"/>
    <w:tmpl w:val="B1DCD8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AC05FBC"/>
    <w:multiLevelType w:val="singleLevel"/>
    <w:tmpl w:val="02027306"/>
    <w:lvl w:ilvl="0">
      <w:start w:val="1"/>
      <w:numFmt w:val="bullet"/>
      <w:lvlText w:val="-"/>
      <w:lvlJc w:val="left"/>
      <w:pPr>
        <w:tabs>
          <w:tab w:val="num" w:pos="1090"/>
        </w:tabs>
        <w:ind w:left="1090" w:hanging="510"/>
      </w:pPr>
      <w:rPr>
        <w:rFonts w:hint="default"/>
      </w:rPr>
    </w:lvl>
  </w:abstractNum>
  <w:abstractNum w:abstractNumId="19">
    <w:nsid w:val="50BF067F"/>
    <w:multiLevelType w:val="hybridMultilevel"/>
    <w:tmpl w:val="B19E68DE"/>
    <w:lvl w:ilvl="0" w:tplc="DDD24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87EFC3E">
      <w:start w:val="1"/>
      <w:numFmt w:val="bullet"/>
      <w:lvlText w:val="-"/>
      <w:lvlJc w:val="left"/>
      <w:pPr>
        <w:tabs>
          <w:tab w:val="num" w:pos="1999"/>
        </w:tabs>
        <w:ind w:left="1999" w:hanging="570"/>
      </w:pPr>
      <w:rPr>
        <w:rFonts w:ascii="Times New Roman" w:eastAsia="Times New Roman" w:hAnsi="Times New Roman" w:cs="Times New Roman" w:hint="default"/>
      </w:rPr>
    </w:lvl>
    <w:lvl w:ilvl="2" w:tplc="5EF41B2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8D007E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93C2DF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2BA4F9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A7C31B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F8614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9843A3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4187651"/>
    <w:multiLevelType w:val="hybridMultilevel"/>
    <w:tmpl w:val="8A88F4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54B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36715C"/>
    <w:multiLevelType w:val="hybridMultilevel"/>
    <w:tmpl w:val="E6EECE4E"/>
    <w:lvl w:ilvl="0" w:tplc="D6FAE608">
      <w:numFmt w:val="bullet"/>
      <w:lvlText w:val="-"/>
      <w:lvlJc w:val="left"/>
      <w:pPr>
        <w:tabs>
          <w:tab w:val="num" w:pos="1086"/>
        </w:tabs>
        <w:ind w:left="1086" w:hanging="945"/>
      </w:pPr>
      <w:rPr>
        <w:rFonts w:ascii="Times New Roman" w:eastAsia="Times New Roman" w:hAnsi="Times New Roman" w:cs="Times New Roman" w:hint="default"/>
      </w:rPr>
    </w:lvl>
    <w:lvl w:ilvl="1" w:tplc="705E4814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9A7028AC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C7BCEB5C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DE3076CC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E9CCF40E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65CC9E1C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3C1C6F0C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8722AC82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3">
    <w:nsid w:val="57F355E3"/>
    <w:multiLevelType w:val="hybridMultilevel"/>
    <w:tmpl w:val="6DA822EA"/>
    <w:lvl w:ilvl="0" w:tplc="5E4E732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FEB4F4A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C08554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4B2A7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E8E03A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EBE806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09A224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64A5D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792B65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2DD0C0C"/>
    <w:multiLevelType w:val="hybridMultilevel"/>
    <w:tmpl w:val="5FE41D20"/>
    <w:lvl w:ilvl="0" w:tplc="2D9C3C9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73364DB"/>
    <w:multiLevelType w:val="hybridMultilevel"/>
    <w:tmpl w:val="C56A1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B11FCC"/>
    <w:multiLevelType w:val="hybridMultilevel"/>
    <w:tmpl w:val="9D02CC3A"/>
    <w:lvl w:ilvl="0" w:tplc="798461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7">
    <w:nsid w:val="71F1080C"/>
    <w:multiLevelType w:val="hybridMultilevel"/>
    <w:tmpl w:val="A6A20DD8"/>
    <w:lvl w:ilvl="0" w:tplc="736A25C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9EF2646"/>
    <w:multiLevelType w:val="hybridMultilevel"/>
    <w:tmpl w:val="61C41CB4"/>
    <w:lvl w:ilvl="0" w:tplc="B56C7AC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E24E4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4C6105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D8E6F0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A882F6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53D4643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102C20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1AEAA4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670D5B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F635935"/>
    <w:multiLevelType w:val="hybridMultilevel"/>
    <w:tmpl w:val="00004CE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22"/>
  </w:num>
  <w:num w:numId="5">
    <w:abstractNumId w:val="12"/>
  </w:num>
  <w:num w:numId="6">
    <w:abstractNumId w:val="3"/>
  </w:num>
  <w:num w:numId="7">
    <w:abstractNumId w:val="23"/>
  </w:num>
  <w:num w:numId="8">
    <w:abstractNumId w:val="14"/>
  </w:num>
  <w:num w:numId="9">
    <w:abstractNumId w:val="19"/>
  </w:num>
  <w:num w:numId="10">
    <w:abstractNumId w:val="21"/>
  </w:num>
  <w:num w:numId="11">
    <w:abstractNumId w:val="13"/>
  </w:num>
  <w:num w:numId="12">
    <w:abstractNumId w:val="17"/>
  </w:num>
  <w:num w:numId="13">
    <w:abstractNumId w:val="7"/>
  </w:num>
  <w:num w:numId="14">
    <w:abstractNumId w:val="18"/>
  </w:num>
  <w:num w:numId="15">
    <w:abstractNumId w:val="8"/>
  </w:num>
  <w:num w:numId="16">
    <w:abstractNumId w:val="6"/>
  </w:num>
  <w:num w:numId="17">
    <w:abstractNumId w:val="11"/>
  </w:num>
  <w:num w:numId="18">
    <w:abstractNumId w:val="26"/>
  </w:num>
  <w:num w:numId="19">
    <w:abstractNumId w:val="9"/>
  </w:num>
  <w:num w:numId="20">
    <w:abstractNumId w:val="1"/>
  </w:num>
  <w:num w:numId="21">
    <w:abstractNumId w:val="24"/>
  </w:num>
  <w:num w:numId="22">
    <w:abstractNumId w:val="16"/>
  </w:num>
  <w:num w:numId="23">
    <w:abstractNumId w:val="27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4"/>
  </w:num>
  <w:num w:numId="29">
    <w:abstractNumId w:val="1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56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A9"/>
    <w:rsid w:val="0001378A"/>
    <w:rsid w:val="0002094F"/>
    <w:rsid w:val="0002210C"/>
    <w:rsid w:val="00024FF8"/>
    <w:rsid w:val="00032829"/>
    <w:rsid w:val="00033F60"/>
    <w:rsid w:val="000344F8"/>
    <w:rsid w:val="0003693B"/>
    <w:rsid w:val="00036B87"/>
    <w:rsid w:val="0003763A"/>
    <w:rsid w:val="00054DBD"/>
    <w:rsid w:val="000566A4"/>
    <w:rsid w:val="00057943"/>
    <w:rsid w:val="0007157B"/>
    <w:rsid w:val="00076925"/>
    <w:rsid w:val="0008108D"/>
    <w:rsid w:val="00081662"/>
    <w:rsid w:val="00090861"/>
    <w:rsid w:val="00091D9E"/>
    <w:rsid w:val="000A0EB5"/>
    <w:rsid w:val="000A350C"/>
    <w:rsid w:val="000A6B3F"/>
    <w:rsid w:val="000A793F"/>
    <w:rsid w:val="000A7E1A"/>
    <w:rsid w:val="000B2FDD"/>
    <w:rsid w:val="000D114F"/>
    <w:rsid w:val="000D57BC"/>
    <w:rsid w:val="00101A81"/>
    <w:rsid w:val="0011137A"/>
    <w:rsid w:val="00115CF2"/>
    <w:rsid w:val="0012107E"/>
    <w:rsid w:val="00123767"/>
    <w:rsid w:val="00132320"/>
    <w:rsid w:val="00133B79"/>
    <w:rsid w:val="001552D0"/>
    <w:rsid w:val="00160613"/>
    <w:rsid w:val="00175283"/>
    <w:rsid w:val="001764B0"/>
    <w:rsid w:val="00177734"/>
    <w:rsid w:val="0017786A"/>
    <w:rsid w:val="00183C6E"/>
    <w:rsid w:val="00193243"/>
    <w:rsid w:val="00197EB2"/>
    <w:rsid w:val="001A6453"/>
    <w:rsid w:val="001B4A27"/>
    <w:rsid w:val="001C32F2"/>
    <w:rsid w:val="001C5419"/>
    <w:rsid w:val="001C7769"/>
    <w:rsid w:val="001D521A"/>
    <w:rsid w:val="001E50CD"/>
    <w:rsid w:val="001E5844"/>
    <w:rsid w:val="001F4C55"/>
    <w:rsid w:val="002006ED"/>
    <w:rsid w:val="0020190B"/>
    <w:rsid w:val="00205D39"/>
    <w:rsid w:val="00210013"/>
    <w:rsid w:val="002103A8"/>
    <w:rsid w:val="00231D5D"/>
    <w:rsid w:val="00250228"/>
    <w:rsid w:val="002528E1"/>
    <w:rsid w:val="002536E3"/>
    <w:rsid w:val="00260565"/>
    <w:rsid w:val="0026729E"/>
    <w:rsid w:val="002708E4"/>
    <w:rsid w:val="0027434B"/>
    <w:rsid w:val="002757DC"/>
    <w:rsid w:val="00281883"/>
    <w:rsid w:val="00282674"/>
    <w:rsid w:val="00295536"/>
    <w:rsid w:val="002A5EAC"/>
    <w:rsid w:val="002B145D"/>
    <w:rsid w:val="002B16BE"/>
    <w:rsid w:val="002B3C9E"/>
    <w:rsid w:val="002B49CE"/>
    <w:rsid w:val="002C1A11"/>
    <w:rsid w:val="002C23B6"/>
    <w:rsid w:val="002D7F43"/>
    <w:rsid w:val="002E50C2"/>
    <w:rsid w:val="002E6B3D"/>
    <w:rsid w:val="00303279"/>
    <w:rsid w:val="00305731"/>
    <w:rsid w:val="00312AAD"/>
    <w:rsid w:val="0032784C"/>
    <w:rsid w:val="003306C7"/>
    <w:rsid w:val="00332BB8"/>
    <w:rsid w:val="00334BEA"/>
    <w:rsid w:val="00342C3C"/>
    <w:rsid w:val="00351A2B"/>
    <w:rsid w:val="003561BB"/>
    <w:rsid w:val="00357BBD"/>
    <w:rsid w:val="00375AB9"/>
    <w:rsid w:val="00377415"/>
    <w:rsid w:val="0038160F"/>
    <w:rsid w:val="003877BA"/>
    <w:rsid w:val="003B7BD4"/>
    <w:rsid w:val="003C0164"/>
    <w:rsid w:val="003D1FB8"/>
    <w:rsid w:val="003D413E"/>
    <w:rsid w:val="003D42E5"/>
    <w:rsid w:val="003D4651"/>
    <w:rsid w:val="003E1A61"/>
    <w:rsid w:val="00406474"/>
    <w:rsid w:val="00414312"/>
    <w:rsid w:val="004153E5"/>
    <w:rsid w:val="00415ACC"/>
    <w:rsid w:val="0042497E"/>
    <w:rsid w:val="004330CC"/>
    <w:rsid w:val="00444963"/>
    <w:rsid w:val="0045023F"/>
    <w:rsid w:val="00451C1B"/>
    <w:rsid w:val="00452A65"/>
    <w:rsid w:val="004545F5"/>
    <w:rsid w:val="0046380B"/>
    <w:rsid w:val="004700A7"/>
    <w:rsid w:val="00474CFC"/>
    <w:rsid w:val="00476FA1"/>
    <w:rsid w:val="004814D3"/>
    <w:rsid w:val="00483AC8"/>
    <w:rsid w:val="004903E6"/>
    <w:rsid w:val="0049632D"/>
    <w:rsid w:val="004971FE"/>
    <w:rsid w:val="004A20E3"/>
    <w:rsid w:val="004A62D5"/>
    <w:rsid w:val="004B2095"/>
    <w:rsid w:val="004B40FB"/>
    <w:rsid w:val="004B6D86"/>
    <w:rsid w:val="004C07E7"/>
    <w:rsid w:val="004D4689"/>
    <w:rsid w:val="004D4FD8"/>
    <w:rsid w:val="004D54C4"/>
    <w:rsid w:val="004E610E"/>
    <w:rsid w:val="004F0346"/>
    <w:rsid w:val="00501673"/>
    <w:rsid w:val="00501C75"/>
    <w:rsid w:val="00507649"/>
    <w:rsid w:val="005121E9"/>
    <w:rsid w:val="00513A0D"/>
    <w:rsid w:val="005165BC"/>
    <w:rsid w:val="00523FC6"/>
    <w:rsid w:val="005316DB"/>
    <w:rsid w:val="00531B25"/>
    <w:rsid w:val="00537E9F"/>
    <w:rsid w:val="005571CC"/>
    <w:rsid w:val="005644AE"/>
    <w:rsid w:val="00571D90"/>
    <w:rsid w:val="005727A9"/>
    <w:rsid w:val="00583954"/>
    <w:rsid w:val="00592303"/>
    <w:rsid w:val="00597E32"/>
    <w:rsid w:val="005B58BD"/>
    <w:rsid w:val="005B7F2C"/>
    <w:rsid w:val="005C3692"/>
    <w:rsid w:val="005D610E"/>
    <w:rsid w:val="005D6F04"/>
    <w:rsid w:val="005E4728"/>
    <w:rsid w:val="005F1760"/>
    <w:rsid w:val="005F585E"/>
    <w:rsid w:val="005F60C7"/>
    <w:rsid w:val="005F6BE3"/>
    <w:rsid w:val="006142A1"/>
    <w:rsid w:val="0062010A"/>
    <w:rsid w:val="00622CCE"/>
    <w:rsid w:val="00630CC2"/>
    <w:rsid w:val="006444CD"/>
    <w:rsid w:val="00651088"/>
    <w:rsid w:val="00652DE2"/>
    <w:rsid w:val="0065614F"/>
    <w:rsid w:val="0067106D"/>
    <w:rsid w:val="00682167"/>
    <w:rsid w:val="00694DE1"/>
    <w:rsid w:val="00695120"/>
    <w:rsid w:val="006A4688"/>
    <w:rsid w:val="006B01FE"/>
    <w:rsid w:val="006B3F1F"/>
    <w:rsid w:val="006B6C1F"/>
    <w:rsid w:val="006B6F34"/>
    <w:rsid w:val="006B6FA6"/>
    <w:rsid w:val="006B7D93"/>
    <w:rsid w:val="006C1674"/>
    <w:rsid w:val="006C54E6"/>
    <w:rsid w:val="006C6F3E"/>
    <w:rsid w:val="006F0A79"/>
    <w:rsid w:val="007014F9"/>
    <w:rsid w:val="007204DA"/>
    <w:rsid w:val="00724D16"/>
    <w:rsid w:val="00741517"/>
    <w:rsid w:val="00741A01"/>
    <w:rsid w:val="00743862"/>
    <w:rsid w:val="00743F80"/>
    <w:rsid w:val="007451F8"/>
    <w:rsid w:val="00745921"/>
    <w:rsid w:val="00746F58"/>
    <w:rsid w:val="00752B0E"/>
    <w:rsid w:val="00752E84"/>
    <w:rsid w:val="007530DE"/>
    <w:rsid w:val="00756EDD"/>
    <w:rsid w:val="007574E8"/>
    <w:rsid w:val="00763536"/>
    <w:rsid w:val="007749D8"/>
    <w:rsid w:val="00774B87"/>
    <w:rsid w:val="00790A46"/>
    <w:rsid w:val="00794625"/>
    <w:rsid w:val="007C0228"/>
    <w:rsid w:val="007C05EA"/>
    <w:rsid w:val="007C7622"/>
    <w:rsid w:val="007C7821"/>
    <w:rsid w:val="007C7AC5"/>
    <w:rsid w:val="007D29A9"/>
    <w:rsid w:val="007D480A"/>
    <w:rsid w:val="007E40DA"/>
    <w:rsid w:val="007F119A"/>
    <w:rsid w:val="008002C5"/>
    <w:rsid w:val="00804AD0"/>
    <w:rsid w:val="00810C90"/>
    <w:rsid w:val="0081208F"/>
    <w:rsid w:val="00812880"/>
    <w:rsid w:val="00813890"/>
    <w:rsid w:val="00822E10"/>
    <w:rsid w:val="00823D0C"/>
    <w:rsid w:val="00823D7C"/>
    <w:rsid w:val="00824172"/>
    <w:rsid w:val="0083478F"/>
    <w:rsid w:val="00843751"/>
    <w:rsid w:val="008535BB"/>
    <w:rsid w:val="00856663"/>
    <w:rsid w:val="0086049E"/>
    <w:rsid w:val="008612AA"/>
    <w:rsid w:val="00862FEA"/>
    <w:rsid w:val="00871F5E"/>
    <w:rsid w:val="008747C3"/>
    <w:rsid w:val="00880F9E"/>
    <w:rsid w:val="00882C5B"/>
    <w:rsid w:val="00886608"/>
    <w:rsid w:val="00895FD7"/>
    <w:rsid w:val="00896911"/>
    <w:rsid w:val="008A4333"/>
    <w:rsid w:val="008C4C45"/>
    <w:rsid w:val="008D7F5D"/>
    <w:rsid w:val="008E2BC5"/>
    <w:rsid w:val="008E323A"/>
    <w:rsid w:val="008F5D3D"/>
    <w:rsid w:val="008F6C9B"/>
    <w:rsid w:val="00903EF0"/>
    <w:rsid w:val="00910F03"/>
    <w:rsid w:val="00914001"/>
    <w:rsid w:val="009174D3"/>
    <w:rsid w:val="00926E72"/>
    <w:rsid w:val="009321A0"/>
    <w:rsid w:val="0093396D"/>
    <w:rsid w:val="009428E3"/>
    <w:rsid w:val="00947519"/>
    <w:rsid w:val="009523E3"/>
    <w:rsid w:val="00955F97"/>
    <w:rsid w:val="00964FDF"/>
    <w:rsid w:val="0097014D"/>
    <w:rsid w:val="0097484D"/>
    <w:rsid w:val="00975EB7"/>
    <w:rsid w:val="00976207"/>
    <w:rsid w:val="00981C61"/>
    <w:rsid w:val="0098274A"/>
    <w:rsid w:val="00984F6C"/>
    <w:rsid w:val="0098646F"/>
    <w:rsid w:val="00987267"/>
    <w:rsid w:val="00987D77"/>
    <w:rsid w:val="009A7F72"/>
    <w:rsid w:val="009B69CB"/>
    <w:rsid w:val="009B727F"/>
    <w:rsid w:val="009C0134"/>
    <w:rsid w:val="009C5280"/>
    <w:rsid w:val="009E1DA1"/>
    <w:rsid w:val="009F0C34"/>
    <w:rsid w:val="00A10729"/>
    <w:rsid w:val="00A173FB"/>
    <w:rsid w:val="00A26DFF"/>
    <w:rsid w:val="00A339DE"/>
    <w:rsid w:val="00A35F8E"/>
    <w:rsid w:val="00A527D3"/>
    <w:rsid w:val="00A53640"/>
    <w:rsid w:val="00A64C6C"/>
    <w:rsid w:val="00A65BED"/>
    <w:rsid w:val="00A709B9"/>
    <w:rsid w:val="00A8666D"/>
    <w:rsid w:val="00A9036C"/>
    <w:rsid w:val="00A90449"/>
    <w:rsid w:val="00A9202A"/>
    <w:rsid w:val="00A95B89"/>
    <w:rsid w:val="00A96E26"/>
    <w:rsid w:val="00AA16D3"/>
    <w:rsid w:val="00AB16CE"/>
    <w:rsid w:val="00AB5983"/>
    <w:rsid w:val="00AC6F92"/>
    <w:rsid w:val="00AD3FCB"/>
    <w:rsid w:val="00AD42DC"/>
    <w:rsid w:val="00AE36BA"/>
    <w:rsid w:val="00AE38A2"/>
    <w:rsid w:val="00AE7236"/>
    <w:rsid w:val="00AE7E9F"/>
    <w:rsid w:val="00AF3D1B"/>
    <w:rsid w:val="00AF4BF9"/>
    <w:rsid w:val="00B015C0"/>
    <w:rsid w:val="00B0257A"/>
    <w:rsid w:val="00B131E1"/>
    <w:rsid w:val="00B200D5"/>
    <w:rsid w:val="00B218C6"/>
    <w:rsid w:val="00B226E5"/>
    <w:rsid w:val="00B31166"/>
    <w:rsid w:val="00B33C78"/>
    <w:rsid w:val="00B37906"/>
    <w:rsid w:val="00B40BBB"/>
    <w:rsid w:val="00B4534B"/>
    <w:rsid w:val="00B5788D"/>
    <w:rsid w:val="00B70DE5"/>
    <w:rsid w:val="00B70E02"/>
    <w:rsid w:val="00B76AF3"/>
    <w:rsid w:val="00B8158F"/>
    <w:rsid w:val="00BA3AA5"/>
    <w:rsid w:val="00BA60BD"/>
    <w:rsid w:val="00BB345A"/>
    <w:rsid w:val="00BC37C1"/>
    <w:rsid w:val="00BC7B91"/>
    <w:rsid w:val="00BD2C13"/>
    <w:rsid w:val="00BE4708"/>
    <w:rsid w:val="00BE740C"/>
    <w:rsid w:val="00BF5416"/>
    <w:rsid w:val="00C11AA4"/>
    <w:rsid w:val="00C301F8"/>
    <w:rsid w:val="00C41D90"/>
    <w:rsid w:val="00C50B15"/>
    <w:rsid w:val="00C7216E"/>
    <w:rsid w:val="00C82237"/>
    <w:rsid w:val="00C82DF2"/>
    <w:rsid w:val="00C903AA"/>
    <w:rsid w:val="00C920D5"/>
    <w:rsid w:val="00C9470E"/>
    <w:rsid w:val="00CB37EE"/>
    <w:rsid w:val="00CB533E"/>
    <w:rsid w:val="00CC107C"/>
    <w:rsid w:val="00CC2200"/>
    <w:rsid w:val="00CE20E1"/>
    <w:rsid w:val="00CE7109"/>
    <w:rsid w:val="00CF067B"/>
    <w:rsid w:val="00D0017B"/>
    <w:rsid w:val="00D0237E"/>
    <w:rsid w:val="00D211A2"/>
    <w:rsid w:val="00D2194D"/>
    <w:rsid w:val="00D41669"/>
    <w:rsid w:val="00D41DA6"/>
    <w:rsid w:val="00D42013"/>
    <w:rsid w:val="00D42A32"/>
    <w:rsid w:val="00D46A4E"/>
    <w:rsid w:val="00D46B73"/>
    <w:rsid w:val="00D479CB"/>
    <w:rsid w:val="00D62305"/>
    <w:rsid w:val="00D6393A"/>
    <w:rsid w:val="00D6480E"/>
    <w:rsid w:val="00D7061C"/>
    <w:rsid w:val="00D70F34"/>
    <w:rsid w:val="00D74060"/>
    <w:rsid w:val="00DA5577"/>
    <w:rsid w:val="00DA696E"/>
    <w:rsid w:val="00DA6F7F"/>
    <w:rsid w:val="00DC2D68"/>
    <w:rsid w:val="00DD30D6"/>
    <w:rsid w:val="00DE2017"/>
    <w:rsid w:val="00DE3DEA"/>
    <w:rsid w:val="00DE771A"/>
    <w:rsid w:val="00DF420D"/>
    <w:rsid w:val="00DF6339"/>
    <w:rsid w:val="00E01598"/>
    <w:rsid w:val="00E0361B"/>
    <w:rsid w:val="00E12F81"/>
    <w:rsid w:val="00E1717E"/>
    <w:rsid w:val="00E20FD7"/>
    <w:rsid w:val="00E27F34"/>
    <w:rsid w:val="00E3027D"/>
    <w:rsid w:val="00E37625"/>
    <w:rsid w:val="00E4271A"/>
    <w:rsid w:val="00E436A2"/>
    <w:rsid w:val="00E60210"/>
    <w:rsid w:val="00E61639"/>
    <w:rsid w:val="00E670B8"/>
    <w:rsid w:val="00E707DD"/>
    <w:rsid w:val="00E72A92"/>
    <w:rsid w:val="00E87B57"/>
    <w:rsid w:val="00EA0330"/>
    <w:rsid w:val="00EB6AB5"/>
    <w:rsid w:val="00EB7908"/>
    <w:rsid w:val="00EC144C"/>
    <w:rsid w:val="00EC3254"/>
    <w:rsid w:val="00EC56DF"/>
    <w:rsid w:val="00EC5874"/>
    <w:rsid w:val="00ED7C0F"/>
    <w:rsid w:val="00EE30B4"/>
    <w:rsid w:val="00EF0080"/>
    <w:rsid w:val="00EF6B66"/>
    <w:rsid w:val="00F15510"/>
    <w:rsid w:val="00F2003F"/>
    <w:rsid w:val="00F3063B"/>
    <w:rsid w:val="00F32463"/>
    <w:rsid w:val="00F37087"/>
    <w:rsid w:val="00F41062"/>
    <w:rsid w:val="00F53DF0"/>
    <w:rsid w:val="00F6258A"/>
    <w:rsid w:val="00F77D22"/>
    <w:rsid w:val="00F83492"/>
    <w:rsid w:val="00F86821"/>
    <w:rsid w:val="00F87163"/>
    <w:rsid w:val="00F914EB"/>
    <w:rsid w:val="00F9430F"/>
    <w:rsid w:val="00F943FB"/>
    <w:rsid w:val="00FA7F4F"/>
    <w:rsid w:val="00FB34D5"/>
    <w:rsid w:val="00FB5340"/>
    <w:rsid w:val="00FC7840"/>
    <w:rsid w:val="00FD4E1A"/>
    <w:rsid w:val="00FE0A70"/>
    <w:rsid w:val="00FE3A23"/>
    <w:rsid w:val="00FE7638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D3"/>
    <w:rPr>
      <w:sz w:val="24"/>
      <w:szCs w:val="24"/>
    </w:rPr>
  </w:style>
  <w:style w:type="paragraph" w:styleId="1">
    <w:name w:val="heading 1"/>
    <w:basedOn w:val="a"/>
    <w:next w:val="a"/>
    <w:qFormat/>
    <w:rsid w:val="00A527D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27D3"/>
    <w:pPr>
      <w:keepNext/>
      <w:ind w:left="55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527D3"/>
    <w:pPr>
      <w:keepNext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A527D3"/>
    <w:pPr>
      <w:keepNext/>
      <w:ind w:left="630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27D3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527D3"/>
    <w:pPr>
      <w:keepNext/>
      <w:ind w:firstLine="709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527D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527D3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A527D3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27D3"/>
    <w:pPr>
      <w:ind w:firstLine="709"/>
      <w:jc w:val="both"/>
    </w:pPr>
    <w:rPr>
      <w:sz w:val="28"/>
    </w:rPr>
  </w:style>
  <w:style w:type="paragraph" w:styleId="a4">
    <w:name w:val="Body Text"/>
    <w:basedOn w:val="a"/>
    <w:rsid w:val="00A527D3"/>
    <w:rPr>
      <w:sz w:val="28"/>
    </w:rPr>
  </w:style>
  <w:style w:type="paragraph" w:styleId="20">
    <w:name w:val="Body Text 2"/>
    <w:basedOn w:val="a"/>
    <w:rsid w:val="00A527D3"/>
    <w:rPr>
      <w:b/>
    </w:rPr>
  </w:style>
  <w:style w:type="paragraph" w:customStyle="1" w:styleId="FR1">
    <w:name w:val="FR1"/>
    <w:rsid w:val="00A527D3"/>
    <w:pPr>
      <w:widowControl w:val="0"/>
      <w:spacing w:before="180"/>
      <w:ind w:left="2720" w:right="2600"/>
      <w:jc w:val="center"/>
    </w:pPr>
    <w:rPr>
      <w:rFonts w:ascii="Arial" w:hAnsi="Arial"/>
      <w:b/>
      <w:sz w:val="16"/>
    </w:rPr>
  </w:style>
  <w:style w:type="paragraph" w:styleId="21">
    <w:name w:val="Body Text Indent 2"/>
    <w:basedOn w:val="a"/>
    <w:rsid w:val="00A527D3"/>
    <w:pPr>
      <w:spacing w:before="160"/>
      <w:ind w:firstLine="600"/>
      <w:jc w:val="both"/>
    </w:pPr>
  </w:style>
  <w:style w:type="paragraph" w:styleId="30">
    <w:name w:val="Body Text Indent 3"/>
    <w:basedOn w:val="a"/>
    <w:rsid w:val="00A527D3"/>
    <w:pPr>
      <w:spacing w:before="160"/>
      <w:ind w:firstLine="567"/>
      <w:jc w:val="both"/>
    </w:pPr>
  </w:style>
  <w:style w:type="paragraph" w:styleId="a5">
    <w:name w:val="footer"/>
    <w:basedOn w:val="a"/>
    <w:rsid w:val="00AB59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5983"/>
  </w:style>
  <w:style w:type="table" w:styleId="a7">
    <w:name w:val="Table Grid"/>
    <w:basedOn w:val="a1"/>
    <w:rsid w:val="00C8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9C013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81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160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33B7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USA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nvp</cp:lastModifiedBy>
  <cp:revision>15</cp:revision>
  <cp:lastPrinted>2011-04-18T10:54:00Z</cp:lastPrinted>
  <dcterms:created xsi:type="dcterms:W3CDTF">2011-04-08T09:40:00Z</dcterms:created>
  <dcterms:modified xsi:type="dcterms:W3CDTF">2012-07-18T04:17:00Z</dcterms:modified>
</cp:coreProperties>
</file>