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1C" w:rsidRPr="005A031C" w:rsidRDefault="005A031C" w:rsidP="005A03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3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31C" w:rsidRPr="005A031C" w:rsidRDefault="005A031C" w:rsidP="005A03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A03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5A031C" w:rsidRPr="005A031C" w:rsidRDefault="005A031C" w:rsidP="005A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031C" w:rsidRPr="005A031C" w:rsidRDefault="005A031C" w:rsidP="005A03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5A03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5A03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</w:t>
      </w:r>
      <w:bookmarkStart w:id="0" w:name="_GoBack"/>
      <w:bookmarkEnd w:id="0"/>
      <w:r w:rsidRPr="005A03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Н О В Л Е Н И Е</w:t>
      </w:r>
    </w:p>
    <w:p w:rsidR="005A031C" w:rsidRPr="005A031C" w:rsidRDefault="005A031C" w:rsidP="005A031C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A031C" w:rsidRPr="005A031C" w:rsidRDefault="005A031C" w:rsidP="005A031C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03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5A031C" w:rsidRDefault="005A031C" w:rsidP="005A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A4" w:rsidRPr="006C4CA4" w:rsidRDefault="006C4CA4" w:rsidP="006C4CA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C4CA4">
        <w:rPr>
          <w:rFonts w:ascii="Times New Roman" w:hAnsi="Times New Roman" w:cs="Times New Roman"/>
          <w:sz w:val="24"/>
          <w:szCs w:val="24"/>
        </w:rPr>
        <w:t>от 21 декабря 2015 г.  № 1400</w:t>
      </w:r>
    </w:p>
    <w:p w:rsidR="005A031C" w:rsidRPr="005A031C" w:rsidRDefault="005A031C" w:rsidP="005A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F0" w:rsidRPr="005A031C" w:rsidRDefault="005A03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A031C">
        <w:rPr>
          <w:rFonts w:ascii="Times New Roman" w:hAnsi="Times New Roman" w:cs="Times New Roman"/>
          <w:b w:val="0"/>
          <w:sz w:val="24"/>
          <w:szCs w:val="24"/>
        </w:rPr>
        <w:t>б утверждении требований к порядку разработки и принятию</w:t>
      </w:r>
    </w:p>
    <w:p w:rsidR="001730F0" w:rsidRPr="005A031C" w:rsidRDefault="005A03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31C">
        <w:rPr>
          <w:rFonts w:ascii="Times New Roman" w:hAnsi="Times New Roman" w:cs="Times New Roman"/>
          <w:b w:val="0"/>
          <w:sz w:val="24"/>
          <w:szCs w:val="24"/>
        </w:rPr>
        <w:t xml:space="preserve">правовых актов о нормировании в сфере закупок </w:t>
      </w:r>
      <w:proofErr w:type="gramStart"/>
      <w:r w:rsidRPr="005A031C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1730F0" w:rsidRPr="005A031C" w:rsidRDefault="005A03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31C">
        <w:rPr>
          <w:rFonts w:ascii="Times New Roman" w:hAnsi="Times New Roman" w:cs="Times New Roman"/>
          <w:b w:val="0"/>
          <w:sz w:val="24"/>
          <w:szCs w:val="24"/>
        </w:rPr>
        <w:t>обеспечения муниципальных нужд, содержанию указанных актов</w:t>
      </w:r>
    </w:p>
    <w:p w:rsidR="001730F0" w:rsidRPr="005A031C" w:rsidRDefault="005A03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31C">
        <w:rPr>
          <w:rFonts w:ascii="Times New Roman" w:hAnsi="Times New Roman" w:cs="Times New Roman"/>
          <w:b w:val="0"/>
          <w:sz w:val="24"/>
          <w:szCs w:val="24"/>
        </w:rPr>
        <w:t>и обеспечению их исполнения</w:t>
      </w:r>
    </w:p>
    <w:p w:rsidR="001730F0" w:rsidRPr="005A031C" w:rsidRDefault="00173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F0" w:rsidRPr="001E3AAC" w:rsidRDefault="003923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 ст. 19 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="001730F0"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1730F0" w:rsidRPr="001E3A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  <w:proofErr w:type="gramStart"/>
      <w:r w:rsidR="005A03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о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с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т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а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н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о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в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л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я</w:t>
      </w:r>
      <w:r w:rsidR="00F043D8">
        <w:rPr>
          <w:rFonts w:ascii="Times New Roman" w:hAnsi="Times New Roman" w:cs="Times New Roman"/>
          <w:sz w:val="24"/>
          <w:szCs w:val="24"/>
        </w:rPr>
        <w:t xml:space="preserve"> </w:t>
      </w:r>
      <w:r w:rsidR="005A031C">
        <w:rPr>
          <w:rFonts w:ascii="Times New Roman" w:hAnsi="Times New Roman" w:cs="Times New Roman"/>
          <w:sz w:val="24"/>
          <w:szCs w:val="24"/>
        </w:rPr>
        <w:t>ю</w:t>
      </w:r>
      <w:r w:rsidR="001730F0" w:rsidRPr="001E3AAC">
        <w:rPr>
          <w:rFonts w:ascii="Times New Roman" w:hAnsi="Times New Roman" w:cs="Times New Roman"/>
          <w:sz w:val="24"/>
          <w:szCs w:val="24"/>
        </w:rPr>
        <w:t>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принятию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1730F0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2. Рекомендовать главам городских и сельских поселений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разработать и принять правовые акты об утверждении требований к порядку разработки и принятию правовых актов о нормировании в сфере закупок для обеспечения муниципальных нужд поселения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района, содержанию указанных актов и обеспечению их исполнения с учетом положений настоящего постановления.</w:t>
      </w:r>
    </w:p>
    <w:p w:rsidR="002C4F85" w:rsidRDefault="002C4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4F8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Городищенской районной</w:t>
      </w:r>
      <w:r w:rsidRPr="002C4F85">
        <w:rPr>
          <w:rFonts w:ascii="Times New Roman" w:hAnsi="Times New Roman" w:cs="Times New Roman"/>
          <w:sz w:val="24"/>
          <w:szCs w:val="24"/>
        </w:rPr>
        <w:t xml:space="preserve"> Думе </w:t>
      </w: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2C4F85">
        <w:rPr>
          <w:rFonts w:ascii="Times New Roman" w:hAnsi="Times New Roman" w:cs="Times New Roman"/>
          <w:sz w:val="24"/>
          <w:szCs w:val="24"/>
        </w:rPr>
        <w:t xml:space="preserve"> руководствоваться данными Требованиями.</w:t>
      </w:r>
    </w:p>
    <w:p w:rsidR="005A031C" w:rsidRPr="001E3AAC" w:rsidRDefault="002C4F85" w:rsidP="005A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31C" w:rsidRPr="005A031C">
        <w:rPr>
          <w:rFonts w:ascii="Times New Roman" w:hAnsi="Times New Roman" w:cs="Times New Roman"/>
          <w:sz w:val="24"/>
          <w:szCs w:val="24"/>
        </w:rPr>
        <w:t>.</w:t>
      </w:r>
      <w:r w:rsidR="00FC7AD9">
        <w:rPr>
          <w:rFonts w:ascii="Times New Roman" w:hAnsi="Times New Roman" w:cs="Times New Roman"/>
          <w:sz w:val="24"/>
          <w:szCs w:val="24"/>
        </w:rPr>
        <w:t xml:space="preserve"> </w:t>
      </w:r>
      <w:r w:rsidR="005A031C" w:rsidRPr="005A031C">
        <w:rPr>
          <w:rFonts w:ascii="Times New Roman" w:hAnsi="Times New Roman" w:cs="Times New Roman"/>
          <w:sz w:val="24"/>
          <w:szCs w:val="24"/>
        </w:rPr>
        <w:t>Постановление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района.</w:t>
      </w:r>
    </w:p>
    <w:p w:rsidR="001730F0" w:rsidRPr="001E3AAC" w:rsidRDefault="002C4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0F0" w:rsidRPr="001E3A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30F0" w:rsidRPr="001E3A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1E3AAC">
        <w:rPr>
          <w:rFonts w:ascii="Times New Roman" w:hAnsi="Times New Roman" w:cs="Times New Roman"/>
          <w:sz w:val="24"/>
          <w:szCs w:val="24"/>
        </w:rPr>
        <w:t xml:space="preserve">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E3AAC">
        <w:rPr>
          <w:rFonts w:ascii="Times New Roman" w:hAnsi="Times New Roman" w:cs="Times New Roman"/>
          <w:sz w:val="24"/>
          <w:szCs w:val="24"/>
        </w:rPr>
        <w:t>Чумакова С.П.</w:t>
      </w:r>
    </w:p>
    <w:p w:rsidR="001730F0" w:rsidRDefault="002C4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5A031C">
        <w:rPr>
          <w:rFonts w:ascii="Times New Roman" w:hAnsi="Times New Roman" w:cs="Times New Roman"/>
          <w:sz w:val="24"/>
          <w:szCs w:val="24"/>
        </w:rPr>
        <w:t xml:space="preserve">после его официального опубликования и распространяется на правоотношения, возникшие </w:t>
      </w:r>
      <w:r w:rsidR="001730F0" w:rsidRPr="001E3AAC">
        <w:rPr>
          <w:rFonts w:ascii="Times New Roman" w:hAnsi="Times New Roman" w:cs="Times New Roman"/>
          <w:sz w:val="24"/>
          <w:szCs w:val="24"/>
        </w:rPr>
        <w:t>с 01 января 2016 г.</w:t>
      </w:r>
    </w:p>
    <w:p w:rsidR="005A031C" w:rsidRDefault="005A031C" w:rsidP="005A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31C" w:rsidRDefault="005A031C" w:rsidP="005A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31C" w:rsidRDefault="005A031C" w:rsidP="005A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31C" w:rsidRDefault="005A031C" w:rsidP="005A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31C" w:rsidRDefault="005A031C" w:rsidP="005A0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31C" w:rsidRPr="005A031C" w:rsidRDefault="005A031C" w:rsidP="00F04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31C">
        <w:rPr>
          <w:rFonts w:ascii="Times New Roman" w:hAnsi="Times New Roman" w:cs="Times New Roman"/>
          <w:sz w:val="24"/>
          <w:szCs w:val="24"/>
        </w:rPr>
        <w:t>Глава администрации Городищенского</w:t>
      </w:r>
    </w:p>
    <w:p w:rsidR="005A031C" w:rsidRPr="005A031C" w:rsidRDefault="005A031C" w:rsidP="00F04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31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A031C" w:rsidRPr="001E3AAC" w:rsidRDefault="005A031C" w:rsidP="00F043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031C">
        <w:rPr>
          <w:rFonts w:ascii="Times New Roman" w:hAnsi="Times New Roman" w:cs="Times New Roman"/>
          <w:sz w:val="24"/>
          <w:szCs w:val="24"/>
        </w:rPr>
        <w:t>Волгоградской обла</w:t>
      </w:r>
      <w:r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3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31C">
        <w:rPr>
          <w:rFonts w:ascii="Times New Roman" w:hAnsi="Times New Roman" w:cs="Times New Roman"/>
          <w:sz w:val="24"/>
          <w:szCs w:val="24"/>
        </w:rPr>
        <w:t>А.Н.Тарасов</w:t>
      </w:r>
    </w:p>
    <w:p w:rsidR="005A031C" w:rsidRDefault="005A03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0F0" w:rsidRPr="001E3AAC" w:rsidRDefault="001730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730F0" w:rsidRPr="001E3AAC" w:rsidRDefault="001730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730F0" w:rsidRPr="001E3AAC" w:rsidRDefault="001730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</w:p>
    <w:p w:rsidR="001730F0" w:rsidRPr="001E3AAC" w:rsidRDefault="001730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CA4" w:rsidRPr="006C4CA4" w:rsidRDefault="006C4CA4" w:rsidP="006C4CA4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C4CA4">
        <w:rPr>
          <w:rFonts w:ascii="Times New Roman" w:hAnsi="Times New Roman" w:cs="Times New Roman"/>
          <w:sz w:val="24"/>
          <w:szCs w:val="24"/>
        </w:rPr>
        <w:t>от 21 декабря 2015 г.  № 1400</w:t>
      </w:r>
    </w:p>
    <w:p w:rsidR="001730F0" w:rsidRPr="001E3AAC" w:rsidRDefault="00173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F0" w:rsidRPr="001E3AAC" w:rsidRDefault="001730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1E3AAC">
        <w:rPr>
          <w:rFonts w:ascii="Times New Roman" w:hAnsi="Times New Roman" w:cs="Times New Roman"/>
          <w:sz w:val="24"/>
          <w:szCs w:val="24"/>
        </w:rPr>
        <w:t>ТРЕБОВАНИЯ</w:t>
      </w:r>
    </w:p>
    <w:p w:rsidR="006C4CA4" w:rsidRPr="005A031C" w:rsidRDefault="006C4CA4" w:rsidP="006C4CA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031C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принятию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31C">
        <w:rPr>
          <w:rFonts w:ascii="Times New Roman" w:hAnsi="Times New Roman" w:cs="Times New Roman"/>
          <w:b w:val="0"/>
          <w:sz w:val="24"/>
          <w:szCs w:val="24"/>
        </w:rPr>
        <w:t xml:space="preserve">правовых актов о нормировании в сфере закупок </w:t>
      </w:r>
      <w:proofErr w:type="gramStart"/>
      <w:r w:rsidRPr="005A031C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</w:p>
    <w:p w:rsidR="001730F0" w:rsidRDefault="006C4CA4" w:rsidP="006C4C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31C">
        <w:rPr>
          <w:rFonts w:ascii="Times New Roman" w:hAnsi="Times New Roman" w:cs="Times New Roman"/>
          <w:b w:val="0"/>
          <w:sz w:val="24"/>
          <w:szCs w:val="24"/>
        </w:rPr>
        <w:t>обеспечения муниципальных нужд, содержанию указанных актов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31C">
        <w:rPr>
          <w:rFonts w:ascii="Times New Roman" w:hAnsi="Times New Roman" w:cs="Times New Roman"/>
          <w:b w:val="0"/>
          <w:sz w:val="24"/>
          <w:szCs w:val="24"/>
        </w:rPr>
        <w:t>и обеспечению их исполнения</w:t>
      </w:r>
    </w:p>
    <w:p w:rsidR="006C4CA4" w:rsidRPr="001E3AAC" w:rsidRDefault="006C4CA4" w:rsidP="006C4C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 w:rsidRPr="001E3AAC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730F0" w:rsidRPr="001E3AAC" w:rsidRDefault="007C4B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>
        <w:rPr>
          <w:rFonts w:ascii="Times New Roman" w:hAnsi="Times New Roman" w:cs="Times New Roman"/>
          <w:sz w:val="24"/>
          <w:szCs w:val="24"/>
        </w:rPr>
        <w:t>а) администраци</w:t>
      </w:r>
      <w:r w:rsidR="00FC7AD9">
        <w:rPr>
          <w:rFonts w:ascii="Times New Roman" w:hAnsi="Times New Roman" w:cs="Times New Roman"/>
          <w:sz w:val="24"/>
          <w:szCs w:val="24"/>
        </w:rPr>
        <w:t>и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proofErr w:type="gramStart"/>
      <w:r w:rsidR="001730F0" w:rsidRPr="001E3AAC">
        <w:rPr>
          <w:rFonts w:ascii="Times New Roman" w:hAnsi="Times New Roman" w:cs="Times New Roman"/>
          <w:sz w:val="24"/>
          <w:szCs w:val="24"/>
        </w:rPr>
        <w:t>утверждающих</w:t>
      </w:r>
      <w:proofErr w:type="gramEnd"/>
      <w:r w:rsidR="001730F0" w:rsidRPr="001E3AAC">
        <w:rPr>
          <w:rFonts w:ascii="Times New Roman" w:hAnsi="Times New Roman" w:cs="Times New Roman"/>
          <w:sz w:val="24"/>
          <w:szCs w:val="24"/>
        </w:rPr>
        <w:t>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- правила определения нормативных затрат на обеспечение функций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 (далее - нормативные затраты);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1E3AAC">
        <w:rPr>
          <w:rFonts w:ascii="Times New Roman" w:hAnsi="Times New Roman" w:cs="Times New Roman"/>
          <w:sz w:val="24"/>
          <w:szCs w:val="24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1730F0" w:rsidRPr="001E3AAC" w:rsidRDefault="002C4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>
        <w:rPr>
          <w:rFonts w:ascii="Times New Roman" w:hAnsi="Times New Roman" w:cs="Times New Roman"/>
          <w:sz w:val="24"/>
          <w:szCs w:val="24"/>
        </w:rPr>
        <w:t>б) администраци</w:t>
      </w:r>
      <w:r w:rsidR="00FC7AD9">
        <w:rPr>
          <w:rFonts w:ascii="Times New Roman" w:hAnsi="Times New Roman" w:cs="Times New Roman"/>
          <w:sz w:val="24"/>
          <w:szCs w:val="24"/>
        </w:rPr>
        <w:t>и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="001730F0"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учреждений, утверждающих: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- нормативные затраты;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1E3AAC">
        <w:rPr>
          <w:rFonts w:ascii="Times New Roman" w:hAnsi="Times New Roman" w:cs="Times New Roman"/>
          <w:sz w:val="24"/>
          <w:szCs w:val="24"/>
        </w:rPr>
        <w:t xml:space="preserve">- требования к отдельным видам товаров, работ, услуг (в том числе предельные цены товаров, работ, услуг), закупаемым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подведомственными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 (функциональным) органам муниципальными бюджетными учреждениями.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36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</w:t>
      </w:r>
      <w:r w:rsidR="00FA6F5F">
        <w:rPr>
          <w:rFonts w:ascii="Times New Roman" w:hAnsi="Times New Roman" w:cs="Times New Roman"/>
          <w:sz w:val="24"/>
          <w:szCs w:val="24"/>
        </w:rPr>
        <w:t>администрацией Городищенского муниципального района</w:t>
      </w:r>
      <w:r w:rsidRPr="001E3AAC">
        <w:rPr>
          <w:rFonts w:ascii="Times New Roman" w:hAnsi="Times New Roman" w:cs="Times New Roman"/>
          <w:sz w:val="24"/>
          <w:szCs w:val="24"/>
        </w:rPr>
        <w:t xml:space="preserve"> в форме проектов постановлений</w:t>
      </w:r>
      <w:r w:rsidR="00FA6F5F">
        <w:rPr>
          <w:rFonts w:ascii="Times New Roman" w:hAnsi="Times New Roman" w:cs="Times New Roman"/>
          <w:sz w:val="24"/>
          <w:szCs w:val="24"/>
        </w:rPr>
        <w:t>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утверждаются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в форме распоряжений (приказов).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</w:t>
      </w:r>
      <w:hyperlink r:id="rId6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- общие требования), 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</w:t>
      </w:r>
      <w:proofErr w:type="gramEnd"/>
      <w:r w:rsidRPr="001E3AAC">
        <w:rPr>
          <w:rFonts w:ascii="Times New Roman" w:hAnsi="Times New Roman" w:cs="Times New Roman"/>
          <w:sz w:val="24"/>
          <w:szCs w:val="24"/>
        </w:rPr>
        <w:t xml:space="preserve">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5"/>
      <w:bookmarkEnd w:id="7"/>
      <w:r w:rsidRPr="001E3AAC">
        <w:rPr>
          <w:rFonts w:ascii="Times New Roman" w:hAnsi="Times New Roman" w:cs="Times New Roman"/>
          <w:sz w:val="24"/>
          <w:szCs w:val="24"/>
        </w:rPr>
        <w:t xml:space="preserve">5. Срок проведения обсуждения в целях общественного контроля устанавливается </w:t>
      </w:r>
      <w:r w:rsidRPr="001E3AA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не может быть менее 7 календарных дней со дня размещения проектов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на официальном сайте.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</w:t>
      </w:r>
      <w:hyperlink w:anchor="P4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По результатам обсуждения в целях общественного контроля 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при необходимости принимают решения о внесении изменений в проекты правовых актов, указанных в </w:t>
      </w:r>
      <w:hyperlink w:anchor="P35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</w:t>
        </w:r>
        <w:proofErr w:type="gramEnd"/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 проектов правовых актов на заседаниях общественного совета</w:t>
      </w:r>
      <w:r w:rsidR="00FA6F5F"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 xml:space="preserve">при главе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A6F5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1E3AA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9. По результатам рассмотрения проектов правовых актов, указанных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</w:t>
      </w:r>
      <w:r w:rsidR="00FA6F5F">
        <w:rPr>
          <w:rFonts w:ascii="Times New Roman" w:hAnsi="Times New Roman" w:cs="Times New Roman"/>
          <w:sz w:val="24"/>
          <w:szCs w:val="24"/>
        </w:rPr>
        <w:t xml:space="preserve"> </w:t>
      </w:r>
      <w:r w:rsidRPr="001E3AAC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0"/>
      <w:bookmarkEnd w:id="8"/>
      <w:r w:rsidRPr="001E3AAC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в установленном порядке на официальном сайте.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11. Правовые акты, предусмотренные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не реже одного раза в год по мере необходимости.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</w:t>
      </w:r>
      <w:hyperlink w:anchor="P50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9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утверждают правовые акты, указанные в </w:t>
      </w:r>
      <w:hyperlink w:anchor="P38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1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13. 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в течение 7 рабочих дней со дня принятия правовых актов, указанных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на официальном сайте.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14. Внесение изменений в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15. Постановление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1E3AAC">
        <w:rPr>
          <w:rFonts w:ascii="Times New Roman" w:hAnsi="Times New Roman" w:cs="Times New Roman"/>
          <w:sz w:val="24"/>
          <w:szCs w:val="24"/>
        </w:rPr>
        <w:lastRenderedPageBreak/>
        <w:t>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подведомственными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 (функциональным) органам муниципальными бюджетными учреждениями (далее - ведомственный перечень);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16. Постановление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утверждающее правила определения нормативных затрат, должно определять: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б) обязанность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учреждений, утверждающие требования к отдельным видам товаров, работ, услуг, закупаемым администрацией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отраслевыми (функциональными) органами, муниципальными казенными учреждениями и подведомственными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отраслевым (функциональным) органам муниципальными бюджетными учреждениями, должен содержать следующие сведения:</w:t>
      </w:r>
      <w:proofErr w:type="gramEnd"/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отраслевые (функциональные) органы, муниципальные казенные учреждения разрабатывают и утверждают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19. Правовые акты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учреждений, утверждающие нормативные затраты, должны определять: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AAC">
        <w:rPr>
          <w:rFonts w:ascii="Times New Roman" w:hAnsi="Times New Roman" w:cs="Times New Roman"/>
          <w:sz w:val="24"/>
          <w:szCs w:val="24"/>
        </w:rPr>
        <w:t xml:space="preserve">б) нормативы количества и (или) цены товаров, работ, услуг, в том числе сгруппированные по должностям муниципальных служащих (иных работников) и (или) </w:t>
      </w:r>
      <w:r w:rsidRPr="001E3AAC">
        <w:rPr>
          <w:rFonts w:ascii="Times New Roman" w:hAnsi="Times New Roman" w:cs="Times New Roman"/>
          <w:sz w:val="24"/>
          <w:szCs w:val="24"/>
        </w:rPr>
        <w:lastRenderedPageBreak/>
        <w:t>категориям должностей муниципальных служащих (иных работников).</w:t>
      </w:r>
      <w:proofErr w:type="gramEnd"/>
    </w:p>
    <w:p w:rsidR="001730F0" w:rsidRPr="001E3AAC" w:rsidRDefault="0017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 xml:space="preserve">20. Правовые акты, указанные в </w:t>
      </w:r>
      <w:hyperlink w:anchor="P39" w:history="1">
        <w:r w:rsidRPr="001E3AAC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1E3AAC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1E3AAC" w:rsidRPr="001E3AAC">
        <w:rPr>
          <w:rFonts w:ascii="Times New Roman" w:hAnsi="Times New Roman" w:cs="Times New Roman"/>
          <w:sz w:val="24"/>
          <w:szCs w:val="24"/>
        </w:rPr>
        <w:t>Городищенского</w:t>
      </w:r>
      <w:r w:rsidRPr="001E3AAC">
        <w:rPr>
          <w:rFonts w:ascii="Times New Roman" w:hAnsi="Times New Roman" w:cs="Times New Roman"/>
          <w:sz w:val="24"/>
          <w:szCs w:val="24"/>
        </w:rPr>
        <w:t xml:space="preserve"> муниципального района и ее отраслевых (функциональных) органов, муниципальных казенных учреждений.</w:t>
      </w:r>
    </w:p>
    <w:p w:rsidR="001730F0" w:rsidRPr="001E3AAC" w:rsidRDefault="001730F0" w:rsidP="009215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AAC">
        <w:rPr>
          <w:rFonts w:ascii="Times New Roman" w:hAnsi="Times New Roman" w:cs="Times New Roman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22CAD" w:rsidRPr="001E3AAC" w:rsidRDefault="00122CAD">
      <w:pPr>
        <w:rPr>
          <w:rFonts w:ascii="Times New Roman" w:hAnsi="Times New Roman" w:cs="Times New Roman"/>
          <w:sz w:val="24"/>
          <w:szCs w:val="24"/>
        </w:rPr>
      </w:pPr>
    </w:p>
    <w:sectPr w:rsidR="00122CAD" w:rsidRPr="001E3AAC" w:rsidSect="0085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B34"/>
    <w:rsid w:val="00085CC8"/>
    <w:rsid w:val="00122CAD"/>
    <w:rsid w:val="001730F0"/>
    <w:rsid w:val="001E3AAC"/>
    <w:rsid w:val="002C4F85"/>
    <w:rsid w:val="0039236D"/>
    <w:rsid w:val="003E59B9"/>
    <w:rsid w:val="004D688B"/>
    <w:rsid w:val="005A031C"/>
    <w:rsid w:val="006C4CA4"/>
    <w:rsid w:val="007C4B4F"/>
    <w:rsid w:val="008E6B83"/>
    <w:rsid w:val="0092153D"/>
    <w:rsid w:val="009268C3"/>
    <w:rsid w:val="00984DE7"/>
    <w:rsid w:val="00B66D4D"/>
    <w:rsid w:val="00E80469"/>
    <w:rsid w:val="00EB1598"/>
    <w:rsid w:val="00EF3B34"/>
    <w:rsid w:val="00F043D8"/>
    <w:rsid w:val="00FA6F5F"/>
    <w:rsid w:val="00FC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D38413F92AAD2152B2FC32E35702F5DA98AC5ED9B54FAEA7C3F5EBE25FB6C9CCADE432BF80B22EO3V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D38413F92AAD2152B2FC32E35702F5DA98AC5ED9B54FAEA7C3F5EBE25FB6C9CCADE432BF80B22FO3VAK" TargetMode="External"/><Relationship Id="rId5" Type="http://schemas.openxmlformats.org/officeDocument/2006/relationships/hyperlink" Target="consultantplus://offline/ref=A2D38413F92AAD2152B2FC32E35702F5DA98AC5ED9B54FAEA7C3F5EBE25FB6C9CCADE432BF80B22FO3VA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И. Мухин</dc:creator>
  <cp:keywords/>
  <dc:description/>
  <cp:lastModifiedBy>lln</cp:lastModifiedBy>
  <cp:revision>2</cp:revision>
  <cp:lastPrinted>2015-12-07T11:35:00Z</cp:lastPrinted>
  <dcterms:created xsi:type="dcterms:W3CDTF">2015-12-21T13:24:00Z</dcterms:created>
  <dcterms:modified xsi:type="dcterms:W3CDTF">2015-12-21T13:24:00Z</dcterms:modified>
</cp:coreProperties>
</file>