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9B20BA" w:rsidRDefault="009B20BA" w:rsidP="000916B3">
      <w:pPr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0916B3" w:rsidRDefault="00B261DC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апреля 2017 г. № 308-п</w:t>
      </w:r>
    </w:p>
    <w:p w:rsidR="00160514" w:rsidRDefault="00160514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51619" w:rsidRPr="000916B3" w:rsidRDefault="00D51619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BF3" w:rsidRDefault="004B1776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Городищенского              муниципального района от 30 мая 2011</w:t>
      </w:r>
      <w:r w:rsidR="00046B1E">
        <w:rPr>
          <w:rFonts w:ascii="Times New Roman" w:hAnsi="Times New Roman" w:cs="Times New Roman"/>
          <w:sz w:val="28"/>
          <w:szCs w:val="28"/>
        </w:rPr>
        <w:t xml:space="preserve"> </w:t>
      </w:r>
      <w:r w:rsidRPr="004B1776">
        <w:rPr>
          <w:rFonts w:ascii="Times New Roman" w:hAnsi="Times New Roman" w:cs="Times New Roman"/>
          <w:sz w:val="28"/>
          <w:szCs w:val="28"/>
        </w:rPr>
        <w:t>года № 926  «Об  утверждении Положения и состава уполномоченного органа администрации Городищенского муниципального района по проведению экспертизы административных регламентов предоставления муниципальных услуг»</w:t>
      </w: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2C766E" w:rsidRPr="002C766E" w:rsidRDefault="000916B3" w:rsidP="002C76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</w:rPr>
        <w:tab/>
      </w:r>
      <w:r w:rsidR="002C766E" w:rsidRPr="002C766E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Городищенского муниципального района Волгоградской области, </w:t>
      </w:r>
      <w:r w:rsidR="009611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766E" w:rsidRPr="002C766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2C766E" w:rsidRPr="002C76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766E" w:rsidRPr="002C766E">
        <w:rPr>
          <w:rFonts w:ascii="Times New Roman" w:hAnsi="Times New Roman" w:cs="Times New Roman"/>
          <w:sz w:val="28"/>
          <w:szCs w:val="28"/>
        </w:rPr>
        <w:t xml:space="preserve"> с т а н о в л я ю: </w:t>
      </w:r>
    </w:p>
    <w:p w:rsidR="002C766E" w:rsidRPr="009611F8" w:rsidRDefault="002C766E" w:rsidP="00EF6B3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F8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136F8A">
        <w:rPr>
          <w:rFonts w:ascii="Times New Roman" w:hAnsi="Times New Roman" w:cs="Times New Roman"/>
          <w:sz w:val="28"/>
          <w:szCs w:val="28"/>
        </w:rPr>
        <w:t>п</w:t>
      </w:r>
      <w:r w:rsidRPr="009611F8">
        <w:rPr>
          <w:rFonts w:ascii="Times New Roman" w:hAnsi="Times New Roman" w:cs="Times New Roman"/>
          <w:sz w:val="28"/>
          <w:szCs w:val="28"/>
        </w:rPr>
        <w:t>остановлению администрации Городищенского муниципального района от 30 мая 2011</w:t>
      </w:r>
      <w:r w:rsidR="0092257F">
        <w:rPr>
          <w:rFonts w:ascii="Times New Roman" w:hAnsi="Times New Roman" w:cs="Times New Roman"/>
          <w:sz w:val="28"/>
          <w:szCs w:val="28"/>
        </w:rPr>
        <w:t xml:space="preserve"> </w:t>
      </w:r>
      <w:r w:rsidRPr="009611F8">
        <w:rPr>
          <w:rFonts w:ascii="Times New Roman" w:hAnsi="Times New Roman" w:cs="Times New Roman"/>
          <w:sz w:val="28"/>
          <w:szCs w:val="28"/>
        </w:rPr>
        <w:t>года № 926 «Об  утверждении Положения и состава уполномоченного органа администрации Городищенского муниципального района по проведению экспертизы административных регламентов предоставления муниципальных услуг» изложить в редакции согласно приложению к настоящему Постановлению.</w:t>
      </w:r>
    </w:p>
    <w:p w:rsidR="00EF6B36" w:rsidRPr="00EF6B36" w:rsidRDefault="00EF6B36" w:rsidP="00EF6B36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0489F" w:rsidRPr="009611F8" w:rsidRDefault="002C766E" w:rsidP="00EF6B3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11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Городищенского муниципального района Волгоградской области </w:t>
      </w:r>
      <w:proofErr w:type="gramStart"/>
      <w:r w:rsidR="00714BE5">
        <w:rPr>
          <w:rFonts w:ascii="Times New Roman" w:hAnsi="Times New Roman" w:cs="Times New Roman"/>
          <w:sz w:val="28"/>
        </w:rPr>
        <w:t>Юрина</w:t>
      </w:r>
      <w:proofErr w:type="gramEnd"/>
      <w:r w:rsidR="00714BE5">
        <w:rPr>
          <w:rFonts w:ascii="Times New Roman" w:hAnsi="Times New Roman" w:cs="Times New Roman"/>
          <w:sz w:val="28"/>
        </w:rPr>
        <w:t xml:space="preserve"> С.А.</w:t>
      </w:r>
      <w:r w:rsidR="0010489F" w:rsidRPr="009611F8">
        <w:rPr>
          <w:rFonts w:ascii="Times New Roman" w:hAnsi="Times New Roman" w:cs="Times New Roman"/>
          <w:sz w:val="28"/>
        </w:rPr>
        <w:t xml:space="preserve"> </w:t>
      </w:r>
    </w:p>
    <w:p w:rsidR="0010489F" w:rsidRPr="0010489F" w:rsidRDefault="0010489F" w:rsidP="00EF6B36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86000" w:rsidRDefault="00286000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FA2B3A" w:rsidRDefault="00FA2B3A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4F21B5" w:rsidRDefault="004F21B5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B712BD" w:rsidRDefault="00B712BD" w:rsidP="00B712BD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B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A2B3A" w:rsidRDefault="00B712BD" w:rsidP="00B712BD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Э.М. Кривов</w:t>
      </w:r>
      <w:r w:rsidR="000916B3" w:rsidRPr="000916B3">
        <w:rPr>
          <w:rFonts w:ascii="Times New Roman" w:hAnsi="Times New Roman" w:cs="Times New Roman"/>
          <w:sz w:val="28"/>
          <w:szCs w:val="28"/>
        </w:rPr>
        <w:tab/>
      </w:r>
    </w:p>
    <w:p w:rsidR="00914A59" w:rsidRDefault="000916B3" w:rsidP="000916B3">
      <w:pPr>
        <w:ind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</w:p>
    <w:p w:rsidR="00914A59" w:rsidRDefault="00914A59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FF69F0" w:rsidRPr="00FF69F0" w:rsidRDefault="00FF69F0" w:rsidP="00D340CB">
      <w:pPr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FF69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FF69F0" w:rsidRPr="00FF69F0" w:rsidRDefault="00FF69F0" w:rsidP="00D340CB">
      <w:pPr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FF69F0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FF69F0" w:rsidRPr="00FF69F0" w:rsidRDefault="00FF69F0" w:rsidP="00D340CB">
      <w:pPr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FF69F0">
        <w:rPr>
          <w:rFonts w:ascii="Times New Roman" w:hAnsi="Times New Roman" w:cs="Times New Roman"/>
          <w:sz w:val="22"/>
          <w:szCs w:val="22"/>
        </w:rPr>
        <w:t>Городищенского муниципального района</w:t>
      </w:r>
    </w:p>
    <w:p w:rsidR="00D340CB" w:rsidRDefault="00D340CB" w:rsidP="00D340CB">
      <w:pPr>
        <w:ind w:left="4962" w:right="-1"/>
        <w:jc w:val="right"/>
        <w:rPr>
          <w:rFonts w:ascii="Times New Roman" w:hAnsi="Times New Roman" w:cs="Times New Roman"/>
          <w:sz w:val="22"/>
          <w:szCs w:val="22"/>
        </w:rPr>
      </w:pPr>
      <w:r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0A3C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апреля </w:t>
      </w:r>
      <w:r w:rsidRPr="000A3CD4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A3CD4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</w:p>
    <w:p w:rsidR="00FF69F0" w:rsidRPr="00FF69F0" w:rsidRDefault="00FF69F0" w:rsidP="00FF69F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F69F0" w:rsidRPr="00FF69F0" w:rsidRDefault="00FF69F0" w:rsidP="00FF69F0">
      <w:pPr>
        <w:ind w:right="175"/>
        <w:rPr>
          <w:rFonts w:ascii="Times New Roman" w:hAnsi="Times New Roman" w:cs="Times New Roman"/>
        </w:rPr>
      </w:pPr>
    </w:p>
    <w:p w:rsidR="00FF69F0" w:rsidRPr="00FF69F0" w:rsidRDefault="00FF69F0" w:rsidP="00FF69F0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FF69F0">
        <w:rPr>
          <w:rFonts w:ascii="Times New Roman" w:hAnsi="Times New Roman" w:cs="Times New Roman"/>
          <w:sz w:val="28"/>
          <w:szCs w:val="28"/>
        </w:rPr>
        <w:t>СОСТАВ</w:t>
      </w:r>
    </w:p>
    <w:p w:rsidR="00FF69F0" w:rsidRPr="00FF69F0" w:rsidRDefault="00FF69F0" w:rsidP="00FF69F0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FF69F0">
        <w:rPr>
          <w:rFonts w:ascii="Times New Roman" w:hAnsi="Times New Roman" w:cs="Times New Roman"/>
          <w:sz w:val="28"/>
          <w:szCs w:val="28"/>
        </w:rPr>
        <w:t>уполномоченного органа администрации Городищенского муниципального района по проведению экспертизы административных регламентов предоставления муниципальных услуг</w:t>
      </w:r>
    </w:p>
    <w:p w:rsidR="00FF69F0" w:rsidRDefault="00FF69F0" w:rsidP="00FF69F0">
      <w:pPr>
        <w:ind w:right="175"/>
        <w:jc w:val="center"/>
        <w:rPr>
          <w:rFonts w:ascii="Times New Roman" w:hAnsi="Times New Roman" w:cs="Times New Roman"/>
        </w:rPr>
      </w:pPr>
    </w:p>
    <w:p w:rsidR="00FF69F0" w:rsidRPr="00FF69F0" w:rsidRDefault="00FF69F0" w:rsidP="00FF69F0">
      <w:pPr>
        <w:ind w:right="175"/>
        <w:jc w:val="center"/>
        <w:rPr>
          <w:rFonts w:ascii="Times New Roman" w:hAnsi="Times New Roman" w:cs="Times New Roman"/>
        </w:rPr>
      </w:pPr>
    </w:p>
    <w:p w:rsidR="00FF69F0" w:rsidRPr="00FF69F0" w:rsidRDefault="00FF69F0" w:rsidP="00FF69F0">
      <w:pPr>
        <w:ind w:right="175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F69F0" w:rsidRPr="00FF69F0" w:rsidTr="00A330D3">
        <w:tc>
          <w:tcPr>
            <w:tcW w:w="3227" w:type="dxa"/>
          </w:tcPr>
          <w:p w:rsidR="00714BE5" w:rsidRDefault="00714BE5" w:rsidP="00714BE5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Юрин </w:t>
            </w:r>
          </w:p>
          <w:p w:rsidR="00FF69F0" w:rsidRPr="00FF69F0" w:rsidRDefault="00714BE5" w:rsidP="00714BE5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520" w:type="dxa"/>
          </w:tcPr>
          <w:p w:rsidR="00FF69F0" w:rsidRPr="00FF69F0" w:rsidRDefault="00FF69F0" w:rsidP="00714BE5">
            <w:pPr>
              <w:pStyle w:val="a9"/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>- заместитель</w:t>
            </w:r>
            <w:r w:rsidR="00051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9F0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051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9F0">
              <w:rPr>
                <w:rFonts w:ascii="Times New Roman" w:hAnsi="Times New Roman"/>
                <w:sz w:val="28"/>
                <w:szCs w:val="28"/>
              </w:rPr>
              <w:t>Городищенского муниципального района, председатель уполномоченного органа</w:t>
            </w:r>
          </w:p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F0" w:rsidRPr="00FF69F0" w:rsidTr="00A330D3">
        <w:tc>
          <w:tcPr>
            <w:tcW w:w="3227" w:type="dxa"/>
          </w:tcPr>
          <w:p w:rsidR="00FF69F0" w:rsidRPr="00FF69F0" w:rsidRDefault="00FF69F0" w:rsidP="00532A6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 xml:space="preserve">Прокофьева    </w:t>
            </w:r>
          </w:p>
          <w:p w:rsidR="00FF69F0" w:rsidRPr="00FF69F0" w:rsidRDefault="00421E73" w:rsidP="00FF69F0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="00FF69F0" w:rsidRPr="00FF69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520" w:type="dxa"/>
          </w:tcPr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>- начальник отдела  экономики администрации Городищенского муниципального района, заместитель председателя уполномоченного органа</w:t>
            </w:r>
          </w:p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F0" w:rsidRPr="00FF69F0" w:rsidTr="00A330D3">
        <w:tc>
          <w:tcPr>
            <w:tcW w:w="3227" w:type="dxa"/>
          </w:tcPr>
          <w:p w:rsidR="00FF69F0" w:rsidRPr="00FF69F0" w:rsidRDefault="00FF69F0" w:rsidP="00532A6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>Романенко                          Евгения Владимировна</w:t>
            </w:r>
          </w:p>
        </w:tc>
        <w:tc>
          <w:tcPr>
            <w:tcW w:w="6520" w:type="dxa"/>
          </w:tcPr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>- консультант отдела экономики администрации Городищенского муниципального района, секретарь уполномоченного органа</w:t>
            </w:r>
          </w:p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F0" w:rsidRPr="00FF69F0" w:rsidTr="00A330D3">
        <w:tc>
          <w:tcPr>
            <w:tcW w:w="3227" w:type="dxa"/>
          </w:tcPr>
          <w:p w:rsidR="00FF69F0" w:rsidRPr="00FF69F0" w:rsidRDefault="00FF69F0" w:rsidP="00532A6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 xml:space="preserve">Титивкин </w:t>
            </w:r>
          </w:p>
          <w:p w:rsidR="00FF69F0" w:rsidRPr="00FF69F0" w:rsidRDefault="00FF69F0" w:rsidP="00532A6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 xml:space="preserve">Виталий Валерьевич </w:t>
            </w:r>
          </w:p>
        </w:tc>
        <w:tc>
          <w:tcPr>
            <w:tcW w:w="6520" w:type="dxa"/>
          </w:tcPr>
          <w:p w:rsidR="00FF69F0" w:rsidRPr="00FF69F0" w:rsidRDefault="00FF69F0" w:rsidP="00532A63">
            <w:pPr>
              <w:pStyle w:val="a9"/>
              <w:tabs>
                <w:tab w:val="left" w:pos="459"/>
                <w:tab w:val="left" w:pos="742"/>
                <w:tab w:val="left" w:pos="884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>- председатель комитета финансов администрации Городищенского муниципального района, член уполномоченного органа</w:t>
            </w:r>
          </w:p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F0" w:rsidRPr="00FF69F0" w:rsidTr="00A330D3">
        <w:tc>
          <w:tcPr>
            <w:tcW w:w="3227" w:type="dxa"/>
          </w:tcPr>
          <w:p w:rsidR="00160514" w:rsidRDefault="00160514" w:rsidP="001624A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FF69F0" w:rsidRPr="00FF69F0" w:rsidRDefault="00160514" w:rsidP="001624A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6520" w:type="dxa"/>
          </w:tcPr>
          <w:p w:rsidR="00FF69F0" w:rsidRPr="00FF69F0" w:rsidRDefault="00FF69F0" w:rsidP="00532A63">
            <w:pPr>
              <w:pStyle w:val="a9"/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0514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FF69F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60514">
              <w:rPr>
                <w:rFonts w:ascii="Times New Roman" w:hAnsi="Times New Roman"/>
                <w:sz w:val="28"/>
                <w:szCs w:val="28"/>
              </w:rPr>
              <w:t>а</w:t>
            </w:r>
            <w:r w:rsidRPr="00FF69F0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администрации Городищенского муниципального района, член уполномоченного органа</w:t>
            </w:r>
          </w:p>
        </w:tc>
      </w:tr>
    </w:tbl>
    <w:p w:rsidR="00FF69F0" w:rsidRPr="00FF69F0" w:rsidRDefault="00FF69F0" w:rsidP="00FF69F0">
      <w:pPr>
        <w:ind w:right="175"/>
        <w:rPr>
          <w:rFonts w:ascii="Times New Roman" w:hAnsi="Times New Roman" w:cs="Times New Roman"/>
        </w:rPr>
      </w:pPr>
    </w:p>
    <w:p w:rsidR="00FF69F0" w:rsidRPr="00FF69F0" w:rsidRDefault="00FF69F0" w:rsidP="007014BF">
      <w:pPr>
        <w:ind w:right="175"/>
        <w:rPr>
          <w:rFonts w:ascii="Times New Roman" w:hAnsi="Times New Roman" w:cs="Times New Roman"/>
        </w:rPr>
      </w:pPr>
    </w:p>
    <w:p w:rsidR="00FF69F0" w:rsidRDefault="00FF69F0" w:rsidP="007014BF">
      <w:pPr>
        <w:ind w:right="175"/>
        <w:rPr>
          <w:rFonts w:ascii="Times New Roman" w:hAnsi="Times New Roman" w:cs="Times New Roman"/>
        </w:rPr>
      </w:pPr>
    </w:p>
    <w:p w:rsidR="00FF69F0" w:rsidRDefault="00FF69F0" w:rsidP="007014BF">
      <w:pPr>
        <w:ind w:right="175"/>
        <w:rPr>
          <w:rFonts w:ascii="Times New Roman" w:hAnsi="Times New Roman" w:cs="Times New Roman"/>
        </w:rPr>
      </w:pPr>
    </w:p>
    <w:p w:rsidR="00FF69F0" w:rsidRPr="00FF69F0" w:rsidRDefault="00FF69F0" w:rsidP="007014BF">
      <w:pPr>
        <w:ind w:right="175"/>
        <w:rPr>
          <w:rFonts w:ascii="Times New Roman" w:hAnsi="Times New Roman" w:cs="Times New Roman"/>
        </w:rPr>
      </w:pPr>
    </w:p>
    <w:p w:rsidR="00FF69F0" w:rsidRDefault="00FF69F0" w:rsidP="007014BF">
      <w:pPr>
        <w:ind w:right="175"/>
        <w:rPr>
          <w:rFonts w:ascii="Times New Roman" w:hAnsi="Times New Roman" w:cs="Times New Roman"/>
        </w:rPr>
      </w:pPr>
    </w:p>
    <w:p w:rsidR="00FF69F0" w:rsidRPr="00FF69F0" w:rsidRDefault="00FF69F0" w:rsidP="007014BF">
      <w:pPr>
        <w:ind w:right="175"/>
        <w:rPr>
          <w:rFonts w:ascii="Times New Roman" w:hAnsi="Times New Roman" w:cs="Times New Roman"/>
        </w:rPr>
      </w:pPr>
    </w:p>
    <w:sectPr w:rsidR="00FF69F0" w:rsidRPr="00FF69F0" w:rsidSect="007014BF">
      <w:headerReference w:type="default" r:id="rId10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77" w:rsidRDefault="006F3C77" w:rsidP="00CF2925">
      <w:r>
        <w:separator/>
      </w:r>
    </w:p>
  </w:endnote>
  <w:endnote w:type="continuationSeparator" w:id="0">
    <w:p w:rsidR="006F3C77" w:rsidRDefault="006F3C77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77" w:rsidRDefault="006F3C77" w:rsidP="00CF2925">
      <w:r>
        <w:separator/>
      </w:r>
    </w:p>
  </w:footnote>
  <w:footnote w:type="continuationSeparator" w:id="0">
    <w:p w:rsidR="006F3C77" w:rsidRDefault="006F3C77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25" w:rsidRDefault="00CF2925">
    <w:pPr>
      <w:pStyle w:val="a4"/>
      <w:jc w:val="center"/>
    </w:pPr>
  </w:p>
  <w:p w:rsidR="00CF2925" w:rsidRDefault="00CF2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abstractNum w:abstractNumId="1">
    <w:nsid w:val="3D0475D1"/>
    <w:multiLevelType w:val="hybridMultilevel"/>
    <w:tmpl w:val="5A6E84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BF6D62"/>
    <w:multiLevelType w:val="hybridMultilevel"/>
    <w:tmpl w:val="BCC2E0F8"/>
    <w:lvl w:ilvl="0" w:tplc="4458375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46B1E"/>
    <w:rsid w:val="00051975"/>
    <w:rsid w:val="000916B3"/>
    <w:rsid w:val="00094CE6"/>
    <w:rsid w:val="000A3FC2"/>
    <w:rsid w:val="0010489F"/>
    <w:rsid w:val="001048BF"/>
    <w:rsid w:val="001242AD"/>
    <w:rsid w:val="00136F8A"/>
    <w:rsid w:val="00141C91"/>
    <w:rsid w:val="00160514"/>
    <w:rsid w:val="001624AA"/>
    <w:rsid w:val="00165C13"/>
    <w:rsid w:val="001676A8"/>
    <w:rsid w:val="00170367"/>
    <w:rsid w:val="00225562"/>
    <w:rsid w:val="002842AC"/>
    <w:rsid w:val="00286000"/>
    <w:rsid w:val="002B7BF3"/>
    <w:rsid w:val="002C6122"/>
    <w:rsid w:val="002C766E"/>
    <w:rsid w:val="003171DC"/>
    <w:rsid w:val="003358EF"/>
    <w:rsid w:val="003815A5"/>
    <w:rsid w:val="0038426C"/>
    <w:rsid w:val="003E1940"/>
    <w:rsid w:val="00401541"/>
    <w:rsid w:val="00421E73"/>
    <w:rsid w:val="00441093"/>
    <w:rsid w:val="004551EA"/>
    <w:rsid w:val="00455F85"/>
    <w:rsid w:val="00497CD7"/>
    <w:rsid w:val="004A1168"/>
    <w:rsid w:val="004B1776"/>
    <w:rsid w:val="004D0BFD"/>
    <w:rsid w:val="004E724E"/>
    <w:rsid w:val="004F21B5"/>
    <w:rsid w:val="004F35CD"/>
    <w:rsid w:val="004F573C"/>
    <w:rsid w:val="004F7926"/>
    <w:rsid w:val="005117ED"/>
    <w:rsid w:val="00563ACC"/>
    <w:rsid w:val="005F2FB4"/>
    <w:rsid w:val="00646FAA"/>
    <w:rsid w:val="006B1407"/>
    <w:rsid w:val="006D7AA8"/>
    <w:rsid w:val="006F3C77"/>
    <w:rsid w:val="006F5308"/>
    <w:rsid w:val="006F597E"/>
    <w:rsid w:val="007014BF"/>
    <w:rsid w:val="00714BE5"/>
    <w:rsid w:val="00730291"/>
    <w:rsid w:val="00815610"/>
    <w:rsid w:val="00880815"/>
    <w:rsid w:val="009022AE"/>
    <w:rsid w:val="00914A59"/>
    <w:rsid w:val="0092257F"/>
    <w:rsid w:val="00954BD3"/>
    <w:rsid w:val="009611F8"/>
    <w:rsid w:val="0099306E"/>
    <w:rsid w:val="009A042D"/>
    <w:rsid w:val="009A7559"/>
    <w:rsid w:val="009B20BA"/>
    <w:rsid w:val="009C4536"/>
    <w:rsid w:val="009E58ED"/>
    <w:rsid w:val="009E7095"/>
    <w:rsid w:val="00A30CE7"/>
    <w:rsid w:val="00A330D3"/>
    <w:rsid w:val="00AF3945"/>
    <w:rsid w:val="00AF6A47"/>
    <w:rsid w:val="00B261DC"/>
    <w:rsid w:val="00B5137D"/>
    <w:rsid w:val="00B712BD"/>
    <w:rsid w:val="00BC0CC7"/>
    <w:rsid w:val="00BF232E"/>
    <w:rsid w:val="00CF0F2F"/>
    <w:rsid w:val="00CF2925"/>
    <w:rsid w:val="00CF305E"/>
    <w:rsid w:val="00D340CB"/>
    <w:rsid w:val="00D51619"/>
    <w:rsid w:val="00D51645"/>
    <w:rsid w:val="00DD4DFC"/>
    <w:rsid w:val="00E97063"/>
    <w:rsid w:val="00ED7813"/>
    <w:rsid w:val="00EF6B36"/>
    <w:rsid w:val="00F352E3"/>
    <w:rsid w:val="00FA2B3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736A-5ECF-4A4A-961E-CCA0A5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Костров Александр Владимирович</dc:creator>
  <cp:lastModifiedBy>Надежда Г. Попова</cp:lastModifiedBy>
  <cp:revision>8</cp:revision>
  <cp:lastPrinted>2017-04-04T05:10:00Z</cp:lastPrinted>
  <dcterms:created xsi:type="dcterms:W3CDTF">2017-04-03T11:15:00Z</dcterms:created>
  <dcterms:modified xsi:type="dcterms:W3CDTF">2017-04-19T08:02:00Z</dcterms:modified>
</cp:coreProperties>
</file>