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3" w:rsidRDefault="00405CF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CF3" w:rsidRDefault="00405CF3">
      <w:pPr>
        <w:pStyle w:val="ConsPlusNormal"/>
        <w:jc w:val="both"/>
        <w:outlineLvl w:val="0"/>
      </w:pPr>
    </w:p>
    <w:p w:rsidR="00405CF3" w:rsidRDefault="00405CF3">
      <w:pPr>
        <w:pStyle w:val="ConsPlusTitle"/>
        <w:jc w:val="center"/>
        <w:outlineLvl w:val="0"/>
      </w:pPr>
      <w:r>
        <w:t>ГОРОДИЩЕНСКАЯ РАЙОННАЯ ДУМА ВОЛГОГРАДСКОЙ ОБЛАСТИ</w:t>
      </w:r>
    </w:p>
    <w:p w:rsidR="00405CF3" w:rsidRDefault="00405CF3">
      <w:pPr>
        <w:pStyle w:val="ConsPlusTitle"/>
        <w:jc w:val="center"/>
      </w:pPr>
    </w:p>
    <w:p w:rsidR="00405CF3" w:rsidRDefault="00405CF3">
      <w:pPr>
        <w:pStyle w:val="ConsPlusTitle"/>
        <w:jc w:val="center"/>
      </w:pPr>
      <w:r>
        <w:t>РЕШЕНИЕ</w:t>
      </w:r>
    </w:p>
    <w:p w:rsidR="00405CF3" w:rsidRDefault="00405CF3">
      <w:pPr>
        <w:pStyle w:val="ConsPlusTitle"/>
        <w:jc w:val="center"/>
      </w:pPr>
      <w:r>
        <w:t>от 3 апреля 2018 г. N 523</w:t>
      </w:r>
    </w:p>
    <w:p w:rsidR="00405CF3" w:rsidRDefault="00405CF3">
      <w:pPr>
        <w:pStyle w:val="ConsPlusTitle"/>
        <w:jc w:val="center"/>
      </w:pPr>
    </w:p>
    <w:p w:rsidR="00405CF3" w:rsidRDefault="00405CF3">
      <w:pPr>
        <w:pStyle w:val="ConsPlusTitle"/>
        <w:jc w:val="center"/>
      </w:pPr>
      <w:r>
        <w:t>ОБ УТВЕРЖДЕНИИ ПОЛОЖЕНИЯ О КВАЛИФИКАЦИОННЫХ ТРЕБОВАНИЯХ</w:t>
      </w:r>
    </w:p>
    <w:p w:rsidR="00405CF3" w:rsidRDefault="00405CF3">
      <w:pPr>
        <w:pStyle w:val="ConsPlusTitle"/>
        <w:jc w:val="center"/>
      </w:pPr>
      <w:r>
        <w:t xml:space="preserve">К УРОВНЮ ПРОФЕССИОНАЛЬНОГО ОБРАЗОВАНИЯ, СТАЖУ </w:t>
      </w:r>
      <w:proofErr w:type="gramStart"/>
      <w:r>
        <w:t>МУНИЦИПАЛЬНОЙ</w:t>
      </w:r>
      <w:proofErr w:type="gramEnd"/>
    </w:p>
    <w:p w:rsidR="00405CF3" w:rsidRDefault="00405CF3">
      <w:pPr>
        <w:pStyle w:val="ConsPlusTitle"/>
        <w:jc w:val="center"/>
      </w:pPr>
      <w:r>
        <w:t>СЛУЖБЫ (ГОСУДАРСТВЕННОЙ СЛУЖБЫ) ИЛИ СТАЖУ РАБОТЫ</w:t>
      </w:r>
    </w:p>
    <w:p w:rsidR="00405CF3" w:rsidRDefault="00405CF3">
      <w:pPr>
        <w:pStyle w:val="ConsPlusTitle"/>
        <w:jc w:val="center"/>
      </w:pPr>
      <w:r>
        <w:t>ПО СПЕЦИАЛЬНОСТИ, ПРОФЕССИОНАЛЬНЫМ ЗНАНИЯМ И НАВЫКАМ,</w:t>
      </w:r>
    </w:p>
    <w:p w:rsidR="00405CF3" w:rsidRDefault="00405CF3">
      <w:pPr>
        <w:pStyle w:val="ConsPlusTitle"/>
        <w:jc w:val="center"/>
      </w:pPr>
      <w:proofErr w:type="gramStart"/>
      <w:r>
        <w:t>НЕОБХОДИМЫМ</w:t>
      </w:r>
      <w:proofErr w:type="gramEnd"/>
      <w:r>
        <w:t xml:space="preserve"> ДЛЯ ИСПОЛНЕНИЯ ДОЛЖНОСТНЫХ ОБЯЗАННОСТЕЙ</w:t>
      </w:r>
    </w:p>
    <w:p w:rsidR="00405CF3" w:rsidRDefault="00405CF3">
      <w:pPr>
        <w:pStyle w:val="ConsPlusTitle"/>
        <w:jc w:val="center"/>
      </w:pPr>
      <w:r>
        <w:t>НА ДОЛЖНОСТЯХ МУНИЦИПАЛЬНОЙ СЛУЖБЫ ГОРОДИЩЕНСКОГО</w:t>
      </w:r>
    </w:p>
    <w:p w:rsidR="00405CF3" w:rsidRDefault="00405CF3">
      <w:pPr>
        <w:pStyle w:val="ConsPlusTitle"/>
        <w:jc w:val="center"/>
      </w:pPr>
      <w:r>
        <w:t>МУНИЦИПАЛЬНОГО РАЙОНА, В НОВОЙ РЕДАКЦИИ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7" w:history="1">
        <w:r>
          <w:rPr>
            <w:color w:val="0000FF"/>
          </w:rPr>
          <w:t>Законом</w:t>
        </w:r>
      </w:hyperlink>
      <w:r>
        <w:t xml:space="preserve"> Волгоградской области от 11.02.2008 N 1626-ОД "О некоторых вопросах муниципальной службы в Волгоградской области",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Городищенского муниципального района Волгоградской области,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порядке внесения и рассмотрения правовых актов Городищенской районной Думы Волгоградской области, утв. решением Городищенской районной Думы от 16 декабря 2009 г. N 87, Городищенская</w:t>
      </w:r>
      <w:proofErr w:type="gramEnd"/>
      <w:r>
        <w:t xml:space="preserve"> районная Дума решила: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Городищенского муниципального района, в новой редакции (прилагается).</w:t>
      </w:r>
    </w:p>
    <w:p w:rsidR="00405CF3" w:rsidRDefault="00405CF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5CF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CF3" w:rsidRDefault="00405CF3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Городищенской районной Думы Волгоградской обл. от 02.09.2008 N 571 ранее было признано утратившим силу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Городищенской районной Думы Волгоградской обл. от 28.02.2018 N 514.</w:t>
            </w:r>
          </w:p>
        </w:tc>
      </w:tr>
    </w:tbl>
    <w:p w:rsidR="00405CF3" w:rsidRDefault="00405CF3">
      <w:pPr>
        <w:pStyle w:val="ConsPlusNormal"/>
        <w:spacing w:before="30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решение</w:t>
        </w:r>
      </w:hyperlink>
      <w:r>
        <w:t xml:space="preserve"> Городищенской районной Думы N 571 от 02.09.2008 "Об утверждении Положения 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Городищенского муниципального района".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решение</w:t>
        </w:r>
      </w:hyperlink>
      <w:r>
        <w:t xml:space="preserve"> Городищенской районной Думы N 514 от 28.02.2018 "О признании утратившим силу решения Городищенской районной Думы N 571 от 02.09.2008 "Об утверждении Положения о квалификационных требованиях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на должностях муниципальной службы Городищенского муниципального района".</w:t>
      </w:r>
      <w:proofErr w:type="gramEnd"/>
    </w:p>
    <w:p w:rsidR="00405CF3" w:rsidRDefault="00405CF3">
      <w:pPr>
        <w:pStyle w:val="ConsPlusNormal"/>
        <w:spacing w:before="240"/>
        <w:ind w:firstLine="540"/>
        <w:jc w:val="both"/>
      </w:pPr>
      <w:r>
        <w:t>4. Опубликовать настоящее решение, а также приложение к нему в районной газете "Междуречье".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lastRenderedPageBreak/>
        <w:t>5. Настоящее решение вступает в законную силу с момента официального опубликования.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right"/>
      </w:pPr>
      <w:r>
        <w:t>Председатель</w:t>
      </w:r>
    </w:p>
    <w:p w:rsidR="00405CF3" w:rsidRDefault="00405CF3">
      <w:pPr>
        <w:pStyle w:val="ConsPlusNormal"/>
        <w:jc w:val="right"/>
      </w:pPr>
      <w:r>
        <w:t>Городищенской районной Думы</w:t>
      </w:r>
    </w:p>
    <w:p w:rsidR="00405CF3" w:rsidRDefault="00405CF3">
      <w:pPr>
        <w:pStyle w:val="ConsPlusNormal"/>
        <w:jc w:val="right"/>
      </w:pPr>
      <w:r>
        <w:t>А.А.ТУЛУПОВ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right"/>
      </w:pPr>
      <w:r>
        <w:t>Глава Городищенского</w:t>
      </w:r>
    </w:p>
    <w:p w:rsidR="00405CF3" w:rsidRDefault="00405CF3">
      <w:pPr>
        <w:pStyle w:val="ConsPlusNormal"/>
        <w:jc w:val="right"/>
      </w:pPr>
      <w:r>
        <w:t>муниципального района</w:t>
      </w:r>
    </w:p>
    <w:p w:rsidR="00405CF3" w:rsidRDefault="00405CF3">
      <w:pPr>
        <w:pStyle w:val="ConsPlusNormal"/>
        <w:jc w:val="right"/>
      </w:pPr>
      <w:r>
        <w:t>Э.М.КРИВОВ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Title"/>
        <w:jc w:val="center"/>
        <w:outlineLvl w:val="0"/>
      </w:pPr>
      <w:bookmarkStart w:id="0" w:name="P34"/>
      <w:bookmarkEnd w:id="0"/>
      <w:r>
        <w:t>ПОЛОЖЕНИЕ</w:t>
      </w:r>
    </w:p>
    <w:p w:rsidR="00405CF3" w:rsidRDefault="00405CF3">
      <w:pPr>
        <w:pStyle w:val="ConsPlusTitle"/>
        <w:jc w:val="center"/>
      </w:pPr>
      <w:r>
        <w:t xml:space="preserve">О КВАЛИФИКАЦИОННЫХ ТРЕБОВАНИЯХ К УРОВНЮ </w:t>
      </w:r>
      <w:proofErr w:type="gramStart"/>
      <w:r>
        <w:t>ПРОФЕССИОНАЛЬНОГО</w:t>
      </w:r>
      <w:proofErr w:type="gramEnd"/>
    </w:p>
    <w:p w:rsidR="00405CF3" w:rsidRDefault="00405CF3">
      <w:pPr>
        <w:pStyle w:val="ConsPlusTitle"/>
        <w:jc w:val="center"/>
      </w:pPr>
      <w:proofErr w:type="gramStart"/>
      <w:r>
        <w:t>ОБРАЗОВАНИЯ, СТАЖУ МУНИЦИПАЛЬНОЙ СЛУЖБЫ (ГОСУДАРСТВЕННОЙ</w:t>
      </w:r>
      <w:proofErr w:type="gramEnd"/>
    </w:p>
    <w:p w:rsidR="00405CF3" w:rsidRDefault="00405CF3">
      <w:pPr>
        <w:pStyle w:val="ConsPlusTitle"/>
        <w:jc w:val="center"/>
      </w:pPr>
      <w:proofErr w:type="gramStart"/>
      <w:r>
        <w:t>СЛУЖБЫ) ИЛИ СТАЖУ РАБОТЫ ПО СПЕЦИАЛЬНОСТИ, ПРОФЕССИОНАЛЬНЫМ</w:t>
      </w:r>
      <w:proofErr w:type="gramEnd"/>
    </w:p>
    <w:p w:rsidR="00405CF3" w:rsidRDefault="00405CF3">
      <w:pPr>
        <w:pStyle w:val="ConsPlusTitle"/>
        <w:jc w:val="center"/>
      </w:pPr>
      <w:r>
        <w:t xml:space="preserve">ЗНАНИЯМ И НАВЫКАМ, НЕОБХОДИМЫМ ДЛЯ ИСПОЛНЕНИЯ </w:t>
      </w:r>
      <w:proofErr w:type="gramStart"/>
      <w:r>
        <w:t>ДОЛЖНОСТНЫХ</w:t>
      </w:r>
      <w:proofErr w:type="gramEnd"/>
    </w:p>
    <w:p w:rsidR="00405CF3" w:rsidRDefault="00405CF3">
      <w:pPr>
        <w:pStyle w:val="ConsPlusTitle"/>
        <w:jc w:val="center"/>
      </w:pPr>
      <w:r>
        <w:t>ОБЯЗАННОСТЕЙ НА ДОЛЖНОСТЯХ МУНИЦИПАЛЬНОЙ СЛУЖБЫ</w:t>
      </w:r>
    </w:p>
    <w:p w:rsidR="00405CF3" w:rsidRDefault="00405CF3">
      <w:pPr>
        <w:pStyle w:val="ConsPlusTitle"/>
        <w:jc w:val="center"/>
      </w:pPr>
      <w:r>
        <w:t>ГОРОДИЩЕНСКОГО МУНИЦИПАЛЬНОГО РАЙОНА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ind w:firstLine="540"/>
        <w:jc w:val="both"/>
      </w:pPr>
      <w:r>
        <w:t xml:space="preserve">1. Для замещения должностей муниципальной службы предъявляются квалификационные требования </w:t>
      </w:r>
      <w:proofErr w:type="gramStart"/>
      <w:r>
        <w:t>к</w:t>
      </w:r>
      <w:proofErr w:type="gramEnd"/>
      <w:r>
        <w:t>: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>- уровню профессионального образования;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>- стажу муниципальной (государственной) службы или стажу работы по специальности (далее - стаж);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>- профессиональным знаниям и навыкам.</w:t>
      </w:r>
    </w:p>
    <w:p w:rsidR="00405CF3" w:rsidRDefault="00405CF3">
      <w:pPr>
        <w:pStyle w:val="ConsPlusNormal"/>
        <w:spacing w:before="240"/>
        <w:ind w:firstLine="540"/>
        <w:jc w:val="both"/>
      </w:pPr>
      <w:r>
        <w:t>2. Квалификационные требования для замещения должностей муниципальной службы к уровню профессионального образования и стажу определяются в соответствии с классификацией должностей муниципальной службы:</w:t>
      </w:r>
    </w:p>
    <w:p w:rsidR="00405CF3" w:rsidRDefault="00405CF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515"/>
        <w:gridCol w:w="2154"/>
        <w:gridCol w:w="1800"/>
      </w:tblGrid>
      <w:tr w:rsidR="00405CF3">
        <w:tc>
          <w:tcPr>
            <w:tcW w:w="1587" w:type="dxa"/>
          </w:tcPr>
          <w:p w:rsidR="00405CF3" w:rsidRDefault="00405CF3">
            <w:pPr>
              <w:pStyle w:val="ConsPlusNormal"/>
              <w:jc w:val="center"/>
            </w:pPr>
            <w:r>
              <w:t>Группа должностей муниципальной службы</w:t>
            </w:r>
          </w:p>
        </w:tc>
        <w:tc>
          <w:tcPr>
            <w:tcW w:w="3515" w:type="dxa"/>
          </w:tcPr>
          <w:p w:rsidR="00405CF3" w:rsidRDefault="00405CF3">
            <w:pPr>
              <w:pStyle w:val="ConsPlusNormal"/>
              <w:jc w:val="center"/>
            </w:pPr>
            <w:r>
              <w:t>Уровень профессионального образования</w:t>
            </w:r>
          </w:p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t>Стаж муниципальной (государственной) службы (лет)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Стаж работы по специальности (лет)</w:t>
            </w:r>
          </w:p>
        </w:tc>
      </w:tr>
      <w:tr w:rsidR="00405CF3">
        <w:tc>
          <w:tcPr>
            <w:tcW w:w="1587" w:type="dxa"/>
          </w:tcPr>
          <w:p w:rsidR="00405CF3" w:rsidRDefault="00405CF3">
            <w:pPr>
              <w:pStyle w:val="ConsPlusNormal"/>
            </w:pPr>
            <w:r>
              <w:t>Высшая</w:t>
            </w:r>
          </w:p>
        </w:tc>
        <w:tc>
          <w:tcPr>
            <w:tcW w:w="3515" w:type="dxa"/>
            <w:vMerge w:val="restart"/>
          </w:tcPr>
          <w:p w:rsidR="00405CF3" w:rsidRDefault="00405CF3">
            <w:pPr>
              <w:pStyle w:val="ConsPlusNormal"/>
            </w:pPr>
            <w:r>
              <w:t>Высшее профессиональное образование по специализации должностей муниципальной службы либо иное высшее профессиональное образование</w:t>
            </w:r>
          </w:p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3</w:t>
            </w:r>
          </w:p>
        </w:tc>
      </w:tr>
      <w:tr w:rsidR="00405CF3">
        <w:tc>
          <w:tcPr>
            <w:tcW w:w="1587" w:type="dxa"/>
          </w:tcPr>
          <w:p w:rsidR="00405CF3" w:rsidRDefault="00405CF3">
            <w:pPr>
              <w:pStyle w:val="ConsPlusNormal"/>
            </w:pPr>
            <w:r>
              <w:t>Главная</w:t>
            </w:r>
          </w:p>
        </w:tc>
        <w:tc>
          <w:tcPr>
            <w:tcW w:w="3515" w:type="dxa"/>
            <w:vMerge/>
          </w:tcPr>
          <w:p w:rsidR="00405CF3" w:rsidRDefault="00405CF3"/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2</w:t>
            </w:r>
          </w:p>
        </w:tc>
      </w:tr>
      <w:tr w:rsidR="00405CF3">
        <w:tc>
          <w:tcPr>
            <w:tcW w:w="1587" w:type="dxa"/>
          </w:tcPr>
          <w:p w:rsidR="00405CF3" w:rsidRDefault="00405CF3">
            <w:pPr>
              <w:pStyle w:val="ConsPlusNormal"/>
            </w:pPr>
            <w:r>
              <w:t>Ведущая</w:t>
            </w:r>
          </w:p>
        </w:tc>
        <w:tc>
          <w:tcPr>
            <w:tcW w:w="3515" w:type="dxa"/>
            <w:vMerge/>
          </w:tcPr>
          <w:p w:rsidR="00405CF3" w:rsidRDefault="00405CF3"/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-</w:t>
            </w:r>
          </w:p>
        </w:tc>
      </w:tr>
      <w:tr w:rsidR="00405CF3">
        <w:tc>
          <w:tcPr>
            <w:tcW w:w="1587" w:type="dxa"/>
          </w:tcPr>
          <w:p w:rsidR="00405CF3" w:rsidRDefault="00405CF3">
            <w:pPr>
              <w:pStyle w:val="ConsPlusNormal"/>
            </w:pPr>
            <w:r>
              <w:t>Старшая</w:t>
            </w:r>
          </w:p>
        </w:tc>
        <w:tc>
          <w:tcPr>
            <w:tcW w:w="3515" w:type="dxa"/>
          </w:tcPr>
          <w:p w:rsidR="00405CF3" w:rsidRDefault="00405CF3">
            <w:pPr>
              <w:pStyle w:val="ConsPlusNormal"/>
            </w:pPr>
            <w:r>
              <w:t xml:space="preserve">Высшее или среднее </w:t>
            </w:r>
            <w:r>
              <w:lastRenderedPageBreak/>
              <w:t>профессиональное образование</w:t>
            </w:r>
          </w:p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-</w:t>
            </w:r>
          </w:p>
        </w:tc>
      </w:tr>
      <w:tr w:rsidR="00405CF3">
        <w:tc>
          <w:tcPr>
            <w:tcW w:w="1587" w:type="dxa"/>
          </w:tcPr>
          <w:p w:rsidR="00405CF3" w:rsidRDefault="00405CF3">
            <w:pPr>
              <w:pStyle w:val="ConsPlusNormal"/>
            </w:pPr>
            <w:r>
              <w:lastRenderedPageBreak/>
              <w:t>Младшая</w:t>
            </w:r>
          </w:p>
        </w:tc>
        <w:tc>
          <w:tcPr>
            <w:tcW w:w="3515" w:type="dxa"/>
          </w:tcPr>
          <w:p w:rsidR="00405CF3" w:rsidRDefault="00405CF3">
            <w:pPr>
              <w:pStyle w:val="ConsPlusNormal"/>
            </w:pPr>
            <w:r>
              <w:t>Среднее профессиональное образование</w:t>
            </w:r>
          </w:p>
        </w:tc>
        <w:tc>
          <w:tcPr>
            <w:tcW w:w="2154" w:type="dxa"/>
          </w:tcPr>
          <w:p w:rsidR="00405CF3" w:rsidRDefault="00405C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405CF3" w:rsidRDefault="00405CF3">
            <w:pPr>
              <w:pStyle w:val="ConsPlusNormal"/>
              <w:jc w:val="center"/>
            </w:pPr>
            <w:r>
              <w:t>-</w:t>
            </w:r>
          </w:p>
        </w:tc>
      </w:tr>
    </w:tbl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ind w:firstLine="540"/>
        <w:jc w:val="both"/>
      </w:pPr>
      <w:r>
        <w:t>3. Квалификационные требования, предъявляемые для замещения должностей муниципальной службы, включаются в должностную инструкцию муниципального служащего.</w:t>
      </w: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jc w:val="both"/>
      </w:pPr>
    </w:p>
    <w:p w:rsidR="00405CF3" w:rsidRDefault="00405C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9C1" w:rsidRDefault="006779C1">
      <w:bookmarkStart w:id="1" w:name="_GoBack"/>
      <w:bookmarkEnd w:id="1"/>
    </w:p>
    <w:sectPr w:rsidR="006779C1" w:rsidSect="00D6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F3"/>
    <w:rsid w:val="00405CF3"/>
    <w:rsid w:val="0067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F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5CF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5C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CF3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05CF3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05CF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7F00B2DAA37AA45EEACEDFC08256484E68ED86775C9D09A31AEC9FB8C17216AmD3FH" TargetMode="External"/><Relationship Id="rId13" Type="http://schemas.openxmlformats.org/officeDocument/2006/relationships/hyperlink" Target="consultantplus://offline/ref=EA27F00B2DAA37AA45EEACEDFC08256484E68ED86774CDD69E32AEC9FB8C17216AmD3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7F00B2DAA37AA45EEACEDFC08256484E68ED86775C9D19E34AEC9FB8C17216ADFD9C7D570765DAFA20E28m439H" TargetMode="External"/><Relationship Id="rId12" Type="http://schemas.openxmlformats.org/officeDocument/2006/relationships/hyperlink" Target="consultantplus://offline/ref=EA27F00B2DAA37AA45EEACEDFC08256484E68ED86570CED19D3FF3C3F3D51B23m63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7F00B2DAA37AA45EEB2E0EA647A6186E4D6D4637BC682C260A89EA4DC11742A9FDF929634785DmA3DH" TargetMode="External"/><Relationship Id="rId11" Type="http://schemas.openxmlformats.org/officeDocument/2006/relationships/hyperlink" Target="consultantplus://offline/ref=EA27F00B2DAA37AA45EEACEDFC08256484E68ED86774CDD69E32AEC9FB8C17216ADFD9C7D570765DAFA3082Em43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7F00B2DAA37AA45EEACEDFC08256484E68ED86570CED19D3FF3C3F3D51B23m63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7F00B2DAA37AA45EEACEDFC08256484E68ED86776CFD1983CAEC9FB8C17216ADFD9C7D570765DAFA3082Fm43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Кукушкина</dc:creator>
  <cp:lastModifiedBy>Татьяна Н. Кукушкина</cp:lastModifiedBy>
  <cp:revision>1</cp:revision>
  <dcterms:created xsi:type="dcterms:W3CDTF">2018-07-06T07:55:00Z</dcterms:created>
  <dcterms:modified xsi:type="dcterms:W3CDTF">2018-07-06T07:56:00Z</dcterms:modified>
</cp:coreProperties>
</file>