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8" w:rsidRDefault="00C67A48" w:rsidP="0048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48" w:rsidRDefault="00C67A48" w:rsidP="00C6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646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C67A48" w:rsidRPr="00DC1F51" w:rsidRDefault="00C67A48" w:rsidP="00C67A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7A48" w:rsidRPr="00DC1F51" w:rsidRDefault="0003333C" w:rsidP="00C67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67A48" w:rsidRPr="00DC1F51" w:rsidRDefault="00C67A48" w:rsidP="00C67A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7A48" w:rsidRPr="00B90646" w:rsidRDefault="00C67A48" w:rsidP="00C67A48">
      <w:pPr>
        <w:pStyle w:val="1"/>
        <w:pBdr>
          <w:bottom w:val="thinThickSmallGap" w:sz="24" w:space="1" w:color="auto"/>
        </w:pBdr>
        <w:spacing w:before="0" w:after="0"/>
        <w:rPr>
          <w:rFonts w:ascii="Times New Roman" w:hAnsi="Times New Roman"/>
          <w:color w:val="auto"/>
        </w:rPr>
      </w:pPr>
      <w:r w:rsidRPr="00B90646">
        <w:rPr>
          <w:rFonts w:ascii="Times New Roman" w:hAnsi="Times New Roman"/>
          <w:color w:val="auto"/>
        </w:rPr>
        <w:t>АДМИНИСТРАЦИИ ГОРОДИЩЕНСКОГО МУНИЦИПАЛЬНОГО РАЙОНА</w:t>
      </w:r>
    </w:p>
    <w:p w:rsidR="00C67A48" w:rsidRPr="00426F6B" w:rsidRDefault="001F185D" w:rsidP="001F18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426F6B">
        <w:rPr>
          <w:rFonts w:ascii="Arial" w:hAnsi="Arial" w:cs="Arial"/>
          <w:sz w:val="24"/>
          <w:szCs w:val="24"/>
        </w:rPr>
        <w:t>от 15 июля 2019 г. № 608-п</w:t>
      </w:r>
    </w:p>
    <w:p w:rsidR="00485A9E" w:rsidRPr="00426F6B" w:rsidRDefault="00485A9E" w:rsidP="00485A9E">
      <w:pPr>
        <w:spacing w:after="0" w:line="240" w:lineRule="auto"/>
        <w:ind w:right="4677"/>
        <w:rPr>
          <w:rFonts w:ascii="Arial" w:hAnsi="Arial" w:cs="Arial"/>
          <w:sz w:val="24"/>
          <w:szCs w:val="24"/>
        </w:rPr>
      </w:pPr>
    </w:p>
    <w:p w:rsidR="00CF5A6E" w:rsidRPr="00426F6B" w:rsidRDefault="00CF5A6E" w:rsidP="00485A9E">
      <w:pPr>
        <w:spacing w:after="0" w:line="240" w:lineRule="auto"/>
        <w:ind w:right="4677"/>
        <w:rPr>
          <w:rFonts w:ascii="Arial" w:hAnsi="Arial" w:cs="Arial"/>
          <w:sz w:val="24"/>
          <w:szCs w:val="24"/>
        </w:rPr>
      </w:pPr>
    </w:p>
    <w:p w:rsidR="00CF5A6E" w:rsidRPr="00426F6B" w:rsidRDefault="00CF5A6E" w:rsidP="00485A9E">
      <w:pPr>
        <w:spacing w:after="0" w:line="240" w:lineRule="auto"/>
        <w:ind w:right="4677"/>
        <w:rPr>
          <w:rFonts w:ascii="Arial" w:hAnsi="Arial" w:cs="Arial"/>
          <w:sz w:val="24"/>
          <w:szCs w:val="24"/>
        </w:rPr>
      </w:pPr>
    </w:p>
    <w:p w:rsidR="00145AFA" w:rsidRPr="00426F6B" w:rsidRDefault="00145AFA" w:rsidP="00C67A48">
      <w:pPr>
        <w:tabs>
          <w:tab w:val="left" w:pos="9355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 создании муниципальн</w:t>
      </w:r>
      <w:r w:rsidR="00C418FE" w:rsidRPr="00426F6B">
        <w:rPr>
          <w:rFonts w:ascii="Arial" w:hAnsi="Arial" w:cs="Arial"/>
          <w:sz w:val="24"/>
          <w:szCs w:val="24"/>
        </w:rPr>
        <w:t>ой</w:t>
      </w:r>
      <w:r w:rsidRPr="00426F6B">
        <w:rPr>
          <w:rFonts w:ascii="Arial" w:hAnsi="Arial" w:cs="Arial"/>
          <w:sz w:val="24"/>
          <w:szCs w:val="24"/>
        </w:rPr>
        <w:t xml:space="preserve"> рабочей группы по внедрению </w:t>
      </w:r>
      <w:r w:rsidR="00472CF6" w:rsidRPr="00426F6B">
        <w:rPr>
          <w:rFonts w:ascii="Arial" w:hAnsi="Arial" w:cs="Arial"/>
          <w:sz w:val="24"/>
          <w:szCs w:val="24"/>
        </w:rPr>
        <w:t xml:space="preserve">системы </w:t>
      </w:r>
      <w:r w:rsidRPr="00426F6B">
        <w:rPr>
          <w:rFonts w:ascii="Arial" w:hAnsi="Arial" w:cs="Arial"/>
          <w:sz w:val="24"/>
          <w:szCs w:val="24"/>
        </w:rPr>
        <w:t xml:space="preserve">персонифицированного </w:t>
      </w:r>
      <w:r w:rsidR="00472CF6" w:rsidRPr="00426F6B">
        <w:rPr>
          <w:rFonts w:ascii="Arial" w:hAnsi="Arial" w:cs="Arial"/>
          <w:sz w:val="24"/>
          <w:szCs w:val="24"/>
        </w:rPr>
        <w:t xml:space="preserve">финансирования </w:t>
      </w:r>
      <w:r w:rsidRPr="00426F6B">
        <w:rPr>
          <w:rFonts w:ascii="Arial" w:hAnsi="Arial" w:cs="Arial"/>
          <w:sz w:val="24"/>
          <w:szCs w:val="24"/>
        </w:rPr>
        <w:t>дополнительного образования детей</w:t>
      </w:r>
      <w:r w:rsidR="00472CF6" w:rsidRPr="00426F6B">
        <w:rPr>
          <w:rFonts w:ascii="Arial" w:hAnsi="Arial" w:cs="Arial"/>
          <w:sz w:val="24"/>
          <w:szCs w:val="24"/>
        </w:rPr>
        <w:t xml:space="preserve"> в Городищенском муниципальном районе</w:t>
      </w:r>
    </w:p>
    <w:p w:rsidR="00485A9E" w:rsidRPr="00426F6B" w:rsidRDefault="00485A9E" w:rsidP="00485A9E">
      <w:pPr>
        <w:spacing w:after="0" w:line="240" w:lineRule="auto"/>
        <w:ind w:right="4677"/>
        <w:rPr>
          <w:rFonts w:ascii="Arial" w:hAnsi="Arial" w:cs="Arial"/>
          <w:sz w:val="24"/>
          <w:szCs w:val="24"/>
        </w:rPr>
      </w:pPr>
    </w:p>
    <w:p w:rsidR="00C67A48" w:rsidRPr="00426F6B" w:rsidRDefault="00145AFA" w:rsidP="00C67A4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9F9F9"/>
        </w:rPr>
      </w:pPr>
      <w:r w:rsidRPr="00426F6B">
        <w:rPr>
          <w:rFonts w:ascii="Arial" w:hAnsi="Arial" w:cs="Arial"/>
          <w:sz w:val="24"/>
          <w:szCs w:val="24"/>
        </w:rPr>
        <w:tab/>
        <w:t xml:space="preserve">В целях </w:t>
      </w:r>
      <w:r w:rsidR="0063142C" w:rsidRPr="00426F6B">
        <w:rPr>
          <w:rFonts w:ascii="Arial" w:hAnsi="Arial" w:cs="Arial"/>
          <w:sz w:val="24"/>
          <w:szCs w:val="24"/>
        </w:rPr>
        <w:t xml:space="preserve">реализации </w:t>
      </w:r>
      <w:r w:rsidR="00C67A48" w:rsidRPr="00426F6B">
        <w:rPr>
          <w:rFonts w:ascii="Arial" w:eastAsia="Calibri" w:hAnsi="Arial" w:cs="Arial"/>
          <w:sz w:val="24"/>
          <w:szCs w:val="24"/>
        </w:rPr>
        <w:t>регионального проекта "Успех каждого ребенка"</w:t>
      </w:r>
      <w:r w:rsidR="0063142C" w:rsidRPr="00426F6B">
        <w:rPr>
          <w:rFonts w:ascii="Arial" w:hAnsi="Arial" w:cs="Arial"/>
          <w:sz w:val="24"/>
          <w:szCs w:val="24"/>
        </w:rPr>
        <w:t xml:space="preserve">, внедрения персонифицированного дополнительного образования детей на территории </w:t>
      </w:r>
      <w:r w:rsidR="00C67A48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C67A48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="00896588" w:rsidRPr="00426F6B">
        <w:rPr>
          <w:rFonts w:ascii="Arial" w:hAnsi="Arial" w:cs="Arial"/>
          <w:sz w:val="24"/>
          <w:szCs w:val="24"/>
          <w:shd w:val="clear" w:color="auto" w:fill="F9F9F9"/>
        </w:rPr>
        <w:t>:</w:t>
      </w:r>
    </w:p>
    <w:p w:rsidR="00C67A48" w:rsidRPr="00426F6B" w:rsidRDefault="00C418FE" w:rsidP="00C67A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Создать муниципальную рабо</w:t>
      </w:r>
      <w:r w:rsidR="00C27EB6" w:rsidRPr="00426F6B">
        <w:rPr>
          <w:rFonts w:ascii="Arial" w:hAnsi="Arial" w:cs="Arial"/>
          <w:sz w:val="24"/>
          <w:szCs w:val="24"/>
        </w:rPr>
        <w:t xml:space="preserve">чую группу по внедрению </w:t>
      </w:r>
      <w:r w:rsidRPr="00426F6B">
        <w:rPr>
          <w:rFonts w:ascii="Arial" w:hAnsi="Arial" w:cs="Arial"/>
          <w:sz w:val="24"/>
          <w:szCs w:val="24"/>
        </w:rPr>
        <w:t xml:space="preserve">персонифицированного дополнительного образования детей </w:t>
      </w:r>
      <w:r w:rsidR="00FA778A" w:rsidRPr="00426F6B">
        <w:rPr>
          <w:rFonts w:ascii="Arial" w:hAnsi="Arial" w:cs="Arial"/>
          <w:sz w:val="24"/>
          <w:szCs w:val="24"/>
        </w:rPr>
        <w:t>на территории</w:t>
      </w:r>
      <w:r w:rsidR="00C67A48" w:rsidRPr="00426F6B">
        <w:rPr>
          <w:rFonts w:ascii="Arial" w:eastAsia="Times New Roman" w:hAnsi="Arial" w:cs="Arial"/>
          <w:sz w:val="24"/>
          <w:szCs w:val="24"/>
        </w:rPr>
        <w:t xml:space="preserve"> Городищенского</w:t>
      </w:r>
      <w:r w:rsidR="00C67A48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="00E33605" w:rsidRPr="00426F6B">
        <w:rPr>
          <w:rFonts w:ascii="Arial" w:hAnsi="Arial" w:cs="Arial"/>
          <w:sz w:val="24"/>
          <w:szCs w:val="24"/>
          <w:shd w:val="clear" w:color="auto" w:fill="F9F9F9"/>
        </w:rPr>
        <w:t>.</w:t>
      </w:r>
      <w:r w:rsidR="00C67A48" w:rsidRPr="00426F6B">
        <w:rPr>
          <w:rFonts w:ascii="Arial" w:hAnsi="Arial" w:cs="Arial"/>
          <w:sz w:val="24"/>
          <w:szCs w:val="24"/>
        </w:rPr>
        <w:t xml:space="preserve"> </w:t>
      </w:r>
    </w:p>
    <w:p w:rsidR="00E51E55" w:rsidRPr="00426F6B" w:rsidRDefault="00C418FE" w:rsidP="00C67A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Утвердить состав рабочей группы </w:t>
      </w:r>
      <w:r w:rsidR="00C27EB6" w:rsidRPr="00426F6B">
        <w:rPr>
          <w:rFonts w:ascii="Arial" w:hAnsi="Arial" w:cs="Arial"/>
          <w:sz w:val="24"/>
          <w:szCs w:val="24"/>
        </w:rPr>
        <w:t xml:space="preserve">по внедрению </w:t>
      </w:r>
      <w:r w:rsidR="00FA778A" w:rsidRPr="00426F6B">
        <w:rPr>
          <w:rFonts w:ascii="Arial" w:hAnsi="Arial" w:cs="Arial"/>
          <w:sz w:val="24"/>
          <w:szCs w:val="24"/>
        </w:rPr>
        <w:t xml:space="preserve">персонифицированного дополнительного образования детей на территории </w:t>
      </w:r>
      <w:r w:rsidR="00C67A48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C67A48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="00C67A48" w:rsidRPr="00426F6B">
        <w:rPr>
          <w:rFonts w:ascii="Arial" w:hAnsi="Arial" w:cs="Arial"/>
          <w:sz w:val="24"/>
          <w:szCs w:val="24"/>
        </w:rPr>
        <w:t xml:space="preserve"> </w:t>
      </w:r>
      <w:r w:rsidRPr="00426F6B">
        <w:rPr>
          <w:rFonts w:ascii="Arial" w:hAnsi="Arial" w:cs="Arial"/>
          <w:sz w:val="24"/>
          <w:szCs w:val="24"/>
        </w:rPr>
        <w:t>согласно приложению</w:t>
      </w:r>
      <w:r w:rsidR="00896588" w:rsidRPr="00426F6B">
        <w:rPr>
          <w:rFonts w:ascii="Arial" w:hAnsi="Arial" w:cs="Arial"/>
          <w:sz w:val="24"/>
          <w:szCs w:val="24"/>
        </w:rPr>
        <w:t xml:space="preserve"> 1</w:t>
      </w:r>
      <w:r w:rsidRPr="00426F6B">
        <w:rPr>
          <w:rFonts w:ascii="Arial" w:hAnsi="Arial" w:cs="Arial"/>
          <w:sz w:val="24"/>
          <w:szCs w:val="24"/>
        </w:rPr>
        <w:t xml:space="preserve"> к настоящему</w:t>
      </w:r>
      <w:r w:rsidR="0003333C" w:rsidRPr="00426F6B">
        <w:rPr>
          <w:rFonts w:ascii="Arial" w:hAnsi="Arial" w:cs="Arial"/>
          <w:sz w:val="24"/>
          <w:szCs w:val="24"/>
        </w:rPr>
        <w:t xml:space="preserve"> постановлению</w:t>
      </w:r>
      <w:r w:rsidRPr="00426F6B">
        <w:rPr>
          <w:rFonts w:ascii="Arial" w:hAnsi="Arial" w:cs="Arial"/>
          <w:sz w:val="24"/>
          <w:szCs w:val="24"/>
        </w:rPr>
        <w:t>.</w:t>
      </w:r>
    </w:p>
    <w:p w:rsidR="00C67A48" w:rsidRPr="00426F6B" w:rsidRDefault="00E51E55" w:rsidP="00C67A4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Утвердить Положение о муниципальной рабочей группе по внедрению персонифицированного дополнительного образования детей в</w:t>
      </w:r>
      <w:r w:rsidR="00C67A48" w:rsidRPr="00426F6B">
        <w:rPr>
          <w:rFonts w:ascii="Arial" w:hAnsi="Arial" w:cs="Arial"/>
          <w:sz w:val="24"/>
          <w:szCs w:val="24"/>
        </w:rPr>
        <w:t xml:space="preserve"> </w:t>
      </w:r>
      <w:r w:rsidR="00C67A48" w:rsidRPr="00426F6B">
        <w:rPr>
          <w:rFonts w:ascii="Arial" w:eastAsia="Times New Roman" w:hAnsi="Arial" w:cs="Arial"/>
          <w:sz w:val="24"/>
          <w:szCs w:val="24"/>
        </w:rPr>
        <w:t>Городищенско</w:t>
      </w:r>
      <w:r w:rsidR="00E33605" w:rsidRPr="00426F6B">
        <w:rPr>
          <w:rFonts w:ascii="Arial" w:eastAsia="Times New Roman" w:hAnsi="Arial" w:cs="Arial"/>
          <w:sz w:val="24"/>
          <w:szCs w:val="24"/>
        </w:rPr>
        <w:t>м</w:t>
      </w:r>
      <w:r w:rsidR="00C67A48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</w:t>
      </w:r>
      <w:r w:rsidR="00E33605" w:rsidRPr="00426F6B">
        <w:rPr>
          <w:rFonts w:ascii="Arial" w:hAnsi="Arial" w:cs="Arial"/>
          <w:sz w:val="24"/>
          <w:szCs w:val="24"/>
          <w:shd w:val="clear" w:color="auto" w:fill="F9F9F9"/>
        </w:rPr>
        <w:t>м</w:t>
      </w:r>
      <w:r w:rsidR="00C67A48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район</w:t>
      </w:r>
      <w:r w:rsidR="00E33605" w:rsidRPr="00426F6B">
        <w:rPr>
          <w:rFonts w:ascii="Arial" w:hAnsi="Arial" w:cs="Arial"/>
          <w:sz w:val="24"/>
          <w:szCs w:val="24"/>
          <w:shd w:val="clear" w:color="auto" w:fill="F9F9F9"/>
        </w:rPr>
        <w:t>е</w:t>
      </w:r>
      <w:r w:rsidR="00C67A48" w:rsidRPr="00426F6B">
        <w:rPr>
          <w:rFonts w:ascii="Arial" w:hAnsi="Arial" w:cs="Arial"/>
          <w:sz w:val="24"/>
          <w:szCs w:val="24"/>
        </w:rPr>
        <w:t xml:space="preserve"> </w:t>
      </w:r>
      <w:r w:rsidRPr="00426F6B">
        <w:rPr>
          <w:rFonts w:ascii="Arial" w:hAnsi="Arial" w:cs="Arial"/>
          <w:sz w:val="24"/>
          <w:szCs w:val="24"/>
        </w:rPr>
        <w:t xml:space="preserve">согласно приложению 2 к настоящему </w:t>
      </w:r>
      <w:r w:rsidR="0003333C" w:rsidRPr="00426F6B">
        <w:rPr>
          <w:rFonts w:ascii="Arial" w:hAnsi="Arial" w:cs="Arial"/>
          <w:sz w:val="24"/>
          <w:szCs w:val="24"/>
        </w:rPr>
        <w:t>постановлению</w:t>
      </w:r>
      <w:r w:rsidRPr="00426F6B">
        <w:rPr>
          <w:rFonts w:ascii="Arial" w:hAnsi="Arial" w:cs="Arial"/>
          <w:sz w:val="24"/>
          <w:szCs w:val="24"/>
        </w:rPr>
        <w:t>.</w:t>
      </w:r>
    </w:p>
    <w:p w:rsidR="00C418FE" w:rsidRPr="00426F6B" w:rsidRDefault="00C418FE" w:rsidP="00C67A4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F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E33605" w:rsidRPr="00426F6B">
        <w:rPr>
          <w:rFonts w:ascii="Arial" w:hAnsi="Arial" w:cs="Arial"/>
          <w:sz w:val="24"/>
          <w:szCs w:val="24"/>
        </w:rPr>
        <w:t>распоряжения</w:t>
      </w:r>
      <w:r w:rsidRPr="00426F6B">
        <w:rPr>
          <w:rFonts w:ascii="Arial" w:hAnsi="Arial" w:cs="Arial"/>
          <w:sz w:val="24"/>
          <w:szCs w:val="24"/>
        </w:rPr>
        <w:t xml:space="preserve"> возложить на </w:t>
      </w:r>
      <w:r w:rsidR="00C67A48" w:rsidRPr="00426F6B">
        <w:rPr>
          <w:rFonts w:ascii="Arial" w:hAnsi="Arial" w:cs="Arial"/>
          <w:sz w:val="24"/>
          <w:szCs w:val="24"/>
        </w:rPr>
        <w:t xml:space="preserve">Зубкова В.В., заместителя главы </w:t>
      </w:r>
      <w:r w:rsidR="00C67A48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C67A48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района.</w:t>
      </w:r>
    </w:p>
    <w:p w:rsidR="00C418FE" w:rsidRPr="00426F6B" w:rsidRDefault="00C418FE" w:rsidP="00485A9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764"/>
        <w:gridCol w:w="3124"/>
      </w:tblGrid>
      <w:tr w:rsidR="00C67A48" w:rsidRPr="00426F6B" w:rsidTr="00AA6734">
        <w:tc>
          <w:tcPr>
            <w:tcW w:w="6764" w:type="dxa"/>
            <w:vAlign w:val="bottom"/>
          </w:tcPr>
          <w:p w:rsidR="00C67A48" w:rsidRPr="00426F6B" w:rsidRDefault="00C67A48" w:rsidP="00AA6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A48" w:rsidRPr="00426F6B" w:rsidRDefault="00C67A48" w:rsidP="00AA6734">
            <w:pPr>
              <w:pStyle w:val="a7"/>
              <w:tabs>
                <w:tab w:val="left" w:pos="5110"/>
              </w:tabs>
              <w:spacing w:line="276" w:lineRule="auto"/>
              <w:ind w:left="-108"/>
              <w:rPr>
                <w:rFonts w:cs="Arial"/>
              </w:rPr>
            </w:pPr>
            <w:r w:rsidRPr="00426F6B">
              <w:rPr>
                <w:rFonts w:cs="Arial"/>
              </w:rPr>
              <w:t xml:space="preserve">  Глава Городищенского</w:t>
            </w:r>
          </w:p>
        </w:tc>
        <w:tc>
          <w:tcPr>
            <w:tcW w:w="3124" w:type="dxa"/>
            <w:vAlign w:val="bottom"/>
          </w:tcPr>
          <w:p w:rsidR="00C67A48" w:rsidRPr="00426F6B" w:rsidRDefault="00C67A48" w:rsidP="00AA6734">
            <w:pPr>
              <w:pStyle w:val="a6"/>
              <w:tabs>
                <w:tab w:val="left" w:pos="5110"/>
              </w:tabs>
              <w:spacing w:line="276" w:lineRule="auto"/>
              <w:jc w:val="right"/>
              <w:rPr>
                <w:rFonts w:cs="Arial"/>
              </w:rPr>
            </w:pPr>
          </w:p>
        </w:tc>
      </w:tr>
    </w:tbl>
    <w:p w:rsidR="00C67A48" w:rsidRPr="00426F6B" w:rsidRDefault="004E78F7" w:rsidP="00C67A48">
      <w:pPr>
        <w:tabs>
          <w:tab w:val="left" w:pos="5110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м</w:t>
      </w:r>
      <w:r w:rsidR="00C67A48" w:rsidRPr="00426F6B">
        <w:rPr>
          <w:rFonts w:ascii="Arial" w:hAnsi="Arial" w:cs="Arial"/>
          <w:sz w:val="24"/>
          <w:szCs w:val="24"/>
        </w:rPr>
        <w:t xml:space="preserve">униципального района                                                                        Э.М. Кривов </w:t>
      </w:r>
    </w:p>
    <w:p w:rsidR="00C67A48" w:rsidRPr="00426F6B" w:rsidRDefault="00C67A48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C67A48" w:rsidRPr="00426F6B" w:rsidRDefault="00C67A48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C67A48" w:rsidRPr="00426F6B" w:rsidRDefault="00C67A48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C67A48" w:rsidRPr="00426F6B" w:rsidRDefault="00C67A48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8F0AFE" w:rsidRPr="00426F6B" w:rsidRDefault="008F0AFE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8F0AFE" w:rsidRPr="00426F6B" w:rsidRDefault="008F0AFE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8F0AFE" w:rsidRPr="00426F6B" w:rsidRDefault="008F0AFE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C418FE" w:rsidRPr="00426F6B" w:rsidRDefault="00C418FE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Приложение</w:t>
      </w:r>
      <w:r w:rsidR="00896588" w:rsidRPr="00426F6B">
        <w:rPr>
          <w:rFonts w:ascii="Arial" w:hAnsi="Arial" w:cs="Arial"/>
          <w:sz w:val="24"/>
          <w:szCs w:val="24"/>
        </w:rPr>
        <w:t xml:space="preserve"> 1</w:t>
      </w:r>
      <w:r w:rsidRPr="00426F6B">
        <w:rPr>
          <w:rFonts w:ascii="Arial" w:hAnsi="Arial" w:cs="Arial"/>
          <w:sz w:val="24"/>
          <w:szCs w:val="24"/>
        </w:rPr>
        <w:t xml:space="preserve"> к </w:t>
      </w:r>
      <w:r w:rsidR="0003333C" w:rsidRPr="00426F6B">
        <w:rPr>
          <w:rFonts w:ascii="Arial" w:hAnsi="Arial" w:cs="Arial"/>
          <w:sz w:val="24"/>
          <w:szCs w:val="24"/>
        </w:rPr>
        <w:t>постановлению</w:t>
      </w:r>
      <w:r w:rsidRPr="00426F6B">
        <w:rPr>
          <w:rFonts w:ascii="Arial" w:hAnsi="Arial" w:cs="Arial"/>
          <w:sz w:val="24"/>
          <w:szCs w:val="24"/>
        </w:rPr>
        <w:t xml:space="preserve"> </w:t>
      </w:r>
      <w:r w:rsidR="00C67A48" w:rsidRPr="00426F6B">
        <w:rPr>
          <w:rFonts w:ascii="Arial" w:hAnsi="Arial" w:cs="Arial"/>
          <w:sz w:val="24"/>
          <w:szCs w:val="24"/>
        </w:rPr>
        <w:t>а</w:t>
      </w:r>
      <w:r w:rsidRPr="00426F6B">
        <w:rPr>
          <w:rFonts w:ascii="Arial" w:hAnsi="Arial" w:cs="Arial"/>
          <w:sz w:val="24"/>
          <w:szCs w:val="24"/>
        </w:rPr>
        <w:t xml:space="preserve">дминистрации </w:t>
      </w:r>
      <w:r w:rsidR="00E33605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C418FE" w:rsidRPr="00426F6B" w:rsidRDefault="00C418FE" w:rsidP="00485A9E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от </w:t>
      </w:r>
      <w:r w:rsidR="00CC409F" w:rsidRPr="00426F6B">
        <w:rPr>
          <w:rFonts w:ascii="Arial" w:hAnsi="Arial" w:cs="Arial"/>
          <w:sz w:val="24"/>
          <w:szCs w:val="24"/>
        </w:rPr>
        <w:t>15 июля 2019 г.</w:t>
      </w:r>
      <w:r w:rsidRPr="00426F6B">
        <w:rPr>
          <w:rFonts w:ascii="Arial" w:hAnsi="Arial" w:cs="Arial"/>
          <w:sz w:val="24"/>
          <w:szCs w:val="24"/>
        </w:rPr>
        <w:t>№</w:t>
      </w:r>
      <w:r w:rsidR="00CC409F" w:rsidRPr="00426F6B">
        <w:rPr>
          <w:rFonts w:ascii="Arial" w:hAnsi="Arial" w:cs="Arial"/>
          <w:sz w:val="24"/>
          <w:szCs w:val="24"/>
        </w:rPr>
        <w:t xml:space="preserve"> 608-п</w:t>
      </w:r>
    </w:p>
    <w:p w:rsidR="00C418FE" w:rsidRPr="00426F6B" w:rsidRDefault="00C418FE" w:rsidP="00485A9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418FE" w:rsidRPr="00426F6B" w:rsidRDefault="00FA778A" w:rsidP="00485A9E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Состав муниципальной рабочей группы по внедрению персонифицированного дополнительного образования детей на территории</w:t>
      </w:r>
    </w:p>
    <w:p w:rsidR="00FA778A" w:rsidRPr="00426F6B" w:rsidRDefault="00E33605" w:rsidP="00E336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shd w:val="clear" w:color="auto" w:fill="F9F9F9"/>
        </w:rPr>
      </w:pPr>
      <w:r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</w:p>
    <w:p w:rsidR="00503FF6" w:rsidRPr="00426F6B" w:rsidRDefault="00503FF6" w:rsidP="00E3360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FA778A" w:rsidRPr="00426F6B" w:rsidRDefault="00FA778A" w:rsidP="00485A9E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lastRenderedPageBreak/>
        <w:t>Председатель муниципальной рабочей группы:</w:t>
      </w:r>
    </w:p>
    <w:p w:rsidR="00FA778A" w:rsidRPr="00426F6B" w:rsidRDefault="00503FF6" w:rsidP="0089658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Зубков Владимир Владимирович</w:t>
      </w:r>
      <w:r w:rsidR="00FA778A" w:rsidRPr="00426F6B">
        <w:rPr>
          <w:rFonts w:ascii="Arial" w:hAnsi="Arial" w:cs="Arial"/>
          <w:sz w:val="24"/>
          <w:szCs w:val="24"/>
        </w:rPr>
        <w:t xml:space="preserve"> – </w:t>
      </w:r>
      <w:r w:rsidRPr="00426F6B">
        <w:rPr>
          <w:rFonts w:ascii="Arial" w:hAnsi="Arial" w:cs="Arial"/>
          <w:sz w:val="24"/>
          <w:szCs w:val="24"/>
        </w:rPr>
        <w:t>заместитель главы  Городищенского муниципального района.</w:t>
      </w:r>
    </w:p>
    <w:p w:rsidR="00F4215E" w:rsidRPr="00426F6B" w:rsidRDefault="00FA778A" w:rsidP="0089658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Члены рабочей группы</w:t>
      </w:r>
      <w:r w:rsidR="00F4215E" w:rsidRPr="00426F6B">
        <w:rPr>
          <w:rFonts w:ascii="Arial" w:hAnsi="Arial" w:cs="Arial"/>
          <w:sz w:val="24"/>
          <w:szCs w:val="24"/>
        </w:rPr>
        <w:t>:</w:t>
      </w:r>
    </w:p>
    <w:p w:rsidR="00F4215E" w:rsidRPr="00426F6B" w:rsidRDefault="00503FF6" w:rsidP="00CF1F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9F9F9"/>
        </w:rPr>
      </w:pPr>
      <w:proofErr w:type="spellStart"/>
      <w:r w:rsidRPr="00426F6B">
        <w:rPr>
          <w:rFonts w:ascii="Arial" w:hAnsi="Arial" w:cs="Arial"/>
          <w:sz w:val="24"/>
          <w:szCs w:val="24"/>
        </w:rPr>
        <w:t>Титивкин</w:t>
      </w:r>
      <w:proofErr w:type="spellEnd"/>
      <w:r w:rsidRPr="00426F6B">
        <w:rPr>
          <w:rFonts w:ascii="Arial" w:hAnsi="Arial" w:cs="Arial"/>
          <w:sz w:val="24"/>
          <w:szCs w:val="24"/>
        </w:rPr>
        <w:t xml:space="preserve"> Виталий Валерьевич</w:t>
      </w:r>
      <w:r w:rsidR="00F4215E" w:rsidRPr="00426F6B">
        <w:rPr>
          <w:rFonts w:ascii="Arial" w:hAnsi="Arial" w:cs="Arial"/>
          <w:sz w:val="24"/>
          <w:szCs w:val="24"/>
        </w:rPr>
        <w:t xml:space="preserve"> – </w:t>
      </w:r>
      <w:r w:rsidRPr="00426F6B">
        <w:rPr>
          <w:rFonts w:ascii="Arial" w:hAnsi="Arial" w:cs="Arial"/>
          <w:sz w:val="24"/>
          <w:szCs w:val="24"/>
        </w:rPr>
        <w:t xml:space="preserve">заместитель главы </w:t>
      </w:r>
      <w:r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района, председатель комитета финансов </w:t>
      </w:r>
      <w:r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района;</w:t>
      </w:r>
    </w:p>
    <w:p w:rsidR="00503FF6" w:rsidRPr="00426F6B" w:rsidRDefault="00503FF6" w:rsidP="00CF1FA1">
      <w:pPr>
        <w:pStyle w:val="a3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Рассадникова Светлана Александровна – начальник отдела по образованию администрации Городищенского муниципального района</w:t>
      </w:r>
      <w:r w:rsidR="00472CF6" w:rsidRPr="00426F6B">
        <w:rPr>
          <w:rFonts w:ascii="Arial" w:hAnsi="Arial" w:cs="Arial"/>
          <w:sz w:val="24"/>
          <w:szCs w:val="24"/>
        </w:rPr>
        <w:t>, заместитель председателя муниципальной рабочей группы</w:t>
      </w:r>
      <w:r w:rsidRPr="00426F6B">
        <w:rPr>
          <w:rFonts w:ascii="Arial" w:hAnsi="Arial" w:cs="Arial"/>
          <w:sz w:val="24"/>
          <w:szCs w:val="24"/>
        </w:rPr>
        <w:t>;</w:t>
      </w:r>
    </w:p>
    <w:p w:rsidR="00503FF6" w:rsidRPr="00426F6B" w:rsidRDefault="00503FF6" w:rsidP="00CF1FA1">
      <w:pPr>
        <w:pStyle w:val="a3"/>
        <w:numPr>
          <w:ilvl w:val="0"/>
          <w:numId w:val="5"/>
        </w:numPr>
        <w:tabs>
          <w:tab w:val="left" w:pos="-284"/>
        </w:tabs>
        <w:spacing w:after="0"/>
        <w:ind w:left="0" w:right="-108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26F6B">
        <w:rPr>
          <w:rFonts w:ascii="Arial" w:hAnsi="Arial" w:cs="Arial"/>
          <w:sz w:val="24"/>
          <w:szCs w:val="24"/>
        </w:rPr>
        <w:t>Панчишкина</w:t>
      </w:r>
      <w:proofErr w:type="spellEnd"/>
      <w:r w:rsidRPr="00426F6B">
        <w:rPr>
          <w:rFonts w:ascii="Arial" w:hAnsi="Arial" w:cs="Arial"/>
          <w:sz w:val="24"/>
          <w:szCs w:val="24"/>
        </w:rPr>
        <w:t xml:space="preserve"> Татьяна Владимировна - начальник отдела по культуре, социальной и молодежной политике, спорту администрации Городищенского муниципального района;</w:t>
      </w:r>
    </w:p>
    <w:p w:rsidR="00503FF6" w:rsidRPr="00426F6B" w:rsidRDefault="00503FF6" w:rsidP="00CF1FA1">
      <w:pPr>
        <w:pStyle w:val="a3"/>
        <w:numPr>
          <w:ilvl w:val="0"/>
          <w:numId w:val="5"/>
        </w:numPr>
        <w:tabs>
          <w:tab w:val="left" w:pos="-284"/>
        </w:tabs>
        <w:spacing w:after="0"/>
        <w:ind w:left="0" w:right="-108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Подмосковная Алла Анатольевна - начальник юридического отдела администрации Городищенского муниципального района;</w:t>
      </w:r>
    </w:p>
    <w:p w:rsidR="00503FF6" w:rsidRPr="00426F6B" w:rsidRDefault="00503FF6" w:rsidP="00CF1FA1">
      <w:pPr>
        <w:pStyle w:val="a3"/>
        <w:numPr>
          <w:ilvl w:val="0"/>
          <w:numId w:val="5"/>
        </w:numPr>
        <w:tabs>
          <w:tab w:val="left" w:pos="-284"/>
        </w:tabs>
        <w:spacing w:after="0"/>
        <w:ind w:left="0" w:right="-108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Кудинова Светлана Евгеньевна – директор </w:t>
      </w:r>
      <w:r w:rsidR="00CF5A6E" w:rsidRPr="00426F6B">
        <w:rPr>
          <w:rFonts w:ascii="Arial" w:hAnsi="Arial" w:cs="Arial"/>
          <w:sz w:val="24"/>
          <w:szCs w:val="24"/>
        </w:rPr>
        <w:t>м</w:t>
      </w:r>
      <w:r w:rsidRPr="00426F6B">
        <w:rPr>
          <w:rFonts w:ascii="Arial" w:hAnsi="Arial" w:cs="Arial"/>
          <w:sz w:val="24"/>
          <w:szCs w:val="24"/>
        </w:rPr>
        <w:t>униципально</w:t>
      </w:r>
      <w:r w:rsidR="00CF5A6E" w:rsidRPr="00426F6B">
        <w:rPr>
          <w:rFonts w:ascii="Arial" w:hAnsi="Arial" w:cs="Arial"/>
          <w:sz w:val="24"/>
          <w:szCs w:val="24"/>
        </w:rPr>
        <w:t>го</w:t>
      </w:r>
      <w:r w:rsidRPr="00426F6B">
        <w:rPr>
          <w:rFonts w:ascii="Arial" w:hAnsi="Arial" w:cs="Arial"/>
          <w:sz w:val="24"/>
          <w:szCs w:val="24"/>
        </w:rPr>
        <w:t xml:space="preserve">  казенно</w:t>
      </w:r>
      <w:r w:rsidR="00CF5A6E" w:rsidRPr="00426F6B">
        <w:rPr>
          <w:rFonts w:ascii="Arial" w:hAnsi="Arial" w:cs="Arial"/>
          <w:sz w:val="24"/>
          <w:szCs w:val="24"/>
        </w:rPr>
        <w:t>го</w:t>
      </w:r>
      <w:r w:rsidRPr="00426F6B">
        <w:rPr>
          <w:rFonts w:ascii="Arial" w:hAnsi="Arial" w:cs="Arial"/>
          <w:sz w:val="24"/>
          <w:szCs w:val="24"/>
        </w:rPr>
        <w:t xml:space="preserve"> учреждени</w:t>
      </w:r>
      <w:r w:rsidR="00CF5A6E" w:rsidRPr="00426F6B">
        <w:rPr>
          <w:rFonts w:ascii="Arial" w:hAnsi="Arial" w:cs="Arial"/>
          <w:sz w:val="24"/>
          <w:szCs w:val="24"/>
        </w:rPr>
        <w:t>я</w:t>
      </w:r>
      <w:r w:rsidRPr="00426F6B">
        <w:rPr>
          <w:rFonts w:ascii="Arial" w:hAnsi="Arial" w:cs="Arial"/>
          <w:sz w:val="24"/>
          <w:szCs w:val="24"/>
        </w:rPr>
        <w:t xml:space="preserve">  «Центр бухгалтерского, методического и технического сопровождения» Городищенского муниципального района</w:t>
      </w:r>
      <w:r w:rsidR="00472CF6" w:rsidRPr="00426F6B">
        <w:rPr>
          <w:rFonts w:ascii="Arial" w:hAnsi="Arial" w:cs="Arial"/>
          <w:sz w:val="24"/>
          <w:szCs w:val="24"/>
        </w:rPr>
        <w:t>;</w:t>
      </w:r>
    </w:p>
    <w:p w:rsidR="00472CF6" w:rsidRPr="00426F6B" w:rsidRDefault="00472CF6" w:rsidP="00CF1FA1">
      <w:pPr>
        <w:pStyle w:val="a3"/>
        <w:numPr>
          <w:ilvl w:val="0"/>
          <w:numId w:val="5"/>
        </w:numPr>
        <w:tabs>
          <w:tab w:val="left" w:pos="-284"/>
        </w:tabs>
        <w:spacing w:after="0"/>
        <w:ind w:left="0" w:right="-108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Доношенко Елена Николаевна – методист МКУ «Центр», секретарь муниципальной рабочей группы.</w:t>
      </w:r>
    </w:p>
    <w:p w:rsidR="00503FF6" w:rsidRPr="00426F6B" w:rsidRDefault="00503FF6" w:rsidP="00503FF6">
      <w:pPr>
        <w:pStyle w:val="a3"/>
        <w:tabs>
          <w:tab w:val="left" w:pos="-284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E51E55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</w:p>
    <w:p w:rsidR="00503FF6" w:rsidRPr="00426F6B" w:rsidRDefault="00503FF6" w:rsidP="00503FF6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Приложение 2 к </w:t>
      </w:r>
      <w:r w:rsidR="0003333C" w:rsidRPr="00426F6B">
        <w:rPr>
          <w:rFonts w:ascii="Arial" w:hAnsi="Arial" w:cs="Arial"/>
          <w:sz w:val="24"/>
          <w:szCs w:val="24"/>
        </w:rPr>
        <w:t>постановлению</w:t>
      </w:r>
      <w:r w:rsidRPr="00426F6B">
        <w:rPr>
          <w:rFonts w:ascii="Arial" w:hAnsi="Arial" w:cs="Arial"/>
          <w:sz w:val="24"/>
          <w:szCs w:val="24"/>
        </w:rPr>
        <w:t xml:space="preserve"> администрации Городищенского муниципального района</w:t>
      </w:r>
    </w:p>
    <w:p w:rsidR="00503FF6" w:rsidRPr="00426F6B" w:rsidRDefault="00503FF6" w:rsidP="00503FF6">
      <w:pPr>
        <w:spacing w:after="0" w:line="240" w:lineRule="auto"/>
        <w:ind w:left="4678" w:right="-1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от </w:t>
      </w:r>
      <w:r w:rsidR="009F2FA5" w:rsidRPr="00426F6B">
        <w:rPr>
          <w:rFonts w:ascii="Arial" w:hAnsi="Arial" w:cs="Arial"/>
          <w:sz w:val="24"/>
          <w:szCs w:val="24"/>
        </w:rPr>
        <w:t xml:space="preserve">15 июля 2019 г. </w:t>
      </w:r>
      <w:r w:rsidRPr="00426F6B">
        <w:rPr>
          <w:rFonts w:ascii="Arial" w:hAnsi="Arial" w:cs="Arial"/>
          <w:sz w:val="24"/>
          <w:szCs w:val="24"/>
        </w:rPr>
        <w:t>№</w:t>
      </w:r>
      <w:r w:rsidR="009F2FA5" w:rsidRPr="00426F6B">
        <w:rPr>
          <w:rFonts w:ascii="Arial" w:hAnsi="Arial" w:cs="Arial"/>
          <w:sz w:val="24"/>
          <w:szCs w:val="24"/>
        </w:rPr>
        <w:t xml:space="preserve"> 608-п</w:t>
      </w:r>
    </w:p>
    <w:p w:rsidR="00E51E55" w:rsidRPr="00426F6B" w:rsidRDefault="00E51E55" w:rsidP="00E5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E55" w:rsidRPr="00426F6B" w:rsidRDefault="00E51E55" w:rsidP="00E5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Положение о муниципальной рабочей группе по внедрению персонифицированного дополнительного образования детей </w:t>
      </w:r>
      <w:proofErr w:type="gramStart"/>
      <w:r w:rsidRPr="00426F6B">
        <w:rPr>
          <w:rFonts w:ascii="Arial" w:hAnsi="Arial" w:cs="Arial"/>
          <w:sz w:val="24"/>
          <w:szCs w:val="24"/>
        </w:rPr>
        <w:t>в</w:t>
      </w:r>
      <w:proofErr w:type="gramEnd"/>
    </w:p>
    <w:p w:rsidR="00503FF6" w:rsidRPr="00426F6B" w:rsidRDefault="00503FF6" w:rsidP="00E5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eastAsia="Times New Roman" w:hAnsi="Arial" w:cs="Arial"/>
          <w:sz w:val="24"/>
          <w:szCs w:val="24"/>
        </w:rPr>
        <w:t>Городищенском</w:t>
      </w:r>
      <w:r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муниципальном </w:t>
      </w:r>
      <w:proofErr w:type="gramStart"/>
      <w:r w:rsidRPr="00426F6B">
        <w:rPr>
          <w:rFonts w:ascii="Arial" w:hAnsi="Arial" w:cs="Arial"/>
          <w:sz w:val="24"/>
          <w:szCs w:val="24"/>
          <w:shd w:val="clear" w:color="auto" w:fill="F9F9F9"/>
        </w:rPr>
        <w:t>районе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</w:t>
      </w:r>
    </w:p>
    <w:p w:rsidR="00E51E55" w:rsidRPr="00426F6B" w:rsidRDefault="00E51E55" w:rsidP="00E5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(далее – Положение)</w:t>
      </w:r>
    </w:p>
    <w:p w:rsidR="00E51E55" w:rsidRPr="00426F6B" w:rsidRDefault="00E51E55" w:rsidP="00E5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E55" w:rsidRPr="00426F6B" w:rsidRDefault="00E51E55" w:rsidP="00E51E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Общие положения</w:t>
      </w:r>
    </w:p>
    <w:p w:rsidR="00E51E55" w:rsidRPr="00426F6B" w:rsidRDefault="00E51E55" w:rsidP="00E51E55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9023EC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Муниципальная рабочая группа по внедрению персонифицированного дополнительного образования детей в </w:t>
      </w:r>
      <w:r w:rsidR="00503FF6" w:rsidRPr="00426F6B">
        <w:rPr>
          <w:rFonts w:ascii="Arial" w:eastAsia="Times New Roman" w:hAnsi="Arial" w:cs="Arial"/>
          <w:sz w:val="24"/>
          <w:szCs w:val="24"/>
        </w:rPr>
        <w:t>Городищенском</w:t>
      </w:r>
      <w:r w:rsidR="00503FF6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муниципальном районе</w:t>
      </w:r>
      <w:r w:rsidR="00503FF6" w:rsidRPr="00426F6B">
        <w:rPr>
          <w:rFonts w:ascii="Arial" w:hAnsi="Arial" w:cs="Arial"/>
          <w:sz w:val="24"/>
          <w:szCs w:val="24"/>
        </w:rPr>
        <w:t xml:space="preserve"> </w:t>
      </w:r>
      <w:r w:rsidRPr="00426F6B">
        <w:rPr>
          <w:rFonts w:ascii="Arial" w:hAnsi="Arial" w:cs="Arial"/>
          <w:sz w:val="24"/>
          <w:szCs w:val="24"/>
        </w:rPr>
        <w:t xml:space="preserve">(далее – Рабочая группа) является временным </w:t>
      </w:r>
      <w:r w:rsidRPr="00426F6B">
        <w:rPr>
          <w:rFonts w:ascii="Arial" w:hAnsi="Arial" w:cs="Arial"/>
          <w:sz w:val="24"/>
          <w:szCs w:val="24"/>
        </w:rPr>
        <w:lastRenderedPageBreak/>
        <w:t xml:space="preserve">действующим совещательным органом при администрации </w:t>
      </w:r>
      <w:r w:rsidR="009023EC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9023EC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района.</w:t>
      </w:r>
      <w:r w:rsidR="009023EC" w:rsidRPr="00426F6B">
        <w:rPr>
          <w:rFonts w:ascii="Arial" w:hAnsi="Arial" w:cs="Arial"/>
          <w:sz w:val="24"/>
          <w:szCs w:val="24"/>
        </w:rPr>
        <w:t xml:space="preserve"> 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9023EC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9023EC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9023EC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9023EC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Положение и состав Рабочей группы утверждаются администрацией </w:t>
      </w:r>
      <w:r w:rsidR="009023EC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9023EC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Состав Рабочей группы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В состав Рабочей группы входят представители муниципальных органов власти в сфере образования, управления финанс</w:t>
      </w:r>
      <w:r w:rsidR="00472CF6" w:rsidRPr="00426F6B">
        <w:rPr>
          <w:rFonts w:ascii="Arial" w:hAnsi="Arial" w:cs="Arial"/>
          <w:sz w:val="24"/>
          <w:szCs w:val="24"/>
        </w:rPr>
        <w:t>ами</w:t>
      </w:r>
      <w:r w:rsidRPr="00426F6B">
        <w:rPr>
          <w:rFonts w:ascii="Arial" w:hAnsi="Arial" w:cs="Arial"/>
          <w:sz w:val="24"/>
          <w:szCs w:val="24"/>
        </w:rPr>
        <w:t>, культуры, физической культуры и спорта,</w:t>
      </w:r>
      <w:r w:rsidR="00472CF6" w:rsidRPr="00426F6B">
        <w:rPr>
          <w:rFonts w:ascii="Arial" w:hAnsi="Arial" w:cs="Arial"/>
          <w:sz w:val="24"/>
          <w:szCs w:val="24"/>
        </w:rPr>
        <w:t xml:space="preserve"> представители</w:t>
      </w:r>
      <w:r w:rsidRPr="00426F6B">
        <w:rPr>
          <w:rFonts w:ascii="Arial" w:hAnsi="Arial" w:cs="Arial"/>
          <w:sz w:val="24"/>
          <w:szCs w:val="24"/>
        </w:rPr>
        <w:t xml:space="preserve"> муниципальных организаций дополнительного образования.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Председателем Рабочей группы является </w:t>
      </w:r>
      <w:r w:rsidR="009023EC" w:rsidRPr="00426F6B">
        <w:rPr>
          <w:rFonts w:ascii="Arial" w:hAnsi="Arial" w:cs="Arial"/>
          <w:sz w:val="24"/>
          <w:szCs w:val="24"/>
        </w:rPr>
        <w:t xml:space="preserve">заместитель главы </w:t>
      </w:r>
      <w:r w:rsidR="009023EC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9023EC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="00472CF6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, который </w:t>
      </w:r>
      <w:r w:rsidR="00472CF6" w:rsidRPr="00426F6B">
        <w:rPr>
          <w:rFonts w:ascii="Arial" w:hAnsi="Arial" w:cs="Arial"/>
          <w:sz w:val="24"/>
          <w:szCs w:val="24"/>
        </w:rPr>
        <w:t>осуществляет руководство Рабочей группой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Заместителем председателя Рабочей группы является </w:t>
      </w:r>
      <w:r w:rsidR="009023EC" w:rsidRPr="00426F6B">
        <w:rPr>
          <w:rFonts w:ascii="Arial" w:hAnsi="Arial" w:cs="Arial"/>
          <w:sz w:val="24"/>
          <w:szCs w:val="24"/>
        </w:rPr>
        <w:t xml:space="preserve">начальник отдела по образованию </w:t>
      </w:r>
      <w:r w:rsidR="009023EC" w:rsidRPr="00426F6B">
        <w:rPr>
          <w:rFonts w:ascii="Arial" w:eastAsia="Times New Roman" w:hAnsi="Arial" w:cs="Arial"/>
          <w:sz w:val="24"/>
          <w:szCs w:val="24"/>
        </w:rPr>
        <w:t>Городищенского</w:t>
      </w:r>
      <w:r w:rsidR="009023EC" w:rsidRPr="00426F6B">
        <w:rPr>
          <w:rFonts w:ascii="Arial" w:hAnsi="Arial" w:cs="Arial"/>
          <w:sz w:val="24"/>
          <w:szCs w:val="24"/>
          <w:shd w:val="clear" w:color="auto" w:fill="F9F9F9"/>
        </w:rPr>
        <w:t xml:space="preserve">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Секретарем Рабочей группы является </w:t>
      </w:r>
      <w:r w:rsidR="00472CF6" w:rsidRPr="00426F6B">
        <w:rPr>
          <w:rFonts w:ascii="Arial" w:hAnsi="Arial" w:cs="Arial"/>
          <w:sz w:val="24"/>
          <w:szCs w:val="24"/>
        </w:rPr>
        <w:t xml:space="preserve">методист </w:t>
      </w:r>
      <w:r w:rsidR="00896588" w:rsidRPr="00426F6B">
        <w:rPr>
          <w:rFonts w:ascii="Arial" w:hAnsi="Arial" w:cs="Arial"/>
          <w:sz w:val="24"/>
          <w:szCs w:val="24"/>
        </w:rPr>
        <w:t>м</w:t>
      </w:r>
      <w:r w:rsidR="009023EC" w:rsidRPr="00426F6B">
        <w:rPr>
          <w:rFonts w:ascii="Arial" w:hAnsi="Arial" w:cs="Arial"/>
          <w:sz w:val="24"/>
          <w:szCs w:val="24"/>
        </w:rPr>
        <w:t>униципально</w:t>
      </w:r>
      <w:r w:rsidR="00896588" w:rsidRPr="00426F6B">
        <w:rPr>
          <w:rFonts w:ascii="Arial" w:hAnsi="Arial" w:cs="Arial"/>
          <w:sz w:val="24"/>
          <w:szCs w:val="24"/>
        </w:rPr>
        <w:t>го</w:t>
      </w:r>
      <w:r w:rsidR="009023EC" w:rsidRPr="00426F6B">
        <w:rPr>
          <w:rFonts w:ascii="Arial" w:hAnsi="Arial" w:cs="Arial"/>
          <w:sz w:val="24"/>
          <w:szCs w:val="24"/>
        </w:rPr>
        <w:t xml:space="preserve"> казенно</w:t>
      </w:r>
      <w:r w:rsidR="00896588" w:rsidRPr="00426F6B">
        <w:rPr>
          <w:rFonts w:ascii="Arial" w:hAnsi="Arial" w:cs="Arial"/>
          <w:sz w:val="24"/>
          <w:szCs w:val="24"/>
        </w:rPr>
        <w:t>го</w:t>
      </w:r>
      <w:r w:rsidR="009023EC" w:rsidRPr="00426F6B">
        <w:rPr>
          <w:rFonts w:ascii="Arial" w:hAnsi="Arial" w:cs="Arial"/>
          <w:sz w:val="24"/>
          <w:szCs w:val="24"/>
        </w:rPr>
        <w:t xml:space="preserve"> учреждени</w:t>
      </w:r>
      <w:r w:rsidR="00896588" w:rsidRPr="00426F6B">
        <w:rPr>
          <w:rFonts w:ascii="Arial" w:hAnsi="Arial" w:cs="Arial"/>
          <w:sz w:val="24"/>
          <w:szCs w:val="24"/>
        </w:rPr>
        <w:t>я</w:t>
      </w:r>
      <w:r w:rsidR="009023EC" w:rsidRPr="00426F6B">
        <w:rPr>
          <w:rFonts w:ascii="Arial" w:hAnsi="Arial" w:cs="Arial"/>
          <w:sz w:val="24"/>
          <w:szCs w:val="24"/>
        </w:rPr>
        <w:t xml:space="preserve">  «Центр бухгалтерского, методического и технического сопровождения» 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</w:t>
      </w:r>
      <w:proofErr w:type="gramStart"/>
      <w:r w:rsidRPr="00426F6B">
        <w:rPr>
          <w:rFonts w:ascii="Arial" w:hAnsi="Arial" w:cs="Arial"/>
          <w:sz w:val="24"/>
          <w:szCs w:val="24"/>
        </w:rPr>
        <w:t>группы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приглашенные представители органов местного самоуправления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 xml:space="preserve">, муниципальных организаций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 xml:space="preserve">, представители средств массовой информации </w:t>
      </w:r>
      <w:r w:rsidR="009023EC" w:rsidRPr="00426F6B">
        <w:rPr>
          <w:rFonts w:ascii="Arial" w:hAnsi="Arial" w:cs="Arial"/>
          <w:sz w:val="24"/>
          <w:szCs w:val="24"/>
        </w:rPr>
        <w:t>без права</w:t>
      </w:r>
      <w:r w:rsidRPr="00426F6B">
        <w:rPr>
          <w:rFonts w:ascii="Arial" w:hAnsi="Arial" w:cs="Arial"/>
          <w:sz w:val="24"/>
          <w:szCs w:val="24"/>
        </w:rPr>
        <w:t xml:space="preserve"> совещательного голоса.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Организационно-техническое обеспечение деятельности Рабочей группы осуществляет администрация</w:t>
      </w:r>
      <w:r w:rsidR="009023EC" w:rsidRPr="00426F6B">
        <w:rPr>
          <w:rFonts w:ascii="Arial" w:hAnsi="Arial" w:cs="Arial"/>
          <w:sz w:val="24"/>
          <w:szCs w:val="24"/>
        </w:rPr>
        <w:t>, муниципальные организации</w:t>
      </w:r>
      <w:r w:rsidRPr="00426F6B">
        <w:rPr>
          <w:rFonts w:ascii="Arial" w:hAnsi="Arial" w:cs="Arial"/>
          <w:sz w:val="24"/>
          <w:szCs w:val="24"/>
        </w:rPr>
        <w:t xml:space="preserve">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472CF6" w:rsidP="00E51E55">
      <w:pPr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Задачи и п</w:t>
      </w:r>
      <w:r w:rsidR="00E51E55" w:rsidRPr="00426F6B">
        <w:rPr>
          <w:rFonts w:ascii="Arial" w:hAnsi="Arial" w:cs="Arial"/>
          <w:sz w:val="24"/>
          <w:szCs w:val="24"/>
        </w:rPr>
        <w:t>олномочия Рабочей группы</w:t>
      </w:r>
    </w:p>
    <w:p w:rsidR="00246DB7" w:rsidRPr="00426F6B" w:rsidRDefault="00246DB7" w:rsidP="00246DB7">
      <w:pPr>
        <w:pStyle w:val="a3"/>
        <w:numPr>
          <w:ilvl w:val="0"/>
          <w:numId w:val="3"/>
        </w:numPr>
        <w:spacing w:after="0"/>
        <w:ind w:hanging="11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246DB7" w:rsidRPr="00426F6B" w:rsidRDefault="00246DB7" w:rsidP="00246D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12.1 решение вопросов, связанных с реализацией мероприятий по плану регионального проекта «Успех каждого ребенка»;</w:t>
      </w:r>
    </w:p>
    <w:p w:rsidR="00246DB7" w:rsidRPr="00426F6B" w:rsidRDefault="00246DB7" w:rsidP="00246D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12.2 определение </w:t>
      </w:r>
      <w:proofErr w:type="gramStart"/>
      <w:r w:rsidRPr="00426F6B">
        <w:rPr>
          <w:rFonts w:ascii="Arial" w:hAnsi="Arial" w:cs="Arial"/>
          <w:sz w:val="24"/>
          <w:szCs w:val="24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в Городищенском муниципальном  районе;</w:t>
      </w:r>
    </w:p>
    <w:p w:rsidR="00246DB7" w:rsidRPr="00426F6B" w:rsidRDefault="00246DB7" w:rsidP="00246D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lastRenderedPageBreak/>
        <w:t xml:space="preserve">12.3 </w:t>
      </w:r>
      <w:proofErr w:type="gramStart"/>
      <w:r w:rsidRPr="00426F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ходом выполнения мероприятий, предусмотренных планом регионального проекта «Успех каждого ребенка», в части внедрения персонифицированного финансирования дополнительного образования.</w:t>
      </w:r>
    </w:p>
    <w:p w:rsidR="00E51E55" w:rsidRPr="00426F6B" w:rsidRDefault="00E51E55" w:rsidP="00246DB7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Рабочая группа обладает следующими полномочиями: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Запрашивать и получать от органов местного самоуправления </w:t>
      </w:r>
      <w:r w:rsidR="009023EC" w:rsidRPr="00426F6B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  <w:r w:rsidRPr="00426F6B">
        <w:rPr>
          <w:rFonts w:ascii="Arial" w:hAnsi="Arial" w:cs="Arial"/>
          <w:sz w:val="24"/>
          <w:szCs w:val="24"/>
        </w:rPr>
        <w:t>информацию, документы и материалы, необходимые для решения задач, возложенных на Рабочую группу.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Заслушивать на своих заседаниях представителей органов местного самоуправления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 xml:space="preserve">, образовательных </w:t>
      </w:r>
      <w:r w:rsidR="009023EC" w:rsidRPr="00426F6B">
        <w:rPr>
          <w:rFonts w:ascii="Arial" w:hAnsi="Arial" w:cs="Arial"/>
          <w:sz w:val="24"/>
          <w:szCs w:val="24"/>
        </w:rPr>
        <w:t>учреждений</w:t>
      </w:r>
      <w:r w:rsidRPr="00426F6B">
        <w:rPr>
          <w:rFonts w:ascii="Arial" w:hAnsi="Arial" w:cs="Arial"/>
          <w:sz w:val="24"/>
          <w:szCs w:val="24"/>
        </w:rPr>
        <w:t xml:space="preserve">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 xml:space="preserve">, доклады и отчеты членов Рабочей </w:t>
      </w:r>
      <w:proofErr w:type="gramStart"/>
      <w:r w:rsidRPr="00426F6B">
        <w:rPr>
          <w:rFonts w:ascii="Arial" w:hAnsi="Arial" w:cs="Arial"/>
          <w:sz w:val="24"/>
          <w:szCs w:val="24"/>
        </w:rPr>
        <w:t>группы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о результатах решения возложенных на них задач, определяемых настоящим Положением.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Принимать решения и осуществлять </w:t>
      </w:r>
      <w:proofErr w:type="gramStart"/>
      <w:r w:rsidRPr="00426F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6F6B">
        <w:rPr>
          <w:rFonts w:ascii="Arial" w:hAnsi="Arial" w:cs="Arial"/>
          <w:sz w:val="24"/>
          <w:szCs w:val="24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Участвовать в разработке проектов правовых актов по вопросам, относящимся к компетенции Рабочей группы.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>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E51E55" w:rsidRPr="00426F6B" w:rsidRDefault="00E51E55" w:rsidP="00E51E55">
      <w:pPr>
        <w:pStyle w:val="a3"/>
        <w:numPr>
          <w:ilvl w:val="1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Осуществлять иные полномочия, необходимые для решения задач, возложенных на Рабочую группу.</w:t>
      </w:r>
    </w:p>
    <w:p w:rsidR="00E51E55" w:rsidRPr="00426F6B" w:rsidRDefault="00E51E55" w:rsidP="00E51E55">
      <w:pPr>
        <w:jc w:val="center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Организация деятельности Рабочей группы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Рабочая группа самостоятельно принимает внутрен</w:t>
      </w:r>
      <w:r w:rsidR="00472CF6" w:rsidRPr="00426F6B">
        <w:rPr>
          <w:rFonts w:ascii="Arial" w:hAnsi="Arial" w:cs="Arial"/>
          <w:sz w:val="24"/>
          <w:szCs w:val="24"/>
        </w:rPr>
        <w:t>ние документы, регламентирующие</w:t>
      </w:r>
      <w:r w:rsidRPr="00426F6B">
        <w:rPr>
          <w:rFonts w:ascii="Arial" w:hAnsi="Arial" w:cs="Arial"/>
          <w:sz w:val="24"/>
          <w:szCs w:val="24"/>
        </w:rPr>
        <w:t xml:space="preserve"> работу</w:t>
      </w:r>
      <w:r w:rsidR="00472CF6" w:rsidRPr="00426F6B">
        <w:rPr>
          <w:rFonts w:ascii="Arial" w:hAnsi="Arial" w:cs="Arial"/>
          <w:sz w:val="24"/>
          <w:szCs w:val="24"/>
        </w:rPr>
        <w:t xml:space="preserve"> Рабочей группы</w:t>
      </w:r>
      <w:r w:rsidRPr="00426F6B">
        <w:rPr>
          <w:rFonts w:ascii="Arial" w:hAnsi="Arial" w:cs="Arial"/>
          <w:sz w:val="24"/>
          <w:szCs w:val="24"/>
        </w:rPr>
        <w:t>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Заседания Рабочей группы проводятся под руководст</w:t>
      </w:r>
      <w:r w:rsidR="00472CF6" w:rsidRPr="00426F6B">
        <w:rPr>
          <w:rFonts w:ascii="Arial" w:hAnsi="Arial" w:cs="Arial"/>
          <w:sz w:val="24"/>
          <w:szCs w:val="24"/>
        </w:rPr>
        <w:t>вом председателя Рабочей группы,</w:t>
      </w:r>
      <w:r w:rsidRPr="00426F6B">
        <w:rPr>
          <w:rFonts w:ascii="Arial" w:hAnsi="Arial" w:cs="Arial"/>
          <w:sz w:val="24"/>
          <w:szCs w:val="24"/>
        </w:rPr>
        <w:t xml:space="preserve"> </w:t>
      </w:r>
      <w:r w:rsidR="00472CF6" w:rsidRPr="00426F6B">
        <w:rPr>
          <w:rFonts w:ascii="Arial" w:hAnsi="Arial" w:cs="Arial"/>
          <w:sz w:val="24"/>
          <w:szCs w:val="24"/>
        </w:rPr>
        <w:t>в</w:t>
      </w:r>
      <w:r w:rsidRPr="00426F6B">
        <w:rPr>
          <w:rFonts w:ascii="Arial" w:hAnsi="Arial" w:cs="Arial"/>
          <w:sz w:val="24"/>
          <w:szCs w:val="24"/>
        </w:rPr>
        <w:t xml:space="preserve"> его отсутствие руководство Рабочей группы осуществляется заместителе</w:t>
      </w:r>
      <w:r w:rsidR="00472CF6" w:rsidRPr="00426F6B">
        <w:rPr>
          <w:rFonts w:ascii="Arial" w:hAnsi="Arial" w:cs="Arial"/>
          <w:sz w:val="24"/>
          <w:szCs w:val="24"/>
        </w:rPr>
        <w:t>м</w:t>
      </w:r>
      <w:r w:rsidRPr="00426F6B">
        <w:rPr>
          <w:rFonts w:ascii="Arial" w:hAnsi="Arial" w:cs="Arial"/>
          <w:sz w:val="24"/>
          <w:szCs w:val="24"/>
        </w:rPr>
        <w:t xml:space="preserve"> председателя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lastRenderedPageBreak/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E51E55" w:rsidRPr="00426F6B" w:rsidRDefault="00E51E55" w:rsidP="00E51E55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F6B">
        <w:rPr>
          <w:rFonts w:ascii="Arial" w:hAnsi="Arial" w:cs="Arial"/>
          <w:sz w:val="24"/>
          <w:szCs w:val="24"/>
        </w:rPr>
        <w:t xml:space="preserve">Деятельность Рабочей группы прекращается по решению администрации </w:t>
      </w:r>
      <w:r w:rsidR="009023EC" w:rsidRPr="00426F6B">
        <w:rPr>
          <w:rFonts w:ascii="Arial" w:hAnsi="Arial" w:cs="Arial"/>
          <w:sz w:val="24"/>
          <w:szCs w:val="24"/>
        </w:rPr>
        <w:t>Городищенского муниципального района</w:t>
      </w:r>
      <w:r w:rsidRPr="00426F6B">
        <w:rPr>
          <w:rFonts w:ascii="Arial" w:hAnsi="Arial" w:cs="Arial"/>
          <w:sz w:val="24"/>
          <w:szCs w:val="24"/>
        </w:rPr>
        <w:t>.</w:t>
      </w:r>
      <w:bookmarkEnd w:id="0"/>
    </w:p>
    <w:sectPr w:rsidR="00E51E55" w:rsidRPr="00426F6B" w:rsidSect="007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80321"/>
    <w:multiLevelType w:val="hybridMultilevel"/>
    <w:tmpl w:val="9E12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A"/>
    <w:rsid w:val="0003333C"/>
    <w:rsid w:val="00136D1A"/>
    <w:rsid w:val="00145AFA"/>
    <w:rsid w:val="001F185D"/>
    <w:rsid w:val="0024646D"/>
    <w:rsid w:val="00246DB7"/>
    <w:rsid w:val="003617F1"/>
    <w:rsid w:val="003D62B7"/>
    <w:rsid w:val="00426F6B"/>
    <w:rsid w:val="00472CF6"/>
    <w:rsid w:val="00485A9E"/>
    <w:rsid w:val="004E78F7"/>
    <w:rsid w:val="00503FF6"/>
    <w:rsid w:val="0059281B"/>
    <w:rsid w:val="0063142C"/>
    <w:rsid w:val="006341A2"/>
    <w:rsid w:val="006D186D"/>
    <w:rsid w:val="007D4800"/>
    <w:rsid w:val="007D51F8"/>
    <w:rsid w:val="007E79BB"/>
    <w:rsid w:val="00810F2B"/>
    <w:rsid w:val="00896588"/>
    <w:rsid w:val="008F0AFE"/>
    <w:rsid w:val="008F785E"/>
    <w:rsid w:val="009023EC"/>
    <w:rsid w:val="009F2FA5"/>
    <w:rsid w:val="00A00579"/>
    <w:rsid w:val="00A04B67"/>
    <w:rsid w:val="00A34C4C"/>
    <w:rsid w:val="00B41BA8"/>
    <w:rsid w:val="00C27EB6"/>
    <w:rsid w:val="00C418FE"/>
    <w:rsid w:val="00C67A48"/>
    <w:rsid w:val="00CC409F"/>
    <w:rsid w:val="00CF1FA1"/>
    <w:rsid w:val="00CF5A6E"/>
    <w:rsid w:val="00D458FB"/>
    <w:rsid w:val="00D6357B"/>
    <w:rsid w:val="00D835B8"/>
    <w:rsid w:val="00DA3D7F"/>
    <w:rsid w:val="00E33605"/>
    <w:rsid w:val="00E51E55"/>
    <w:rsid w:val="00F4215E"/>
    <w:rsid w:val="00FA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A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7A4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C67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67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A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7A4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C67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67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Анастасия А. Михайлик</cp:lastModifiedBy>
  <cp:revision>5</cp:revision>
  <cp:lastPrinted>2019-07-12T11:23:00Z</cp:lastPrinted>
  <dcterms:created xsi:type="dcterms:W3CDTF">2019-07-16T12:54:00Z</dcterms:created>
  <dcterms:modified xsi:type="dcterms:W3CDTF">2019-07-16T12:55:00Z</dcterms:modified>
</cp:coreProperties>
</file>