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E9EC67" wp14:editId="3B1F09D4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BE2490" w:rsidRPr="00BE2490" w:rsidRDefault="00F221C8" w:rsidP="00BE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27 декабря 2019 г. № 1214-п</w:t>
      </w:r>
    </w:p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90" w:rsidRPr="0049668D" w:rsidRDefault="003300CC" w:rsidP="00F12C28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68D">
        <w:rPr>
          <w:rFonts w:ascii="Times New Roman" w:hAnsi="Times New Roman" w:cs="Times New Roman"/>
          <w:bCs/>
          <w:sz w:val="28"/>
          <w:szCs w:val="28"/>
        </w:rPr>
        <w:t>О признани</w:t>
      </w:r>
      <w:r w:rsidR="00A36372">
        <w:rPr>
          <w:rFonts w:ascii="Times New Roman" w:hAnsi="Times New Roman" w:cs="Times New Roman"/>
          <w:bCs/>
          <w:sz w:val="28"/>
          <w:szCs w:val="28"/>
        </w:rPr>
        <w:t>и</w:t>
      </w:r>
      <w:r w:rsidRPr="0049668D">
        <w:rPr>
          <w:rFonts w:ascii="Times New Roman" w:hAnsi="Times New Roman" w:cs="Times New Roman"/>
          <w:bCs/>
          <w:sz w:val="28"/>
          <w:szCs w:val="28"/>
        </w:rPr>
        <w:t xml:space="preserve"> утратившим силу</w:t>
      </w:r>
      <w:r w:rsidR="00805791" w:rsidRPr="00496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E28" w:rsidRPr="0049668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05791" w:rsidRPr="0049668D">
        <w:rPr>
          <w:rFonts w:ascii="Times New Roman" w:hAnsi="Times New Roman" w:cs="Times New Roman"/>
          <w:bCs/>
          <w:sz w:val="28"/>
          <w:szCs w:val="28"/>
        </w:rPr>
        <w:t>я</w:t>
      </w:r>
      <w:r w:rsidR="00897E28" w:rsidRPr="00496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F5F" w:rsidRPr="0049668D">
        <w:rPr>
          <w:rFonts w:ascii="Times New Roman" w:hAnsi="Times New Roman" w:cs="Times New Roman"/>
          <w:bCs/>
          <w:sz w:val="28"/>
          <w:szCs w:val="28"/>
        </w:rPr>
        <w:t>а</w:t>
      </w:r>
      <w:r w:rsidR="00897E28" w:rsidRPr="0049668D">
        <w:rPr>
          <w:rFonts w:ascii="Times New Roman" w:hAnsi="Times New Roman" w:cs="Times New Roman"/>
          <w:bCs/>
          <w:sz w:val="28"/>
          <w:szCs w:val="28"/>
        </w:rPr>
        <w:t>дминистрации Городищенского муниципального района Волгоградской области от 30.11.2015 г. № 1317 «Об утверждении Порядка формирования, утверждения и ведения планов-графиков закупок товаров, работ, услуг для обеспечения муниципальных нужд Городищенского муниципального района Волгоградской области»</w:t>
      </w:r>
    </w:p>
    <w:p w:rsidR="00897E28" w:rsidRPr="0049668D" w:rsidRDefault="00897E28" w:rsidP="00F12C28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28" w:rsidRPr="0049668D" w:rsidRDefault="00897E28" w:rsidP="00F12C28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90" w:rsidRPr="0049668D" w:rsidRDefault="003300CC" w:rsidP="00F12C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A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01.05.2019 года № 71-ФЗ "О внесении изменений в </w:t>
      </w:r>
      <w:r w:rsidR="00805791" w:rsidRPr="0049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="0049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148B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F5F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2490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791" w:rsidRPr="0049668D" w:rsidRDefault="004148B1" w:rsidP="00F12C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805791" w:rsidRPr="0049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Городищенского муниципального района Волгоградской области от 30.11.2015 г. № 1317 «Об утверждении Порядка формирования, утверждения и ведения планов-графиков закупок товаров, работ, услуг для обеспечения муниципальных нужд Городищенского муниципального района Волгоградской области».</w:t>
      </w:r>
    </w:p>
    <w:p w:rsidR="003D0E8A" w:rsidRPr="0049668D" w:rsidRDefault="004148B1" w:rsidP="00F12C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7BA3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01.01.2020</w:t>
      </w: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91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</w:t>
      </w:r>
      <w:r w:rsidR="00703C2B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</w:t>
      </w:r>
      <w:r w:rsidR="00D77BA3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2B" w:rsidRPr="0049668D" w:rsidRDefault="004148B1" w:rsidP="00F12C28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03C2B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3C2B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121D4D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03C2B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DE1A27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Городищенского муниципального района Сафонова А.В.</w:t>
      </w:r>
    </w:p>
    <w:p w:rsidR="00E16667" w:rsidRPr="0049668D" w:rsidRDefault="00E16667" w:rsidP="004148B1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7" w:rsidRPr="0049668D" w:rsidRDefault="00E16667" w:rsidP="004148B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5F" w:rsidRPr="0049668D" w:rsidRDefault="00587F5F" w:rsidP="004148B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90" w:rsidRPr="0049668D" w:rsidRDefault="00BE2490" w:rsidP="004148B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Городищенского</w:t>
      </w:r>
    </w:p>
    <w:p w:rsidR="005A4B40" w:rsidRPr="0049668D" w:rsidRDefault="00BE2490" w:rsidP="004148B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BA3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Кривов</w:t>
      </w:r>
    </w:p>
    <w:sectPr w:rsidR="005A4B40" w:rsidRPr="0049668D" w:rsidSect="00D95720">
      <w:pgSz w:w="11906" w:h="16838"/>
      <w:pgMar w:top="1276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6892"/>
    <w:multiLevelType w:val="hybridMultilevel"/>
    <w:tmpl w:val="B7C8F21E"/>
    <w:lvl w:ilvl="0" w:tplc="31CEF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E"/>
    <w:rsid w:val="00121D4D"/>
    <w:rsid w:val="003300CC"/>
    <w:rsid w:val="00346B5C"/>
    <w:rsid w:val="003A1824"/>
    <w:rsid w:val="003D0E8A"/>
    <w:rsid w:val="003E1A27"/>
    <w:rsid w:val="004148B1"/>
    <w:rsid w:val="0049668D"/>
    <w:rsid w:val="004D1B79"/>
    <w:rsid w:val="00587F5F"/>
    <w:rsid w:val="005A4B40"/>
    <w:rsid w:val="00703C2B"/>
    <w:rsid w:val="00805791"/>
    <w:rsid w:val="00897E28"/>
    <w:rsid w:val="00905493"/>
    <w:rsid w:val="009377C3"/>
    <w:rsid w:val="009D3A84"/>
    <w:rsid w:val="00A2206E"/>
    <w:rsid w:val="00A36372"/>
    <w:rsid w:val="00AF58E8"/>
    <w:rsid w:val="00B10CAF"/>
    <w:rsid w:val="00BB3BFD"/>
    <w:rsid w:val="00BE2490"/>
    <w:rsid w:val="00D228B8"/>
    <w:rsid w:val="00D77BA3"/>
    <w:rsid w:val="00DE1A27"/>
    <w:rsid w:val="00DE603E"/>
    <w:rsid w:val="00E16667"/>
    <w:rsid w:val="00EC5B4B"/>
    <w:rsid w:val="00F10D64"/>
    <w:rsid w:val="00F12C28"/>
    <w:rsid w:val="00F221C8"/>
    <w:rsid w:val="00F669BD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Анастасия А. Михайлик</cp:lastModifiedBy>
  <cp:revision>22</cp:revision>
  <cp:lastPrinted>2019-10-04T06:30:00Z</cp:lastPrinted>
  <dcterms:created xsi:type="dcterms:W3CDTF">2019-05-16T10:54:00Z</dcterms:created>
  <dcterms:modified xsi:type="dcterms:W3CDTF">2019-12-30T15:37:00Z</dcterms:modified>
</cp:coreProperties>
</file>