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49" w:rsidRDefault="00605949" w:rsidP="00605949"/>
    <w:p w:rsidR="00605949" w:rsidRDefault="00605949" w:rsidP="0060594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949" w:rsidRDefault="00605949" w:rsidP="00605949"/>
    <w:p w:rsidR="00605949" w:rsidRDefault="00605949" w:rsidP="00605949">
      <w:pPr>
        <w:rPr>
          <w:b/>
        </w:rPr>
      </w:pPr>
    </w:p>
    <w:p w:rsidR="00605949" w:rsidRDefault="00605949" w:rsidP="00605949">
      <w:pPr>
        <w:rPr>
          <w:b/>
        </w:rPr>
      </w:pPr>
    </w:p>
    <w:p w:rsidR="00605949" w:rsidRDefault="00605949" w:rsidP="00605949">
      <w:pPr>
        <w:rPr>
          <w:b/>
        </w:rPr>
      </w:pPr>
    </w:p>
    <w:p w:rsidR="00605949" w:rsidRDefault="00605949" w:rsidP="00605949">
      <w:pPr>
        <w:rPr>
          <w:b/>
        </w:rPr>
      </w:pPr>
    </w:p>
    <w:p w:rsidR="00605949" w:rsidRDefault="00605949" w:rsidP="00605949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605949" w:rsidRDefault="00605949" w:rsidP="00605949">
      <w:pPr>
        <w:jc w:val="center"/>
        <w:rPr>
          <w:b/>
          <w:sz w:val="16"/>
          <w:szCs w:val="16"/>
        </w:rPr>
      </w:pPr>
    </w:p>
    <w:p w:rsidR="00605949" w:rsidRDefault="00605949" w:rsidP="00605949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605949" w:rsidRDefault="00605949" w:rsidP="0060594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605949" w:rsidRDefault="00605949" w:rsidP="0060594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605949" w:rsidRDefault="00114D09" w:rsidP="00605949">
      <w:pPr>
        <w:tabs>
          <w:tab w:val="left" w:pos="0"/>
        </w:tabs>
        <w:rPr>
          <w:sz w:val="28"/>
        </w:rPr>
      </w:pPr>
      <w:r>
        <w:rPr>
          <w:sz w:val="28"/>
        </w:rPr>
        <w:t>о</w:t>
      </w:r>
      <w:bookmarkStart w:id="0" w:name="_GoBack"/>
      <w:bookmarkEnd w:id="0"/>
      <w:r>
        <w:rPr>
          <w:sz w:val="28"/>
        </w:rPr>
        <w:t>т 27 декабря 2019 г. № 1221-п</w:t>
      </w:r>
    </w:p>
    <w:p w:rsidR="00605949" w:rsidRDefault="00605949" w:rsidP="00605949">
      <w:pPr>
        <w:tabs>
          <w:tab w:val="left" w:pos="0"/>
        </w:tabs>
        <w:rPr>
          <w:sz w:val="28"/>
        </w:rPr>
      </w:pPr>
    </w:p>
    <w:p w:rsidR="00FD0475" w:rsidRDefault="00FD0475" w:rsidP="00605949">
      <w:pPr>
        <w:tabs>
          <w:tab w:val="left" w:pos="0"/>
        </w:tabs>
        <w:rPr>
          <w:sz w:val="28"/>
        </w:rPr>
      </w:pPr>
    </w:p>
    <w:p w:rsidR="00605949" w:rsidRPr="00605949" w:rsidRDefault="00605949" w:rsidP="00605949">
      <w:pPr>
        <w:tabs>
          <w:tab w:val="left" w:pos="0"/>
        </w:tabs>
        <w:jc w:val="center"/>
        <w:rPr>
          <w:sz w:val="28"/>
          <w:szCs w:val="28"/>
        </w:rPr>
      </w:pPr>
      <w:r w:rsidRPr="00605949">
        <w:rPr>
          <w:sz w:val="28"/>
          <w:szCs w:val="28"/>
        </w:rPr>
        <w:t>О</w:t>
      </w:r>
      <w:r w:rsidR="005B087C">
        <w:rPr>
          <w:sz w:val="28"/>
          <w:szCs w:val="28"/>
        </w:rPr>
        <w:t xml:space="preserve"> внесении изменений в</w:t>
      </w:r>
      <w:r w:rsidRPr="00605949">
        <w:rPr>
          <w:sz w:val="28"/>
          <w:szCs w:val="28"/>
        </w:rPr>
        <w:t xml:space="preserve"> административн</w:t>
      </w:r>
      <w:r w:rsidR="005B087C">
        <w:rPr>
          <w:sz w:val="28"/>
          <w:szCs w:val="28"/>
        </w:rPr>
        <w:t>ый</w:t>
      </w:r>
      <w:r w:rsidRPr="00605949">
        <w:rPr>
          <w:sz w:val="28"/>
          <w:szCs w:val="28"/>
        </w:rPr>
        <w:t xml:space="preserve"> регламент предоставления муниципальной услуги «Выдача разрешени</w:t>
      </w:r>
      <w:r>
        <w:rPr>
          <w:sz w:val="28"/>
          <w:szCs w:val="28"/>
        </w:rPr>
        <w:t>я</w:t>
      </w:r>
      <w:r w:rsidRPr="00605949">
        <w:rPr>
          <w:sz w:val="28"/>
          <w:szCs w:val="28"/>
        </w:rPr>
        <w:t xml:space="preserve"> на ввод объек</w:t>
      </w:r>
      <w:r>
        <w:rPr>
          <w:sz w:val="28"/>
          <w:szCs w:val="28"/>
        </w:rPr>
        <w:t xml:space="preserve">та </w:t>
      </w:r>
      <w:r w:rsidRPr="00605949">
        <w:rPr>
          <w:sz w:val="28"/>
          <w:szCs w:val="28"/>
        </w:rPr>
        <w:t>в эксплуатацию»</w:t>
      </w:r>
      <w:r>
        <w:rPr>
          <w:sz w:val="28"/>
          <w:szCs w:val="28"/>
        </w:rPr>
        <w:t xml:space="preserve"> на территории Городищенского муниципального района Волгоградской области</w:t>
      </w:r>
    </w:p>
    <w:p w:rsidR="00605949" w:rsidRPr="00605949" w:rsidRDefault="00605949" w:rsidP="00605949">
      <w:pPr>
        <w:tabs>
          <w:tab w:val="left" w:pos="0"/>
        </w:tabs>
        <w:jc w:val="center"/>
        <w:rPr>
          <w:sz w:val="28"/>
          <w:szCs w:val="28"/>
        </w:rPr>
      </w:pPr>
    </w:p>
    <w:p w:rsidR="00605949" w:rsidRPr="00605949" w:rsidRDefault="00605949" w:rsidP="00605949">
      <w:pPr>
        <w:tabs>
          <w:tab w:val="left" w:pos="0"/>
        </w:tabs>
        <w:jc w:val="center"/>
        <w:rPr>
          <w:sz w:val="28"/>
          <w:szCs w:val="28"/>
        </w:rPr>
      </w:pPr>
    </w:p>
    <w:p w:rsidR="00605949" w:rsidRDefault="00605949" w:rsidP="00605949">
      <w:pPr>
        <w:tabs>
          <w:tab w:val="left" w:pos="0"/>
        </w:tabs>
        <w:jc w:val="both"/>
        <w:rPr>
          <w:sz w:val="28"/>
          <w:szCs w:val="28"/>
        </w:rPr>
      </w:pPr>
      <w:r w:rsidRPr="00605949">
        <w:rPr>
          <w:sz w:val="28"/>
          <w:szCs w:val="28"/>
        </w:rPr>
        <w:tab/>
      </w:r>
      <w:r w:rsidR="0044170F" w:rsidRPr="00C3520F">
        <w:rPr>
          <w:sz w:val="28"/>
          <w:szCs w:val="28"/>
        </w:rPr>
        <w:t xml:space="preserve">В соответствии со статьей 55 Градостроительного кодекса Российской Федерации, Федеральными законами от 06.10.2003 № 131-ФЗ «Об общих принципах организации местного самоуправления </w:t>
      </w:r>
      <w:r w:rsidR="0044170F">
        <w:rPr>
          <w:sz w:val="28"/>
          <w:szCs w:val="28"/>
        </w:rPr>
        <w:br/>
      </w:r>
      <w:proofErr w:type="gramStart"/>
      <w:r w:rsidR="0044170F" w:rsidRPr="00C3520F">
        <w:rPr>
          <w:sz w:val="28"/>
          <w:szCs w:val="28"/>
        </w:rPr>
        <w:t xml:space="preserve">в Российской Федерации», </w:t>
      </w:r>
      <w:r w:rsidR="0044170F">
        <w:rPr>
          <w:sz w:val="28"/>
          <w:szCs w:val="28"/>
        </w:rPr>
        <w:t>о</w:t>
      </w:r>
      <w:r w:rsidR="0044170F" w:rsidRPr="00C3520F">
        <w:rPr>
          <w:sz w:val="28"/>
          <w:szCs w:val="28"/>
        </w:rPr>
        <w:t xml:space="preserve">т 27.07.2010 № 210-ФЗ «Об организации предоставления государственных и муниципальных услуг», </w:t>
      </w:r>
      <w:r w:rsidR="0044170F">
        <w:rPr>
          <w:sz w:val="28"/>
          <w:szCs w:val="28"/>
        </w:rPr>
        <w:t>о</w:t>
      </w:r>
      <w:r w:rsidR="0044170F" w:rsidRPr="00D758E3">
        <w:rPr>
          <w:sz w:val="28"/>
          <w:szCs w:val="28"/>
        </w:rPr>
        <w:t xml:space="preserve">т 03.08.2018 </w:t>
      </w:r>
      <w:r w:rsidR="0044170F" w:rsidRPr="00FD02DA">
        <w:rPr>
          <w:spacing w:val="-14"/>
          <w:sz w:val="28"/>
          <w:szCs w:val="28"/>
        </w:rPr>
        <w:t>№ 342-ФЗ</w:t>
      </w:r>
      <w:r w:rsidR="0044170F">
        <w:rPr>
          <w:sz w:val="28"/>
          <w:szCs w:val="28"/>
        </w:rPr>
        <w:t xml:space="preserve"> «</w:t>
      </w:r>
      <w:r w:rsidR="0044170F" w:rsidRPr="00D758E3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="0044170F">
        <w:rPr>
          <w:sz w:val="28"/>
          <w:szCs w:val="28"/>
        </w:rPr>
        <w:t xml:space="preserve">льные акты Российской Федерации», </w:t>
      </w:r>
      <w:r w:rsidR="0044170F">
        <w:rPr>
          <w:sz w:val="28"/>
          <w:szCs w:val="28"/>
        </w:rPr>
        <w:br/>
        <w:t>от 27.06.2019 №</w:t>
      </w:r>
      <w:r w:rsidR="0044170F" w:rsidRPr="003C620A">
        <w:rPr>
          <w:sz w:val="28"/>
          <w:szCs w:val="28"/>
        </w:rPr>
        <w:t xml:space="preserve"> 151-ФЗ</w:t>
      </w:r>
      <w:r w:rsidR="0044170F">
        <w:rPr>
          <w:sz w:val="28"/>
          <w:szCs w:val="28"/>
        </w:rPr>
        <w:t xml:space="preserve"> «</w:t>
      </w:r>
      <w:r w:rsidR="0044170F" w:rsidRPr="003C620A">
        <w:rPr>
          <w:sz w:val="28"/>
          <w:szCs w:val="28"/>
        </w:rPr>
        <w:t xml:space="preserve">О внесении изменений в Федеральный закон </w:t>
      </w:r>
      <w:r w:rsidR="0044170F">
        <w:rPr>
          <w:sz w:val="28"/>
          <w:szCs w:val="28"/>
        </w:rPr>
        <w:br/>
        <w:t>«</w:t>
      </w:r>
      <w:r w:rsidR="0044170F" w:rsidRPr="003C620A">
        <w:rPr>
          <w:sz w:val="28"/>
          <w:szCs w:val="28"/>
        </w:rPr>
        <w:t xml:space="preserve">Об участии в долевом строительстве многоквартирных домов </w:t>
      </w:r>
      <w:r w:rsidR="0044170F">
        <w:rPr>
          <w:sz w:val="28"/>
          <w:szCs w:val="28"/>
        </w:rPr>
        <w:br/>
      </w:r>
      <w:r w:rsidR="0044170F" w:rsidRPr="003C620A">
        <w:rPr>
          <w:sz w:val="28"/>
          <w:szCs w:val="28"/>
        </w:rPr>
        <w:t xml:space="preserve">и иных объектов недвижимости и о внесении изменений </w:t>
      </w:r>
      <w:r w:rsidR="0044170F">
        <w:rPr>
          <w:sz w:val="28"/>
          <w:szCs w:val="28"/>
        </w:rPr>
        <w:br/>
      </w:r>
      <w:r w:rsidR="0044170F" w:rsidRPr="003C620A">
        <w:rPr>
          <w:sz w:val="28"/>
          <w:szCs w:val="28"/>
        </w:rPr>
        <w:t>в некоторые законодательные акты Российской Федерации</w:t>
      </w:r>
      <w:proofErr w:type="gramEnd"/>
      <w:r w:rsidR="0044170F">
        <w:rPr>
          <w:sz w:val="28"/>
          <w:szCs w:val="28"/>
        </w:rPr>
        <w:t>»</w:t>
      </w:r>
      <w:r w:rsidR="0044170F" w:rsidRPr="003C620A">
        <w:rPr>
          <w:sz w:val="28"/>
          <w:szCs w:val="28"/>
        </w:rPr>
        <w:t xml:space="preserve"> </w:t>
      </w:r>
      <w:r w:rsidR="0044170F">
        <w:rPr>
          <w:sz w:val="28"/>
          <w:szCs w:val="28"/>
        </w:rPr>
        <w:br/>
      </w:r>
      <w:r w:rsidR="0044170F" w:rsidRPr="003C620A">
        <w:rPr>
          <w:sz w:val="28"/>
          <w:szCs w:val="28"/>
        </w:rPr>
        <w:t>и отдельные законодате</w:t>
      </w:r>
      <w:r w:rsidR="0044170F">
        <w:rPr>
          <w:sz w:val="28"/>
          <w:szCs w:val="28"/>
        </w:rPr>
        <w:t xml:space="preserve">льные акты Российской Федерации», </w:t>
      </w:r>
      <w:r>
        <w:rPr>
          <w:sz w:val="28"/>
          <w:szCs w:val="28"/>
        </w:rPr>
        <w:t>руководствуясь Уставом Городищенского муниципального района Волгоградской области</w:t>
      </w:r>
      <w:r w:rsidRPr="00605949">
        <w:rPr>
          <w:sz w:val="28"/>
          <w:szCs w:val="28"/>
        </w:rPr>
        <w:t>,</w:t>
      </w:r>
      <w:r w:rsidR="00413496">
        <w:rPr>
          <w:sz w:val="28"/>
          <w:szCs w:val="28"/>
        </w:rPr>
        <w:t xml:space="preserve"> </w:t>
      </w:r>
      <w:r w:rsidR="0044170F">
        <w:rPr>
          <w:sz w:val="28"/>
          <w:szCs w:val="28"/>
        </w:rPr>
        <w:br/>
      </w:r>
      <w:proofErr w:type="gramStart"/>
      <w:r w:rsidRPr="00605949">
        <w:rPr>
          <w:sz w:val="28"/>
          <w:szCs w:val="28"/>
        </w:rPr>
        <w:t>п</w:t>
      </w:r>
      <w:proofErr w:type="gramEnd"/>
      <w:r w:rsidRPr="00605949">
        <w:rPr>
          <w:sz w:val="28"/>
          <w:szCs w:val="28"/>
        </w:rPr>
        <w:t xml:space="preserve"> о с т а н о в л я ю: </w:t>
      </w:r>
    </w:p>
    <w:p w:rsidR="002814FF" w:rsidRDefault="005B087C" w:rsidP="002814FF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605949" w:rsidRPr="002814FF">
        <w:rPr>
          <w:sz w:val="28"/>
          <w:szCs w:val="28"/>
        </w:rPr>
        <w:t xml:space="preserve"> административный регламент предоставления муниципальной услуги «Выдача разрешения на ввод объекта</w:t>
      </w:r>
      <w:r w:rsidR="00F803DD" w:rsidRPr="002814FF">
        <w:rPr>
          <w:sz w:val="28"/>
          <w:szCs w:val="28"/>
        </w:rPr>
        <w:t xml:space="preserve"> </w:t>
      </w:r>
      <w:r w:rsidR="003F2D75">
        <w:rPr>
          <w:sz w:val="28"/>
          <w:szCs w:val="28"/>
        </w:rPr>
        <w:br/>
      </w:r>
      <w:r w:rsidR="00F803DD" w:rsidRPr="002814FF">
        <w:rPr>
          <w:sz w:val="28"/>
          <w:szCs w:val="28"/>
        </w:rPr>
        <w:t>в эксплуатацию»</w:t>
      </w:r>
      <w:r>
        <w:rPr>
          <w:sz w:val="28"/>
          <w:szCs w:val="28"/>
        </w:rPr>
        <w:t xml:space="preserve">, </w:t>
      </w:r>
      <w:r w:rsidRPr="00413496">
        <w:rPr>
          <w:sz w:val="28"/>
          <w:szCs w:val="28"/>
        </w:rPr>
        <w:t>утвержденный постановлением администрации Городищенского муниципального района от 21.11.2018 № 1033-п</w:t>
      </w:r>
      <w:r>
        <w:rPr>
          <w:sz w:val="28"/>
          <w:szCs w:val="28"/>
        </w:rPr>
        <w:t xml:space="preserve">, </w:t>
      </w:r>
      <w:r w:rsidR="00F40CFF">
        <w:rPr>
          <w:sz w:val="28"/>
          <w:szCs w:val="28"/>
        </w:rPr>
        <w:t>следующ</w:t>
      </w:r>
      <w:r w:rsidR="0044170F">
        <w:rPr>
          <w:sz w:val="28"/>
          <w:szCs w:val="28"/>
        </w:rPr>
        <w:t>ие изменения</w:t>
      </w:r>
      <w:r w:rsidR="00FD0475">
        <w:rPr>
          <w:sz w:val="28"/>
          <w:szCs w:val="28"/>
        </w:rPr>
        <w:t>:</w:t>
      </w:r>
    </w:p>
    <w:p w:rsidR="0044170F" w:rsidRDefault="0044170F" w:rsidP="0044170F">
      <w:pPr>
        <w:widowControl w:val="0"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абзац второй пункта 1.2 изложить в следующей редакции:</w:t>
      </w:r>
    </w:p>
    <w:p w:rsidR="0044170F" w:rsidRDefault="0044170F" w:rsidP="0044170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7D7E1D">
        <w:rPr>
          <w:sz w:val="28"/>
          <w:szCs w:val="28"/>
        </w:rPr>
        <w:t xml:space="preserve">«Заявитель - физическое или юридическое лицо, являющееся застройщиком, либо его уполномоченный представитель, обратившиеся </w:t>
      </w:r>
      <w:r w:rsidRPr="007D7E1D">
        <w:rPr>
          <w:sz w:val="28"/>
          <w:szCs w:val="28"/>
        </w:rPr>
        <w:br/>
        <w:t>с заявлением о предоставлении муниципальной услуги.»;</w:t>
      </w:r>
      <w:proofErr w:type="gramEnd"/>
    </w:p>
    <w:p w:rsidR="0044170F" w:rsidRDefault="0044170F" w:rsidP="0044170F">
      <w:pPr>
        <w:widowControl w:val="0"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подпункт 9 пункта 2.6.1 после слов «проектной документации» дополнить словами «(включая проектную документацию, в которой учтены изменения, внесенные в соответствии с частями 3.8 и 3.9 статьи 49 Градостроительного кодекса РФ)»;</w:t>
      </w:r>
    </w:p>
    <w:p w:rsidR="0044170F" w:rsidRDefault="0044170F" w:rsidP="0044170F">
      <w:pPr>
        <w:widowControl w:val="0"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раздел 2 дополнить пунктом 2.7.5 следующего содержания:</w:t>
      </w:r>
    </w:p>
    <w:p w:rsidR="0044170F" w:rsidRDefault="0044170F" w:rsidP="004417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F1B">
        <w:rPr>
          <w:sz w:val="28"/>
          <w:szCs w:val="28"/>
        </w:rPr>
        <w:t xml:space="preserve">«2.7.5. </w:t>
      </w:r>
      <w:proofErr w:type="gramStart"/>
      <w:r w:rsidRPr="004A2F1B">
        <w:rPr>
          <w:rFonts w:eastAsia="Calibri"/>
          <w:sz w:val="28"/>
          <w:szCs w:val="28"/>
        </w:rPr>
        <w:t>Застройщики, в наименов</w:t>
      </w:r>
      <w:r>
        <w:rPr>
          <w:rFonts w:eastAsia="Calibri"/>
          <w:sz w:val="28"/>
          <w:szCs w:val="28"/>
        </w:rPr>
        <w:t>аниях которых содержатся слова «</w:t>
      </w:r>
      <w:r w:rsidRPr="004A2F1B">
        <w:rPr>
          <w:rFonts w:eastAsia="Calibri"/>
          <w:sz w:val="28"/>
          <w:szCs w:val="28"/>
        </w:rPr>
        <w:t>специализирован</w:t>
      </w:r>
      <w:r>
        <w:rPr>
          <w:rFonts w:eastAsia="Calibri"/>
          <w:sz w:val="28"/>
          <w:szCs w:val="28"/>
        </w:rPr>
        <w:t>ный застройщик»</w:t>
      </w:r>
      <w:r w:rsidRPr="004A2F1B">
        <w:rPr>
          <w:rFonts w:eastAsia="Calibri"/>
          <w:sz w:val="28"/>
          <w:szCs w:val="28"/>
        </w:rPr>
        <w:t xml:space="preserve"> могут подать заявление, предусмотренное пунктом 2.7.2 настоящего административного регламента, и документы, указанные в пункте 2.6.1 настоящего административного регламента, с использованием единой информационной системы жилищного строительства, предусмотренной Федеральным </w:t>
      </w:r>
      <w:r>
        <w:rPr>
          <w:rFonts w:eastAsia="Calibri"/>
          <w:sz w:val="28"/>
          <w:szCs w:val="28"/>
        </w:rPr>
        <w:t>законом от 30.12.2004 № 214-ФЗ «</w:t>
      </w:r>
      <w:r w:rsidRPr="004A2F1B">
        <w:rPr>
          <w:rFonts w:eastAsia="Calibri"/>
          <w:sz w:val="28"/>
          <w:szCs w:val="28"/>
        </w:rPr>
        <w:t xml:space="preserve">Об участии в долевом строительстве многоквартирных домов и иных объектов недвижимости </w:t>
      </w:r>
      <w:r w:rsidRPr="004A2F1B">
        <w:rPr>
          <w:rFonts w:eastAsia="Calibri"/>
          <w:sz w:val="28"/>
          <w:szCs w:val="28"/>
        </w:rPr>
        <w:br/>
        <w:t>и о внесении изменений в некоторые законодательные акты Россий</w:t>
      </w:r>
      <w:r>
        <w:rPr>
          <w:rFonts w:eastAsia="Calibri"/>
          <w:sz w:val="28"/>
          <w:szCs w:val="28"/>
        </w:rPr>
        <w:t>ской Федерации</w:t>
      </w:r>
      <w:proofErr w:type="gramEnd"/>
      <w:r>
        <w:rPr>
          <w:rFonts w:eastAsia="Calibri"/>
          <w:sz w:val="28"/>
          <w:szCs w:val="28"/>
        </w:rPr>
        <w:t>»</w:t>
      </w:r>
      <w:r w:rsidRPr="004A2F1B">
        <w:rPr>
          <w:rFonts w:eastAsia="Calibri"/>
          <w:sz w:val="28"/>
          <w:szCs w:val="28"/>
        </w:rPr>
        <w:t>, за исключением случаев, если в соответствии с нормативным правовым актом Волгоградской области выдача разрешения на ввод объекта в эксплуатацию осуществляется через иные информационные системы, интегрированные с единой информационной системой жилищного строительства</w:t>
      </w:r>
      <w:proofErr w:type="gramStart"/>
      <w:r w:rsidRPr="004A2F1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»;</w:t>
      </w:r>
      <w:proofErr w:type="gramEnd"/>
    </w:p>
    <w:p w:rsidR="0044170F" w:rsidRDefault="0044170F" w:rsidP="0044170F">
      <w:pPr>
        <w:widowControl w:val="0"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последний абзац пункта 2.9.2 исключить;</w:t>
      </w:r>
    </w:p>
    <w:p w:rsidR="0044170F" w:rsidRDefault="0044170F" w:rsidP="0044170F">
      <w:pPr>
        <w:widowControl w:val="0"/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rFonts w:eastAsia="Calibri"/>
          <w:sz w:val="28"/>
          <w:szCs w:val="28"/>
        </w:rPr>
        <w:t>пункт 5.3 изложить в следующей редакции:</w:t>
      </w:r>
    </w:p>
    <w:p w:rsidR="0044170F" w:rsidRDefault="0044170F" w:rsidP="0044170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62FDA">
        <w:rPr>
          <w:sz w:val="28"/>
          <w:szCs w:val="28"/>
        </w:rPr>
        <w:t xml:space="preserve">5.3. Жалобы на решения и действия (бездействие) руководителя органа, предоставляющего муниципальную услугу, подаются </w:t>
      </w:r>
      <w:r w:rsidRPr="00862FDA">
        <w:rPr>
          <w:sz w:val="28"/>
          <w:szCs w:val="28"/>
        </w:rPr>
        <w:br/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862FDA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814FF" w:rsidRPr="002814FF" w:rsidRDefault="0044170F" w:rsidP="0044170F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righ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пункте 5.6 слова «и почтовый адрес» заменить словами «и (или) почтовый </w:t>
      </w:r>
      <w:proofErr w:type="spellStart"/>
      <w:r>
        <w:rPr>
          <w:sz w:val="28"/>
          <w:szCs w:val="28"/>
        </w:rPr>
        <w:t>адрес»</w:t>
      </w:r>
      <w:proofErr w:type="gramStart"/>
      <w:r>
        <w:rPr>
          <w:sz w:val="28"/>
          <w:szCs w:val="28"/>
        </w:rPr>
        <w:t>.</w:t>
      </w:r>
      <w:r w:rsidR="002814FF" w:rsidRPr="002814FF">
        <w:rPr>
          <w:sz w:val="28"/>
          <w:szCs w:val="28"/>
        </w:rPr>
        <w:t>О</w:t>
      </w:r>
      <w:proofErr w:type="gramEnd"/>
      <w:r w:rsidR="00662B00" w:rsidRPr="002814FF">
        <w:rPr>
          <w:color w:val="000000"/>
          <w:sz w:val="28"/>
          <w:szCs w:val="28"/>
        </w:rPr>
        <w:t>публиковать</w:t>
      </w:r>
      <w:proofErr w:type="spellEnd"/>
      <w:r w:rsidR="00662B00" w:rsidRPr="002814FF">
        <w:rPr>
          <w:color w:val="000000"/>
          <w:sz w:val="28"/>
          <w:szCs w:val="28"/>
        </w:rPr>
        <w:t xml:space="preserve"> настоящее постановление в общественно-политической газете «Междуречье» и на официальном сайте администрации Городищенского муниципального района в сети интернет.</w:t>
      </w:r>
    </w:p>
    <w:p w:rsidR="00605949" w:rsidRPr="002814FF" w:rsidRDefault="00605949" w:rsidP="002814FF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right="15" w:firstLine="567"/>
        <w:jc w:val="both"/>
        <w:rPr>
          <w:sz w:val="28"/>
          <w:szCs w:val="28"/>
        </w:rPr>
      </w:pPr>
      <w:proofErr w:type="gramStart"/>
      <w:r w:rsidRPr="002814FF">
        <w:rPr>
          <w:sz w:val="28"/>
          <w:szCs w:val="28"/>
        </w:rPr>
        <w:t>Контроль за</w:t>
      </w:r>
      <w:proofErr w:type="gramEnd"/>
      <w:r w:rsidRPr="002814FF">
        <w:rPr>
          <w:sz w:val="28"/>
          <w:szCs w:val="28"/>
        </w:rPr>
        <w:t xml:space="preserve"> исполнением настоящего постановления </w:t>
      </w:r>
      <w:r w:rsidR="004F75CC" w:rsidRPr="002814FF">
        <w:rPr>
          <w:sz w:val="28"/>
          <w:szCs w:val="28"/>
        </w:rPr>
        <w:t xml:space="preserve">оставляю </w:t>
      </w:r>
      <w:r w:rsidR="003F2D75">
        <w:rPr>
          <w:sz w:val="28"/>
          <w:szCs w:val="28"/>
        </w:rPr>
        <w:br/>
      </w:r>
      <w:r w:rsidR="004F75CC" w:rsidRPr="002814FF">
        <w:rPr>
          <w:sz w:val="28"/>
          <w:szCs w:val="28"/>
        </w:rPr>
        <w:t>за собой</w:t>
      </w:r>
      <w:r w:rsidR="00662B00" w:rsidRPr="002814FF">
        <w:rPr>
          <w:sz w:val="28"/>
          <w:szCs w:val="28"/>
        </w:rPr>
        <w:t>.</w:t>
      </w:r>
    </w:p>
    <w:p w:rsidR="00605949" w:rsidRDefault="00605949" w:rsidP="00605949">
      <w:pPr>
        <w:shd w:val="clear" w:color="auto" w:fill="FFFFFF"/>
        <w:ind w:right="15"/>
        <w:jc w:val="both"/>
        <w:rPr>
          <w:color w:val="000000"/>
          <w:sz w:val="28"/>
          <w:szCs w:val="28"/>
        </w:rPr>
      </w:pPr>
    </w:p>
    <w:p w:rsidR="00662B00" w:rsidRPr="00605949" w:rsidRDefault="00662B00" w:rsidP="00605949">
      <w:pPr>
        <w:shd w:val="clear" w:color="auto" w:fill="FFFFFF"/>
        <w:ind w:right="15"/>
        <w:jc w:val="both"/>
        <w:rPr>
          <w:color w:val="000000"/>
          <w:sz w:val="28"/>
          <w:szCs w:val="28"/>
        </w:rPr>
      </w:pPr>
    </w:p>
    <w:p w:rsidR="00605949" w:rsidRPr="00605949" w:rsidRDefault="0044170F" w:rsidP="00605949">
      <w:pPr>
        <w:shd w:val="clear" w:color="auto" w:fill="FFFFFF"/>
        <w:ind w:right="1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ВрИП</w:t>
      </w:r>
      <w:proofErr w:type="spellEnd"/>
      <w:r>
        <w:rPr>
          <w:color w:val="000000"/>
          <w:sz w:val="28"/>
          <w:szCs w:val="28"/>
        </w:rPr>
        <w:t xml:space="preserve"> г</w:t>
      </w:r>
      <w:r w:rsidR="00605949" w:rsidRPr="0060594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605949" w:rsidRPr="00605949">
        <w:rPr>
          <w:color w:val="000000"/>
          <w:sz w:val="28"/>
          <w:szCs w:val="28"/>
        </w:rPr>
        <w:t xml:space="preserve"> Городищенского </w:t>
      </w:r>
    </w:p>
    <w:p w:rsidR="00605949" w:rsidRPr="00605949" w:rsidRDefault="00605949" w:rsidP="00605949">
      <w:pPr>
        <w:shd w:val="clear" w:color="auto" w:fill="FFFFFF"/>
        <w:ind w:right="15"/>
        <w:jc w:val="both"/>
        <w:rPr>
          <w:color w:val="000000"/>
          <w:sz w:val="28"/>
          <w:szCs w:val="28"/>
        </w:rPr>
      </w:pPr>
      <w:r w:rsidRPr="00605949">
        <w:rPr>
          <w:color w:val="000000"/>
          <w:sz w:val="28"/>
          <w:szCs w:val="28"/>
        </w:rPr>
        <w:t>м</w:t>
      </w:r>
      <w:r w:rsidR="0044170F">
        <w:rPr>
          <w:color w:val="000000"/>
          <w:sz w:val="28"/>
          <w:szCs w:val="28"/>
        </w:rPr>
        <w:t>у</w:t>
      </w:r>
      <w:r w:rsidRPr="00605949">
        <w:rPr>
          <w:color w:val="000000"/>
          <w:sz w:val="28"/>
          <w:szCs w:val="28"/>
        </w:rPr>
        <w:t>ниципального района</w:t>
      </w:r>
    </w:p>
    <w:p w:rsidR="00B07546" w:rsidRDefault="00605949" w:rsidP="003F2D75">
      <w:pPr>
        <w:shd w:val="clear" w:color="auto" w:fill="FFFFFF"/>
        <w:ind w:right="15"/>
        <w:jc w:val="both"/>
      </w:pPr>
      <w:r w:rsidRPr="00605949">
        <w:rPr>
          <w:color w:val="000000"/>
          <w:sz w:val="28"/>
          <w:szCs w:val="28"/>
        </w:rPr>
        <w:t>Волгоградской области</w:t>
      </w:r>
      <w:r w:rsidRPr="00605949">
        <w:rPr>
          <w:color w:val="000000"/>
          <w:sz w:val="28"/>
          <w:szCs w:val="28"/>
        </w:rPr>
        <w:tab/>
      </w:r>
      <w:r w:rsidRPr="00605949">
        <w:rPr>
          <w:color w:val="000000"/>
          <w:sz w:val="28"/>
          <w:szCs w:val="28"/>
        </w:rPr>
        <w:tab/>
        <w:t xml:space="preserve">                       </w:t>
      </w:r>
      <w:r w:rsidR="002814FF">
        <w:rPr>
          <w:color w:val="000000"/>
          <w:sz w:val="28"/>
          <w:szCs w:val="28"/>
        </w:rPr>
        <w:t xml:space="preserve">                          </w:t>
      </w:r>
      <w:r w:rsidR="002814FF">
        <w:rPr>
          <w:color w:val="000000"/>
          <w:sz w:val="28"/>
          <w:szCs w:val="28"/>
        </w:rPr>
        <w:tab/>
        <w:t xml:space="preserve">       </w:t>
      </w:r>
      <w:r w:rsidR="0044170F">
        <w:rPr>
          <w:color w:val="000000"/>
          <w:sz w:val="28"/>
          <w:szCs w:val="28"/>
        </w:rPr>
        <w:t xml:space="preserve">А.В. </w:t>
      </w:r>
      <w:proofErr w:type="spellStart"/>
      <w:r w:rsidR="0044170F">
        <w:rPr>
          <w:color w:val="000000"/>
          <w:sz w:val="28"/>
          <w:szCs w:val="28"/>
        </w:rPr>
        <w:t>Кагитин</w:t>
      </w:r>
      <w:proofErr w:type="spellEnd"/>
    </w:p>
    <w:sectPr w:rsidR="00B07546" w:rsidSect="002814FF">
      <w:pgSz w:w="11906" w:h="16838"/>
      <w:pgMar w:top="1134" w:right="849" w:bottom="56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F5" w:rsidRDefault="001D0FF5" w:rsidP="0044170F">
      <w:r>
        <w:separator/>
      </w:r>
    </w:p>
  </w:endnote>
  <w:endnote w:type="continuationSeparator" w:id="0">
    <w:p w:rsidR="001D0FF5" w:rsidRDefault="001D0FF5" w:rsidP="0044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F5" w:rsidRDefault="001D0FF5" w:rsidP="0044170F">
      <w:r>
        <w:separator/>
      </w:r>
    </w:p>
  </w:footnote>
  <w:footnote w:type="continuationSeparator" w:id="0">
    <w:p w:rsidR="001D0FF5" w:rsidRDefault="001D0FF5" w:rsidP="0044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4EE4"/>
    <w:multiLevelType w:val="hybridMultilevel"/>
    <w:tmpl w:val="215E5406"/>
    <w:lvl w:ilvl="0" w:tplc="D532A0E6">
      <w:start w:val="1"/>
      <w:numFmt w:val="decimal"/>
      <w:lvlText w:val="%1."/>
      <w:lvlJc w:val="left"/>
      <w:pPr>
        <w:ind w:left="278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5F906CF0"/>
    <w:multiLevelType w:val="hybridMultilevel"/>
    <w:tmpl w:val="EFE81ECC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49"/>
    <w:rsid w:val="00114D09"/>
    <w:rsid w:val="001D0FF5"/>
    <w:rsid w:val="002814FF"/>
    <w:rsid w:val="003D431D"/>
    <w:rsid w:val="003F2D75"/>
    <w:rsid w:val="00413496"/>
    <w:rsid w:val="0044170F"/>
    <w:rsid w:val="004F75CC"/>
    <w:rsid w:val="005B087C"/>
    <w:rsid w:val="00605949"/>
    <w:rsid w:val="00662B00"/>
    <w:rsid w:val="006757E8"/>
    <w:rsid w:val="00985F7D"/>
    <w:rsid w:val="00B07546"/>
    <w:rsid w:val="00E64844"/>
    <w:rsid w:val="00F40CFF"/>
    <w:rsid w:val="00F803DD"/>
    <w:rsid w:val="00FD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94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0594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9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0594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605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2B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5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5C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page number"/>
    <w:basedOn w:val="a0"/>
    <w:rsid w:val="0044170F"/>
  </w:style>
  <w:style w:type="character" w:styleId="a7">
    <w:name w:val="footnote reference"/>
    <w:uiPriority w:val="99"/>
    <w:semiHidden/>
    <w:rsid w:val="004417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94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0594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9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0594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605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2B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5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5C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page number"/>
    <w:basedOn w:val="a0"/>
    <w:rsid w:val="0044170F"/>
  </w:style>
  <w:style w:type="character" w:styleId="a7">
    <w:name w:val="footnote reference"/>
    <w:uiPriority w:val="99"/>
    <w:semiHidden/>
    <w:rsid w:val="00441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ftv</dc:creator>
  <cp:keywords/>
  <dc:description/>
  <cp:lastModifiedBy>Анастасия А. Михайлик</cp:lastModifiedBy>
  <cp:revision>4</cp:revision>
  <cp:lastPrinted>2019-12-26T11:39:00Z</cp:lastPrinted>
  <dcterms:created xsi:type="dcterms:W3CDTF">2019-12-26T11:35:00Z</dcterms:created>
  <dcterms:modified xsi:type="dcterms:W3CDTF">2019-12-30T15:58:00Z</dcterms:modified>
</cp:coreProperties>
</file>