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40AD2ACD" wp14:editId="4E4FE146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E83B81" w:rsidRDefault="00C1518B" w:rsidP="00C1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 г. № 1088-п</w:t>
      </w:r>
    </w:p>
    <w:p w:rsidR="00E6723A" w:rsidRDefault="00E6723A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30" w:rsidRDefault="0052153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30" w:rsidRDefault="0052153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0E1B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1B7E" w:rsidRP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0E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10EF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E057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10E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291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</w:t>
      </w:r>
      <w:r w:rsidR="00613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7BF4" w:rsidRPr="00CA7BF4">
        <w:t xml:space="preserve"> 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20 Устава Городищенского муниципального района Волгоградской области, принятого решением </w:t>
      </w:r>
      <w:proofErr w:type="spellStart"/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613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 а н о в л я ю:</w:t>
      </w:r>
    </w:p>
    <w:p w:rsidR="00EE55CA" w:rsidRPr="00B618F0" w:rsidRDefault="001A5DD1" w:rsidP="000E1B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</w:t>
      </w:r>
      <w:r w:rsidR="00613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Кузьмичевском</w:t>
      </w:r>
      <w:proofErr w:type="spellEnd"/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58"/>
        <w:gridCol w:w="1819"/>
        <w:gridCol w:w="1276"/>
        <w:gridCol w:w="1984"/>
        <w:gridCol w:w="1559"/>
      </w:tblGrid>
      <w:tr w:rsidR="00083CE1" w:rsidRPr="00B618F0" w:rsidTr="006028F3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C2602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места размещения нестаци</w:t>
            </w:r>
            <w:r w:rsidR="0060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онарного торгового объекта, кв.</w:t>
            </w: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F10EF9" w:rsidRPr="00B618F0" w:rsidTr="006028F3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EF9" w:rsidRPr="006028F3" w:rsidRDefault="00F10EF9" w:rsidP="00F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0EF9" w:rsidRPr="006028F3" w:rsidRDefault="00F10EF9" w:rsidP="00F1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F9" w:rsidRPr="006028F3" w:rsidRDefault="00F10EF9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F9" w:rsidRPr="006028F3" w:rsidRDefault="00F10EF9" w:rsidP="00F10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 xml:space="preserve">п.Кузьмичи,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F9" w:rsidRPr="001F5266" w:rsidRDefault="00F10EF9" w:rsidP="00974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26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F9" w:rsidRPr="001F5266" w:rsidRDefault="00F10EF9" w:rsidP="00974B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5266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F9" w:rsidRPr="001F5266" w:rsidRDefault="00F10EF9" w:rsidP="00AC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5266">
              <w:rPr>
                <w:rFonts w:ascii="Times New Roman" w:hAnsi="Times New Roman" w:cs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AF7749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t> 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 изображением 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 w:rsidR="00F10E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4D59" w:rsidRPr="004D06EA" w:rsidRDefault="00613360" w:rsidP="00784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784D59" w:rsidRPr="004D06E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Схему размещения нестационарных торговых объектов на территории Городищенского муниципального района в части исключения следующего места в Ерзовском городском  поселении: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58"/>
        <w:gridCol w:w="1819"/>
        <w:gridCol w:w="1276"/>
        <w:gridCol w:w="1984"/>
        <w:gridCol w:w="1559"/>
      </w:tblGrid>
      <w:tr w:rsidR="00784D59" w:rsidRPr="008A570A" w:rsidTr="00784D59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D59" w:rsidRPr="00784D59" w:rsidRDefault="00784D59" w:rsidP="0046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784D59" w:rsidRPr="008A570A" w:rsidTr="00784D59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павильон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 Ерзовка, ул. Молодёжная, квартал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мясная гастрономия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59" w:rsidRPr="00784D59" w:rsidRDefault="00784D59" w:rsidP="0078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неразграниченная государственная собственность</w:t>
            </w:r>
          </w:p>
        </w:tc>
      </w:tr>
    </w:tbl>
    <w:p w:rsidR="00784D59" w:rsidRDefault="00784D59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CA" w:rsidRPr="00B618F0" w:rsidRDefault="009B3EA9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муниципального района «Междуречье» и </w:t>
      </w:r>
      <w:r w:rsidR="006133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Городищенского муниципального района.</w:t>
      </w:r>
    </w:p>
    <w:p w:rsidR="00521530" w:rsidRDefault="009B3EA9" w:rsidP="004D0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="001D7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Городищенского муниципального района </w:t>
      </w:r>
      <w:r w:rsidR="004D06EA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4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Титивкина </w:t>
      </w:r>
    </w:p>
    <w:p w:rsidR="004D06EA" w:rsidRDefault="004D06EA" w:rsidP="004D0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6EA" w:rsidRDefault="004D06EA" w:rsidP="004D0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6EA" w:rsidRDefault="004D06EA" w:rsidP="004D0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0F639D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613360">
          <w:pgSz w:w="11906" w:h="16838"/>
          <w:pgMar w:top="1135" w:right="1276" w:bottom="851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222D" w:rsidRPr="002E222D" w:rsidRDefault="002E222D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  <w:r w:rsidRPr="002E222D">
        <w:rPr>
          <w:sz w:val="26"/>
          <w:szCs w:val="26"/>
        </w:rPr>
        <w:lastRenderedPageBreak/>
        <w:t>Кузьмичевское сельское поселение</w:t>
      </w:r>
    </w:p>
    <w:p w:rsidR="004827CE" w:rsidRPr="00B618F0" w:rsidRDefault="002E222D" w:rsidP="00F10EF9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  <w:sectPr w:rsidR="004827CE" w:rsidRPr="00B618F0" w:rsidSect="008700C9">
          <w:pgSz w:w="16838" w:h="11906" w:orient="landscape"/>
          <w:pgMar w:top="851" w:right="536" w:bottom="1276" w:left="1418" w:header="709" w:footer="709" w:gutter="0"/>
          <w:pgNumType w:start="1"/>
          <w:cols w:space="708"/>
          <w:titlePg/>
          <w:docGrid w:linePitch="360"/>
        </w:sectPr>
      </w:pPr>
      <w:r w:rsidRPr="002E222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99EB5" wp14:editId="1E0A62AB">
                <wp:simplePos x="0" y="0"/>
                <wp:positionH relativeFrom="column">
                  <wp:posOffset>4663176</wp:posOffset>
                </wp:positionH>
                <wp:positionV relativeFrom="paragraph">
                  <wp:posOffset>3433155</wp:posOffset>
                </wp:positionV>
                <wp:extent cx="297432" cy="243263"/>
                <wp:effectExtent l="57150" t="76200" r="26670" b="8064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640064">
                          <a:off x="0" y="0"/>
                          <a:ext cx="297432" cy="24326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22D" w:rsidRPr="002E222D" w:rsidRDefault="00F10EF9" w:rsidP="002E2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9.12</w:t>
                            </w:r>
                          </w:p>
                          <w:p w:rsidR="002E222D" w:rsidRDefault="002E222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left:0;text-align:left;margin-left:367.2pt;margin-top:270.35pt;width:23.4pt;height:19.15pt;rotation:-214077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" fillcolor="#4f81bd" strokecolor="#385d8a" strokeweight="2pt">
                <v:path arrowok="t"/>
                <v:textbox inset="0,0,0,0">
                  <w:txbxContent>
                    <w:p w:rsidR="002E222D" w:rsidRPr="002E222D" w:rsidRDefault="00F10EF9" w:rsidP="002E22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9.12</w:t>
                      </w:r>
                    </w:p>
                    <w:p w:rsidR="002E222D" w:rsidRDefault="002E222D"/>
                  </w:txbxContent>
                </v:textbox>
              </v:rect>
            </w:pict>
          </mc:Fallback>
        </mc:AlternateContent>
      </w:r>
      <w:r w:rsidR="00F10EF9">
        <w:rPr>
          <w:noProof/>
          <w:lang w:eastAsia="ru-RU"/>
        </w:rPr>
        <w:drawing>
          <wp:inline distT="0" distB="0" distL="0" distR="0" wp14:anchorId="6A38E75C" wp14:editId="2410ABA3">
            <wp:extent cx="8232124" cy="5552229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31" cy="55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03" w:rsidRPr="005B0325" w:rsidRDefault="000E1303" w:rsidP="00E411FB">
      <w:pPr>
        <w:jc w:val="center"/>
        <w:rPr>
          <w:sz w:val="28"/>
          <w:szCs w:val="28"/>
        </w:rPr>
      </w:pPr>
    </w:p>
    <w:sectPr w:rsidR="000E1303" w:rsidRPr="005B0325" w:rsidSect="00E6723A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90" w:rsidRDefault="007D2B90" w:rsidP="00024F8C">
      <w:pPr>
        <w:spacing w:after="0" w:line="240" w:lineRule="auto"/>
      </w:pPr>
      <w:r>
        <w:separator/>
      </w:r>
    </w:p>
  </w:endnote>
  <w:endnote w:type="continuationSeparator" w:id="0">
    <w:p w:rsidR="007D2B90" w:rsidRDefault="007D2B90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90" w:rsidRDefault="007D2B90" w:rsidP="00024F8C">
      <w:pPr>
        <w:spacing w:after="0" w:line="240" w:lineRule="auto"/>
      </w:pPr>
      <w:r>
        <w:separator/>
      </w:r>
    </w:p>
  </w:footnote>
  <w:footnote w:type="continuationSeparator" w:id="0">
    <w:p w:rsidR="007D2B90" w:rsidRDefault="007D2B90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639D"/>
    <w:rsid w:val="000F7E21"/>
    <w:rsid w:val="00105469"/>
    <w:rsid w:val="00110D17"/>
    <w:rsid w:val="00114762"/>
    <w:rsid w:val="00122096"/>
    <w:rsid w:val="00133F3F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D7960"/>
    <w:rsid w:val="001E3051"/>
    <w:rsid w:val="001F02B7"/>
    <w:rsid w:val="001F5266"/>
    <w:rsid w:val="00200EBA"/>
    <w:rsid w:val="0020431B"/>
    <w:rsid w:val="00235D7F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716D"/>
    <w:rsid w:val="002D5202"/>
    <w:rsid w:val="002E222D"/>
    <w:rsid w:val="002F0473"/>
    <w:rsid w:val="002F06AE"/>
    <w:rsid w:val="0030713D"/>
    <w:rsid w:val="003250C7"/>
    <w:rsid w:val="00333A87"/>
    <w:rsid w:val="003514A0"/>
    <w:rsid w:val="00382C96"/>
    <w:rsid w:val="003A6CF4"/>
    <w:rsid w:val="003B6353"/>
    <w:rsid w:val="003E735D"/>
    <w:rsid w:val="003F2269"/>
    <w:rsid w:val="00412B57"/>
    <w:rsid w:val="004207CA"/>
    <w:rsid w:val="004242A1"/>
    <w:rsid w:val="00425A9A"/>
    <w:rsid w:val="0043304F"/>
    <w:rsid w:val="0045542A"/>
    <w:rsid w:val="00463CAA"/>
    <w:rsid w:val="004827CE"/>
    <w:rsid w:val="004B289A"/>
    <w:rsid w:val="004D06EA"/>
    <w:rsid w:val="004E2558"/>
    <w:rsid w:val="004E506C"/>
    <w:rsid w:val="004E5304"/>
    <w:rsid w:val="00521530"/>
    <w:rsid w:val="00524BBA"/>
    <w:rsid w:val="005257C8"/>
    <w:rsid w:val="0054709C"/>
    <w:rsid w:val="005473D5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28F3"/>
    <w:rsid w:val="00607BEB"/>
    <w:rsid w:val="00612710"/>
    <w:rsid w:val="0061336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310FF"/>
    <w:rsid w:val="00752513"/>
    <w:rsid w:val="0075662B"/>
    <w:rsid w:val="0077195B"/>
    <w:rsid w:val="0077394A"/>
    <w:rsid w:val="00784D59"/>
    <w:rsid w:val="007A1446"/>
    <w:rsid w:val="007A1A67"/>
    <w:rsid w:val="007A5793"/>
    <w:rsid w:val="007C4643"/>
    <w:rsid w:val="007D2B90"/>
    <w:rsid w:val="007D3CA6"/>
    <w:rsid w:val="007E0572"/>
    <w:rsid w:val="00822A20"/>
    <w:rsid w:val="00825414"/>
    <w:rsid w:val="00841255"/>
    <w:rsid w:val="008446AF"/>
    <w:rsid w:val="00852661"/>
    <w:rsid w:val="008654DD"/>
    <w:rsid w:val="008658C6"/>
    <w:rsid w:val="008700C9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3EA9"/>
    <w:rsid w:val="009B504B"/>
    <w:rsid w:val="009C55B0"/>
    <w:rsid w:val="009C6AE4"/>
    <w:rsid w:val="009C79FC"/>
    <w:rsid w:val="009D43E3"/>
    <w:rsid w:val="009D78CA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861A3"/>
    <w:rsid w:val="00A91AE8"/>
    <w:rsid w:val="00AA2B5F"/>
    <w:rsid w:val="00AA362F"/>
    <w:rsid w:val="00AA38D4"/>
    <w:rsid w:val="00AC1DBA"/>
    <w:rsid w:val="00AC6587"/>
    <w:rsid w:val="00AE0801"/>
    <w:rsid w:val="00AE3E22"/>
    <w:rsid w:val="00AE6122"/>
    <w:rsid w:val="00AF7749"/>
    <w:rsid w:val="00AF7C0E"/>
    <w:rsid w:val="00B228DF"/>
    <w:rsid w:val="00B2565E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1821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1518B"/>
    <w:rsid w:val="00C20D55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5E55"/>
    <w:rsid w:val="00DA605A"/>
    <w:rsid w:val="00DC0B6B"/>
    <w:rsid w:val="00DC4670"/>
    <w:rsid w:val="00DD2FB3"/>
    <w:rsid w:val="00DF50AC"/>
    <w:rsid w:val="00DF776B"/>
    <w:rsid w:val="00E018FB"/>
    <w:rsid w:val="00E1703E"/>
    <w:rsid w:val="00E23338"/>
    <w:rsid w:val="00E3071A"/>
    <w:rsid w:val="00E31CE3"/>
    <w:rsid w:val="00E34956"/>
    <w:rsid w:val="00E36B02"/>
    <w:rsid w:val="00E411FB"/>
    <w:rsid w:val="00E445C4"/>
    <w:rsid w:val="00E538DE"/>
    <w:rsid w:val="00E54207"/>
    <w:rsid w:val="00E61601"/>
    <w:rsid w:val="00E6723A"/>
    <w:rsid w:val="00E712E7"/>
    <w:rsid w:val="00E714B4"/>
    <w:rsid w:val="00E77B05"/>
    <w:rsid w:val="00E83B81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EF3B00"/>
    <w:rsid w:val="00F01334"/>
    <w:rsid w:val="00F04180"/>
    <w:rsid w:val="00F10EF9"/>
    <w:rsid w:val="00F12684"/>
    <w:rsid w:val="00F33E75"/>
    <w:rsid w:val="00F446EC"/>
    <w:rsid w:val="00F7098C"/>
    <w:rsid w:val="00F715B7"/>
    <w:rsid w:val="00F7200D"/>
    <w:rsid w:val="00F8657F"/>
    <w:rsid w:val="00F86BA3"/>
    <w:rsid w:val="00F9362B"/>
    <w:rsid w:val="00FA3428"/>
    <w:rsid w:val="00FA4E1A"/>
    <w:rsid w:val="00FB492D"/>
    <w:rsid w:val="00FC0589"/>
    <w:rsid w:val="00FC6CD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D0B5-255C-4C2E-B165-86ED94B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6</cp:revision>
  <cp:lastPrinted>2020-11-26T05:56:00Z</cp:lastPrinted>
  <dcterms:created xsi:type="dcterms:W3CDTF">2020-11-25T06:25:00Z</dcterms:created>
  <dcterms:modified xsi:type="dcterms:W3CDTF">2020-12-01T06:18:00Z</dcterms:modified>
</cp:coreProperties>
</file>