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</w:t>
      </w:r>
      <w:r w:rsidRPr="00982BDE">
        <w:rPr>
          <w:rFonts w:ascii="Times New Roman" w:eastAsia="Times New Roman" w:hAnsi="Times New Roman" w:cs="Times New Roman"/>
          <w:b/>
          <w:lang w:eastAsia="ru-RU"/>
        </w:rPr>
        <w:t>ПРОТОКОЛ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BDE">
        <w:rPr>
          <w:rFonts w:ascii="Times New Roman" w:eastAsia="Times New Roman" w:hAnsi="Times New Roman" w:cs="Times New Roman"/>
          <w:b/>
          <w:lang w:eastAsia="ru-RU"/>
        </w:rPr>
        <w:t xml:space="preserve">   Проведения  публичных  слушаний  по  проекту « Правил  землепользования и застройки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BDE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proofErr w:type="spellStart"/>
      <w:r w:rsidRPr="00982BDE">
        <w:rPr>
          <w:rFonts w:ascii="Times New Roman" w:eastAsia="Times New Roman" w:hAnsi="Times New Roman" w:cs="Times New Roman"/>
          <w:b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b/>
          <w:lang w:eastAsia="ru-RU"/>
        </w:rPr>
        <w:t xml:space="preserve">  сельского  поселения»    </w:t>
      </w:r>
      <w:proofErr w:type="spellStart"/>
      <w:r w:rsidRPr="00982BDE">
        <w:rPr>
          <w:rFonts w:ascii="Times New Roman" w:eastAsia="Times New Roman" w:hAnsi="Times New Roman" w:cs="Times New Roman"/>
          <w:b/>
          <w:lang w:eastAsia="ru-RU"/>
        </w:rPr>
        <w:t>Городищенского</w:t>
      </w:r>
      <w:proofErr w:type="spellEnd"/>
      <w:r w:rsidRPr="00982BDE">
        <w:rPr>
          <w:rFonts w:ascii="Times New Roman" w:eastAsia="Times New Roman" w:hAnsi="Times New Roman" w:cs="Times New Roman"/>
          <w:b/>
          <w:lang w:eastAsia="ru-RU"/>
        </w:rPr>
        <w:t xml:space="preserve"> района   Волгоградской  области.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82BDE">
        <w:rPr>
          <w:rFonts w:ascii="Times New Roman" w:eastAsia="Times New Roman" w:hAnsi="Times New Roman" w:cs="Times New Roman"/>
          <w:b/>
          <w:lang w:eastAsia="ru-RU"/>
        </w:rPr>
        <w:t xml:space="preserve">От « 12 »  апреля   2011 года                                                                                                     № </w:t>
      </w:r>
      <w:r w:rsidRPr="00982BD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 2    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>ПРИСУТСТВОВАЛИ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 Глава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сельского  поселения Балабанов В.И.,  председатель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    Совета   депутатов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с/ поселения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Редченко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И.М., депутаты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с  / поселения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Балабон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Е.А.,   Степанец  И.П.,    работники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    Администрации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  сельского    поселения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   Голубева Л.И.,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Скоробогатченко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А. В.,  Фетисова  Н. А.,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Расщупкина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О. М.,  жители  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Карповка</w:t>
      </w:r>
      <w:proofErr w:type="spellEnd"/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      В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>сего- 27 человек.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>ПОВЕСТКА ДНЯ: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1.  О    подготовке   проекта  «  Правил    землепользования     и     застройки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сельского  поселения »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Городищенского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района  Волгоградской  области.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>СЛУШАЛИ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   Главу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   сельского   поселения    Балабанова  В.И.,    он    зачитал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1.   Проект  « Правил  землепользования   и   застройки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сельского   поселения »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Городищенского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района  Волгоградской  области.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ВЫСТУПИЛИ: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Редченко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И.М.- председатель Совета  Депутатов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сельского поселения.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Мы можем принять и утвердить проект  « Правил землепользования  и  застройки 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 сельского   поселения  »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Городищенского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 района  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>Волгоградской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>области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 так  как   настоящие  Правила регламентируют  деятельность  по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реализа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ции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 градостроительного   зонирования  территории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 с/  поселения,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упорядоченность планировочной организации территории, ее дальнейшего строи-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тельного освоения и преобразования, предоставлению прав на земельные участки,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предоставлению    разрешений   на    строительство,  ввод  в   эксплуатацию вновь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построенных, реконструируемых  объектов.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Балабанов В.И.- глава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сельского поселения.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Настоящие Правила  вводят  в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Карповское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 с/  поселение  систему регулирования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землепользования    и   застройки,   которая    основана     на    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>градостроительном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зонировани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>и-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делении всей территории поселения по видам и предельным   пара-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метрам    разрешенного     использования   земельных      участков     и     объектов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капитального  строительства  в  границах  территориальных  зон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Целью введения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системы регулирования землепользования и застройки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является: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- защита  прав  граждан  и обеспечение равенства прав физических и юридических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лиц, возникающие  по поводу землепользования и застройки;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- контроля  соответствия  градостроительным  регламентам  </w:t>
      </w:r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>проектной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докумен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тации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, завершенных строительством объектов и их последующего использования;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-Правила дают возможность  заложить правовые, методические  и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информацион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ные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основы для последовательного развития  современной системы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градорегу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лирования</w:t>
      </w:r>
      <w:proofErr w:type="spellEnd"/>
      <w:proofErr w:type="gramStart"/>
      <w:r w:rsidRPr="00982BDE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982BDE">
        <w:rPr>
          <w:rFonts w:ascii="Times New Roman" w:eastAsia="Times New Roman" w:hAnsi="Times New Roman" w:cs="Times New Roman"/>
          <w:lang w:eastAsia="ru-RU"/>
        </w:rPr>
        <w:t xml:space="preserve"> ориентированной на рыночные  преобразования в сфере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недвижимос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ти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>, привлечение инвестиций в строительство, использование современных техно-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логий в планировании поселкового развития и управлении процессами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обустройства и застройки территории поселка.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lastRenderedPageBreak/>
        <w:t xml:space="preserve">РЕШИЛИ:        Принять проект «Правил землепользования и застройки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Карповского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с/ поселения» 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proofErr w:type="spellStart"/>
      <w:r w:rsidRPr="00982BDE">
        <w:rPr>
          <w:rFonts w:ascii="Times New Roman" w:eastAsia="Times New Roman" w:hAnsi="Times New Roman" w:cs="Times New Roman"/>
          <w:lang w:eastAsia="ru-RU"/>
        </w:rPr>
        <w:t>Городищенского</w:t>
      </w:r>
      <w:proofErr w:type="spellEnd"/>
      <w:r w:rsidRPr="00982BDE">
        <w:rPr>
          <w:rFonts w:ascii="Times New Roman" w:eastAsia="Times New Roman" w:hAnsi="Times New Roman" w:cs="Times New Roman"/>
          <w:lang w:eastAsia="ru-RU"/>
        </w:rPr>
        <w:t xml:space="preserve"> района Волгоградской области                         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>ПРОГОЛОСОВАЛИ: « за» - 27  чел.;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« против » - нет;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                                    « воздержались» - нет.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Глава поселения                                                                   </w:t>
      </w:r>
      <w:r w:rsidRPr="00982BDE">
        <w:rPr>
          <w:rFonts w:ascii="Times New Roman" w:eastAsia="Times New Roman" w:hAnsi="Times New Roman" w:cs="Times New Roman"/>
          <w:u w:val="single"/>
          <w:lang w:eastAsia="ru-RU"/>
        </w:rPr>
        <w:t xml:space="preserve">      Балабанов В.И.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Секретарь заседания                                                            </w:t>
      </w:r>
      <w:r w:rsidRPr="00982BDE">
        <w:rPr>
          <w:rFonts w:ascii="Times New Roman" w:eastAsia="Times New Roman" w:hAnsi="Times New Roman" w:cs="Times New Roman"/>
          <w:u w:val="single"/>
          <w:lang w:eastAsia="ru-RU"/>
        </w:rPr>
        <w:t xml:space="preserve">    Голубева  Л.И.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2BD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43C8" w:rsidRPr="00982BDE" w:rsidRDefault="007743C8" w:rsidP="007743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71E74" w:rsidRDefault="00971E74">
      <w:bookmarkStart w:id="0" w:name="_GoBack"/>
      <w:bookmarkEnd w:id="0"/>
    </w:p>
    <w:sectPr w:rsidR="0097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9F"/>
    <w:rsid w:val="007743C8"/>
    <w:rsid w:val="00971E74"/>
    <w:rsid w:val="00F9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3990</Characters>
  <Application>Microsoft Office Word</Application>
  <DocSecurity>0</DocSecurity>
  <Lines>33</Lines>
  <Paragraphs>9</Paragraphs>
  <ScaleCrop>false</ScaleCrop>
  <Company>Krokoz™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2016-09-08T05:47:00Z</dcterms:created>
  <dcterms:modified xsi:type="dcterms:W3CDTF">2016-09-08T05:47:00Z</dcterms:modified>
</cp:coreProperties>
</file>