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7A44" w:rsidRPr="00C92D30" w:rsidRDefault="00664426">
      <w:pPr>
        <w:pStyle w:val="aa"/>
        <w:spacing w:line="276" w:lineRule="auto"/>
        <w:jc w:val="center"/>
        <w:rPr>
          <w:rFonts w:ascii="Times New Roman" w:hAnsi="Times New Roman"/>
          <w:b/>
          <w:sz w:val="28"/>
          <w:szCs w:val="28"/>
          <w:lang w:val="ru-RU"/>
        </w:rPr>
      </w:pPr>
      <w:r>
        <w:rPr>
          <w:rFonts w:ascii="Times New Roman" w:hAnsi="Times New Roman"/>
          <w:b/>
          <w:sz w:val="28"/>
          <w:szCs w:val="28"/>
          <w:lang w:val="ru-RU"/>
        </w:rPr>
        <w:t xml:space="preserve"> </w:t>
      </w: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r w:rsidRPr="003D41E2">
        <w:rPr>
          <w:b/>
          <w:sz w:val="28"/>
          <w:szCs w:val="28"/>
          <w:lang w:val="ru-RU"/>
        </w:rPr>
        <w:t xml:space="preserve">Проект внесения изменений в правила землепользования и застройки </w:t>
      </w:r>
      <w:r>
        <w:rPr>
          <w:b/>
          <w:sz w:val="28"/>
          <w:szCs w:val="28"/>
          <w:lang w:val="ru-RU"/>
        </w:rPr>
        <w:t>Городищенского городского</w:t>
      </w:r>
      <w:r w:rsidRPr="003D41E2">
        <w:rPr>
          <w:b/>
          <w:sz w:val="28"/>
          <w:szCs w:val="28"/>
          <w:lang w:val="ru-RU"/>
        </w:rPr>
        <w:t xml:space="preserve"> поселения Городищенского муниципального района Волгоградской области</w:t>
      </w: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D41E2" w:rsidRDefault="003D41E2" w:rsidP="003D41E2">
      <w:pPr>
        <w:jc w:val="center"/>
        <w:rPr>
          <w:sz w:val="28"/>
          <w:szCs w:val="28"/>
        </w:rPr>
      </w:pPr>
      <w:r>
        <w:rPr>
          <w:sz w:val="28"/>
          <w:szCs w:val="28"/>
        </w:rPr>
        <w:t>2017 г</w:t>
      </w:r>
    </w:p>
    <w:p w:rsidR="00697A44" w:rsidRDefault="00697A44">
      <w:pPr>
        <w:pStyle w:val="aa"/>
        <w:spacing w:line="276" w:lineRule="auto"/>
        <w:rPr>
          <w:rFonts w:ascii="Times New Roman" w:hAnsi="Times New Roman"/>
          <w:sz w:val="24"/>
          <w:szCs w:val="24"/>
          <w:lang w:val="ru-RU"/>
        </w:rPr>
      </w:pPr>
    </w:p>
    <w:p w:rsidR="00697A44" w:rsidRDefault="00697A44">
      <w:pPr>
        <w:spacing w:line="276" w:lineRule="auto"/>
        <w:rPr>
          <w:rFonts w:ascii="Times New Roman" w:hAnsi="Times New Roman"/>
          <w:sz w:val="24"/>
          <w:szCs w:val="24"/>
          <w:lang w:val="ru-RU"/>
        </w:rPr>
      </w:pPr>
    </w:p>
    <w:p w:rsidR="00697A44" w:rsidRDefault="00697A44">
      <w:pPr>
        <w:spacing w:line="276" w:lineRule="auto"/>
        <w:rPr>
          <w:rFonts w:ascii="Times New Roman" w:hAnsi="Times New Roman"/>
          <w:sz w:val="24"/>
          <w:szCs w:val="24"/>
          <w:lang w:val="ru-RU"/>
        </w:rPr>
      </w:pPr>
    </w:p>
    <w:tbl>
      <w:tblPr>
        <w:tblW w:w="16942" w:type="dxa"/>
        <w:tblLayout w:type="fixed"/>
        <w:tblLook w:val="0000"/>
      </w:tblPr>
      <w:tblGrid>
        <w:gridCol w:w="10314"/>
        <w:gridCol w:w="6628"/>
      </w:tblGrid>
      <w:tr w:rsidR="00697A44" w:rsidRPr="00854AAF">
        <w:tc>
          <w:tcPr>
            <w:tcW w:w="10314" w:type="dxa"/>
          </w:tcPr>
          <w:p w:rsidR="00854AAF" w:rsidRPr="000A1850" w:rsidRDefault="00854AAF" w:rsidP="00854AAF">
            <w:pPr>
              <w:spacing w:after="0" w:line="276" w:lineRule="auto"/>
              <w:ind w:firstLine="851"/>
              <w:jc w:val="both"/>
              <w:rPr>
                <w:rFonts w:ascii="Times New Roman" w:hAnsi="Times New Roman"/>
                <w:sz w:val="24"/>
                <w:szCs w:val="24"/>
                <w:lang w:val="ru-RU"/>
              </w:rPr>
            </w:pPr>
            <w:r w:rsidRPr="000A1850">
              <w:rPr>
                <w:rFonts w:ascii="Times New Roman" w:hAnsi="Times New Roman"/>
                <w:sz w:val="24"/>
                <w:szCs w:val="24"/>
                <w:lang w:val="ru-RU"/>
              </w:rPr>
              <w:t xml:space="preserve">Проект Правил землепользования и застройки </w:t>
            </w:r>
            <w:r>
              <w:rPr>
                <w:rFonts w:ascii="Times New Roman" w:hAnsi="Times New Roman"/>
                <w:sz w:val="24"/>
                <w:szCs w:val="24"/>
                <w:lang w:val="ru-RU"/>
              </w:rPr>
              <w:t xml:space="preserve">территории </w:t>
            </w:r>
            <w:r w:rsidR="00B14E8C">
              <w:rPr>
                <w:rFonts w:ascii="Times New Roman" w:hAnsi="Times New Roman"/>
                <w:sz w:val="24"/>
                <w:szCs w:val="24"/>
                <w:lang w:val="ru-RU"/>
              </w:rPr>
              <w:t xml:space="preserve">р.п. Городище Городищенского </w:t>
            </w:r>
            <w:r w:rsidR="00142583">
              <w:rPr>
                <w:rFonts w:ascii="Times New Roman" w:hAnsi="Times New Roman"/>
                <w:sz w:val="24"/>
                <w:szCs w:val="24"/>
                <w:lang w:val="ru-RU"/>
              </w:rPr>
              <w:t>городского</w:t>
            </w:r>
            <w:r w:rsidR="00DE248D">
              <w:rPr>
                <w:rFonts w:ascii="Times New Roman" w:hAnsi="Times New Roman"/>
                <w:sz w:val="24"/>
                <w:szCs w:val="24"/>
                <w:lang w:val="ru-RU"/>
              </w:rPr>
              <w:t xml:space="preserve"> поселения </w:t>
            </w:r>
            <w:r w:rsidR="00B14E8C">
              <w:rPr>
                <w:rFonts w:ascii="Times New Roman" w:hAnsi="Times New Roman"/>
                <w:sz w:val="24"/>
                <w:szCs w:val="24"/>
                <w:lang w:val="ru-RU"/>
              </w:rPr>
              <w:t>Городищенского</w:t>
            </w:r>
            <w:r>
              <w:rPr>
                <w:rFonts w:ascii="Times New Roman" w:hAnsi="Times New Roman"/>
                <w:sz w:val="24"/>
                <w:szCs w:val="24"/>
                <w:lang w:val="ru-RU"/>
              </w:rPr>
              <w:t xml:space="preserve"> </w:t>
            </w:r>
            <w:r w:rsidRPr="000A1850">
              <w:rPr>
                <w:rFonts w:ascii="Times New Roman" w:hAnsi="Times New Roman"/>
                <w:sz w:val="24"/>
                <w:szCs w:val="24"/>
                <w:lang w:val="ru-RU"/>
              </w:rPr>
              <w:t xml:space="preserve">муниципального района Волгоградской области подготовлен по </w:t>
            </w:r>
            <w:r w:rsidR="00931182">
              <w:rPr>
                <w:rFonts w:ascii="Times New Roman" w:hAnsi="Times New Roman"/>
                <w:sz w:val="24"/>
                <w:szCs w:val="24"/>
                <w:lang w:val="ru-RU"/>
              </w:rPr>
              <w:t xml:space="preserve">договору </w:t>
            </w:r>
            <w:r>
              <w:rPr>
                <w:rFonts w:ascii="Times New Roman" w:hAnsi="Times New Roman"/>
                <w:sz w:val="24"/>
                <w:szCs w:val="24"/>
                <w:lang w:val="ru-RU"/>
              </w:rPr>
              <w:t xml:space="preserve">№ </w:t>
            </w:r>
            <w:r w:rsidR="00B14E8C">
              <w:rPr>
                <w:rFonts w:ascii="Times New Roman" w:hAnsi="Times New Roman"/>
                <w:sz w:val="24"/>
                <w:szCs w:val="24"/>
                <w:lang w:val="ru-RU"/>
              </w:rPr>
              <w:t>361-13</w:t>
            </w:r>
            <w:r>
              <w:rPr>
                <w:rFonts w:ascii="Times New Roman" w:hAnsi="Times New Roman"/>
                <w:sz w:val="24"/>
                <w:szCs w:val="24"/>
                <w:lang w:val="ru-RU"/>
              </w:rPr>
              <w:t xml:space="preserve"> от </w:t>
            </w:r>
            <w:smartTag w:uri="urn:schemas-microsoft-com:office:smarttags" w:element="metricconverter">
              <w:smartTagPr>
                <w:attr w:name="ProductID" w:val="2013 г"/>
              </w:smartTagPr>
              <w:r>
                <w:rPr>
                  <w:rFonts w:ascii="Times New Roman" w:hAnsi="Times New Roman"/>
                  <w:sz w:val="24"/>
                  <w:szCs w:val="24"/>
                  <w:lang w:val="ru-RU"/>
                </w:rPr>
                <w:t>20</w:t>
              </w:r>
              <w:r w:rsidR="00931182">
                <w:rPr>
                  <w:rFonts w:ascii="Times New Roman" w:hAnsi="Times New Roman"/>
                  <w:sz w:val="24"/>
                  <w:szCs w:val="24"/>
                  <w:lang w:val="ru-RU"/>
                </w:rPr>
                <w:t>1</w:t>
              </w:r>
              <w:r w:rsidR="00B14E8C">
                <w:rPr>
                  <w:rFonts w:ascii="Times New Roman" w:hAnsi="Times New Roman"/>
                  <w:sz w:val="24"/>
                  <w:szCs w:val="24"/>
                  <w:lang w:val="ru-RU"/>
                </w:rPr>
                <w:t>3</w:t>
              </w:r>
              <w:r>
                <w:rPr>
                  <w:rFonts w:ascii="Times New Roman" w:hAnsi="Times New Roman"/>
                  <w:sz w:val="24"/>
                  <w:szCs w:val="24"/>
                  <w:lang w:val="ru-RU"/>
                </w:rPr>
                <w:t xml:space="preserve"> г</w:t>
              </w:r>
            </w:smartTag>
            <w:r>
              <w:rPr>
                <w:rFonts w:ascii="Times New Roman" w:hAnsi="Times New Roman"/>
                <w:sz w:val="24"/>
                <w:szCs w:val="24"/>
                <w:lang w:val="ru-RU"/>
              </w:rPr>
              <w:t>.</w:t>
            </w:r>
          </w:p>
          <w:p w:rsidR="00854AAF" w:rsidRPr="000A1850" w:rsidRDefault="00854AAF" w:rsidP="00854AAF">
            <w:pPr>
              <w:spacing w:after="0" w:line="276" w:lineRule="auto"/>
              <w:ind w:firstLine="851"/>
              <w:jc w:val="both"/>
              <w:rPr>
                <w:rFonts w:ascii="Times New Roman" w:hAnsi="Times New Roman"/>
                <w:sz w:val="24"/>
                <w:szCs w:val="24"/>
                <w:lang w:val="ru-RU"/>
              </w:rPr>
            </w:pPr>
          </w:p>
          <w:p w:rsidR="00854AAF" w:rsidRPr="000A1850" w:rsidRDefault="00854AAF" w:rsidP="00854AAF">
            <w:pPr>
              <w:spacing w:after="0" w:line="276" w:lineRule="auto"/>
              <w:ind w:firstLine="851"/>
              <w:jc w:val="both"/>
              <w:rPr>
                <w:rFonts w:ascii="Times New Roman" w:hAnsi="Times New Roman"/>
                <w:sz w:val="24"/>
                <w:szCs w:val="24"/>
                <w:lang w:val="ru-RU"/>
              </w:rPr>
            </w:pPr>
          </w:p>
          <w:p w:rsidR="00854AAF" w:rsidRPr="000A1850" w:rsidRDefault="00854AAF" w:rsidP="00854AAF">
            <w:pPr>
              <w:spacing w:after="0" w:line="276" w:lineRule="auto"/>
              <w:ind w:firstLine="851"/>
              <w:jc w:val="both"/>
              <w:rPr>
                <w:rFonts w:ascii="Times New Roman" w:hAnsi="Times New Roman"/>
                <w:sz w:val="24"/>
                <w:szCs w:val="24"/>
                <w:lang w:val="ru-RU"/>
              </w:rPr>
            </w:pPr>
          </w:p>
          <w:tbl>
            <w:tblPr>
              <w:tblW w:w="0" w:type="auto"/>
              <w:tblLayout w:type="fixed"/>
              <w:tblLook w:val="04A0"/>
            </w:tblPr>
            <w:tblGrid>
              <w:gridCol w:w="3227"/>
              <w:gridCol w:w="6628"/>
            </w:tblGrid>
            <w:tr w:rsidR="00854AAF" w:rsidRPr="000A1850">
              <w:tc>
                <w:tcPr>
                  <w:tcW w:w="9855" w:type="dxa"/>
                  <w:gridSpan w:val="2"/>
                </w:tcPr>
                <w:p w:rsidR="00854AAF" w:rsidRPr="000A1850" w:rsidRDefault="00854AAF" w:rsidP="00B05250">
                  <w:pPr>
                    <w:spacing w:after="0" w:line="276" w:lineRule="auto"/>
                    <w:jc w:val="both"/>
                    <w:rPr>
                      <w:rFonts w:ascii="Times New Roman" w:hAnsi="Times New Roman"/>
                      <w:sz w:val="24"/>
                      <w:szCs w:val="24"/>
                      <w:lang w:val="ru-RU"/>
                    </w:rPr>
                  </w:pPr>
                  <w:r w:rsidRPr="000A1850">
                    <w:rPr>
                      <w:rFonts w:ascii="Times New Roman" w:hAnsi="Times New Roman"/>
                      <w:sz w:val="24"/>
                      <w:szCs w:val="24"/>
                      <w:lang w:val="ru-RU"/>
                    </w:rPr>
                    <w:t>Проект подготовлен ООО «</w:t>
                  </w:r>
                  <w:proofErr w:type="spellStart"/>
                  <w:r w:rsidRPr="000A1850">
                    <w:rPr>
                      <w:rFonts w:ascii="Times New Roman" w:hAnsi="Times New Roman"/>
                      <w:sz w:val="24"/>
                      <w:szCs w:val="24"/>
                      <w:lang w:val="ru-RU"/>
                    </w:rPr>
                    <w:t>БранДмауэР</w:t>
                  </w:r>
                  <w:proofErr w:type="spellEnd"/>
                  <w:r w:rsidRPr="000A1850">
                    <w:rPr>
                      <w:rFonts w:ascii="Times New Roman" w:hAnsi="Times New Roman"/>
                      <w:sz w:val="24"/>
                      <w:szCs w:val="24"/>
                      <w:lang w:val="ru-RU"/>
                    </w:rPr>
                    <w:t>»</w:t>
                  </w:r>
                </w:p>
              </w:tc>
            </w:tr>
            <w:tr w:rsidR="00854AAF" w:rsidRPr="00931182">
              <w:tc>
                <w:tcPr>
                  <w:tcW w:w="3227" w:type="dxa"/>
                </w:tcPr>
                <w:p w:rsidR="00854AAF" w:rsidRPr="000A1850" w:rsidRDefault="00854AAF" w:rsidP="00B05250">
                  <w:pPr>
                    <w:spacing w:after="0" w:line="276" w:lineRule="auto"/>
                    <w:jc w:val="both"/>
                    <w:rPr>
                      <w:rFonts w:ascii="Times New Roman" w:hAnsi="Times New Roman"/>
                      <w:sz w:val="24"/>
                      <w:szCs w:val="24"/>
                      <w:lang w:val="ru-RU"/>
                    </w:rPr>
                  </w:pPr>
                  <w:r w:rsidRPr="000A1850">
                    <w:rPr>
                      <w:rFonts w:ascii="Times New Roman" w:hAnsi="Times New Roman"/>
                      <w:sz w:val="24"/>
                      <w:szCs w:val="24"/>
                      <w:lang w:val="ru-RU"/>
                    </w:rPr>
                    <w:t>Разработчики проекта</w:t>
                  </w:r>
                </w:p>
              </w:tc>
              <w:tc>
                <w:tcPr>
                  <w:tcW w:w="6628" w:type="dxa"/>
                  <w:vAlign w:val="center"/>
                </w:tcPr>
                <w:p w:rsidR="00854AAF" w:rsidRPr="00931182" w:rsidRDefault="00854AAF" w:rsidP="00DE248D">
                  <w:pPr>
                    <w:spacing w:after="0" w:line="360" w:lineRule="auto"/>
                    <w:jc w:val="right"/>
                    <w:rPr>
                      <w:rFonts w:ascii="Times New Roman" w:hAnsi="Times New Roman"/>
                      <w:sz w:val="24"/>
                      <w:szCs w:val="24"/>
                      <w:lang w:val="ru-RU"/>
                    </w:rPr>
                  </w:pPr>
                  <w:r w:rsidRPr="000A1850">
                    <w:rPr>
                      <w:rFonts w:ascii="Times New Roman" w:hAnsi="Times New Roman"/>
                      <w:sz w:val="24"/>
                      <w:szCs w:val="24"/>
                      <w:lang w:val="ru-RU"/>
                    </w:rPr>
                    <w:t>__</w:t>
                  </w:r>
                  <w:r w:rsidRPr="00931182">
                    <w:rPr>
                      <w:rFonts w:ascii="Times New Roman" w:hAnsi="Times New Roman"/>
                      <w:sz w:val="24"/>
                      <w:szCs w:val="24"/>
                      <w:lang w:val="ru-RU"/>
                    </w:rPr>
                    <w:t>__________________</w:t>
                  </w:r>
                  <w:r w:rsidR="00DE248D">
                    <w:rPr>
                      <w:rFonts w:ascii="Times New Roman" w:hAnsi="Times New Roman"/>
                      <w:sz w:val="24"/>
                      <w:szCs w:val="24"/>
                      <w:lang w:val="ru-RU"/>
                    </w:rPr>
                    <w:t xml:space="preserve">        </w:t>
                  </w:r>
                  <w:r w:rsidR="00DE248D" w:rsidRPr="00931182">
                    <w:rPr>
                      <w:rFonts w:ascii="Times New Roman" w:hAnsi="Times New Roman"/>
                      <w:sz w:val="24"/>
                      <w:szCs w:val="24"/>
                      <w:lang w:val="ru-RU"/>
                    </w:rPr>
                    <w:t xml:space="preserve"> С.В. Кучинская </w:t>
                  </w:r>
                </w:p>
              </w:tc>
            </w:tr>
            <w:tr w:rsidR="00854AAF" w:rsidRPr="00931182">
              <w:tc>
                <w:tcPr>
                  <w:tcW w:w="3227" w:type="dxa"/>
                </w:tcPr>
                <w:p w:rsidR="00854AAF" w:rsidRPr="00931182" w:rsidRDefault="00854AAF" w:rsidP="00B05250">
                  <w:pPr>
                    <w:spacing w:after="0" w:line="276" w:lineRule="auto"/>
                    <w:jc w:val="both"/>
                    <w:rPr>
                      <w:rFonts w:ascii="Times New Roman" w:hAnsi="Times New Roman"/>
                      <w:sz w:val="24"/>
                      <w:szCs w:val="24"/>
                      <w:lang w:val="ru-RU"/>
                    </w:rPr>
                  </w:pPr>
                </w:p>
              </w:tc>
              <w:tc>
                <w:tcPr>
                  <w:tcW w:w="6628" w:type="dxa"/>
                  <w:vAlign w:val="center"/>
                </w:tcPr>
                <w:p w:rsidR="00854AAF" w:rsidRPr="00931182" w:rsidRDefault="00854AAF" w:rsidP="00DE248D">
                  <w:pPr>
                    <w:spacing w:after="0" w:line="360" w:lineRule="auto"/>
                    <w:jc w:val="right"/>
                    <w:rPr>
                      <w:rFonts w:ascii="Times New Roman" w:hAnsi="Times New Roman"/>
                      <w:sz w:val="24"/>
                      <w:szCs w:val="24"/>
                      <w:lang w:val="ru-RU"/>
                    </w:rPr>
                  </w:pPr>
                  <w:r w:rsidRPr="00931182">
                    <w:rPr>
                      <w:rFonts w:ascii="Times New Roman" w:hAnsi="Times New Roman"/>
                      <w:sz w:val="24"/>
                      <w:szCs w:val="24"/>
                      <w:lang w:val="ru-RU"/>
                    </w:rPr>
                    <w:t>___________________________</w:t>
                  </w:r>
                  <w:r w:rsidR="00DE248D">
                    <w:rPr>
                      <w:rFonts w:ascii="Times New Roman" w:hAnsi="Times New Roman"/>
                      <w:sz w:val="24"/>
                      <w:szCs w:val="24"/>
                      <w:lang w:val="ru-RU"/>
                    </w:rPr>
                    <w:t>О.А. Девкина</w:t>
                  </w:r>
                </w:p>
              </w:tc>
            </w:tr>
            <w:tr w:rsidR="00854AAF" w:rsidRPr="00931182">
              <w:tc>
                <w:tcPr>
                  <w:tcW w:w="3227" w:type="dxa"/>
                </w:tcPr>
                <w:p w:rsidR="00854AAF" w:rsidRPr="00931182" w:rsidRDefault="00854AAF" w:rsidP="00B05250">
                  <w:pPr>
                    <w:spacing w:after="0" w:line="276" w:lineRule="auto"/>
                    <w:jc w:val="both"/>
                    <w:rPr>
                      <w:rFonts w:ascii="Times New Roman" w:hAnsi="Times New Roman"/>
                      <w:sz w:val="24"/>
                      <w:szCs w:val="24"/>
                      <w:lang w:val="ru-RU"/>
                    </w:rPr>
                  </w:pPr>
                </w:p>
              </w:tc>
              <w:tc>
                <w:tcPr>
                  <w:tcW w:w="6628" w:type="dxa"/>
                  <w:vAlign w:val="center"/>
                </w:tcPr>
                <w:p w:rsidR="00854AAF" w:rsidRPr="00931182" w:rsidRDefault="00854AAF" w:rsidP="00B05250">
                  <w:pPr>
                    <w:spacing w:after="0" w:line="360" w:lineRule="auto"/>
                    <w:jc w:val="right"/>
                    <w:rPr>
                      <w:rFonts w:ascii="Times New Roman" w:hAnsi="Times New Roman"/>
                      <w:sz w:val="24"/>
                      <w:szCs w:val="24"/>
                      <w:lang w:val="ru-RU"/>
                    </w:rPr>
                  </w:pPr>
                </w:p>
              </w:tc>
            </w:tr>
            <w:tr w:rsidR="00854AAF" w:rsidRPr="000A1850">
              <w:tc>
                <w:tcPr>
                  <w:tcW w:w="3227" w:type="dxa"/>
                </w:tcPr>
                <w:p w:rsidR="00854AAF" w:rsidRPr="00931182" w:rsidRDefault="00854AAF" w:rsidP="00B05250">
                  <w:pPr>
                    <w:spacing w:after="0" w:line="276" w:lineRule="auto"/>
                    <w:jc w:val="both"/>
                    <w:rPr>
                      <w:rFonts w:ascii="Times New Roman" w:hAnsi="Times New Roman"/>
                      <w:sz w:val="24"/>
                      <w:szCs w:val="24"/>
                      <w:lang w:val="ru-RU"/>
                    </w:rPr>
                  </w:pPr>
                </w:p>
              </w:tc>
              <w:tc>
                <w:tcPr>
                  <w:tcW w:w="6628" w:type="dxa"/>
                  <w:vAlign w:val="center"/>
                </w:tcPr>
                <w:p w:rsidR="00854AAF" w:rsidRPr="000A1850" w:rsidRDefault="00854AAF" w:rsidP="00931182">
                  <w:pPr>
                    <w:spacing w:after="0" w:line="360" w:lineRule="auto"/>
                    <w:jc w:val="right"/>
                    <w:rPr>
                      <w:rFonts w:ascii="Times New Roman" w:hAnsi="Times New Roman"/>
                      <w:sz w:val="24"/>
                      <w:szCs w:val="24"/>
                      <w:lang w:val="ru-RU"/>
                    </w:rPr>
                  </w:pPr>
                </w:p>
              </w:tc>
            </w:tr>
          </w:tbl>
          <w:p w:rsidR="00697A44" w:rsidRPr="009B78A9" w:rsidRDefault="00697A44" w:rsidP="00854AAF">
            <w:pPr>
              <w:spacing w:after="0" w:line="240" w:lineRule="auto"/>
              <w:ind w:right="-3510"/>
              <w:rPr>
                <w:rFonts w:ascii="Times New Roman" w:hAnsi="Times New Roman"/>
                <w:sz w:val="24"/>
                <w:szCs w:val="24"/>
                <w:lang w:val="ru-RU"/>
              </w:rPr>
            </w:pPr>
          </w:p>
        </w:tc>
        <w:tc>
          <w:tcPr>
            <w:tcW w:w="6628" w:type="dxa"/>
            <w:vAlign w:val="center"/>
          </w:tcPr>
          <w:p w:rsidR="00697A44" w:rsidRPr="009B78A9" w:rsidRDefault="00697A44">
            <w:pPr>
              <w:snapToGrid w:val="0"/>
              <w:spacing w:after="0" w:line="360" w:lineRule="auto"/>
              <w:jc w:val="right"/>
              <w:rPr>
                <w:rFonts w:ascii="Times New Roman" w:hAnsi="Times New Roman"/>
                <w:sz w:val="24"/>
                <w:szCs w:val="24"/>
                <w:lang w:val="ru-RU"/>
              </w:rPr>
            </w:pPr>
          </w:p>
        </w:tc>
      </w:tr>
      <w:tr w:rsidR="00697A44" w:rsidRPr="00854AAF">
        <w:tc>
          <w:tcPr>
            <w:tcW w:w="10314" w:type="dxa"/>
          </w:tcPr>
          <w:p w:rsidR="00697A44" w:rsidRPr="00854AAF" w:rsidRDefault="00697A44">
            <w:pPr>
              <w:snapToGrid w:val="0"/>
              <w:spacing w:after="0" w:line="276" w:lineRule="auto"/>
              <w:jc w:val="both"/>
              <w:rPr>
                <w:rFonts w:ascii="Times New Roman" w:hAnsi="Times New Roman"/>
                <w:sz w:val="24"/>
                <w:szCs w:val="24"/>
                <w:lang w:val="ru-RU"/>
              </w:rPr>
            </w:pPr>
          </w:p>
        </w:tc>
        <w:tc>
          <w:tcPr>
            <w:tcW w:w="6628" w:type="dxa"/>
            <w:vAlign w:val="center"/>
          </w:tcPr>
          <w:p w:rsidR="00697A44" w:rsidRPr="009B78A9" w:rsidRDefault="00697A44" w:rsidP="00661B06">
            <w:pPr>
              <w:snapToGrid w:val="0"/>
              <w:spacing w:after="0" w:line="360" w:lineRule="auto"/>
              <w:jc w:val="right"/>
              <w:rPr>
                <w:rFonts w:ascii="Times New Roman" w:hAnsi="Times New Roman"/>
                <w:sz w:val="24"/>
                <w:szCs w:val="24"/>
                <w:lang w:val="ru-RU"/>
              </w:rPr>
            </w:pPr>
            <w:r w:rsidRPr="009B78A9">
              <w:rPr>
                <w:rFonts w:ascii="Times New Roman" w:hAnsi="Times New Roman"/>
                <w:sz w:val="24"/>
                <w:szCs w:val="24"/>
                <w:u w:val="single"/>
                <w:lang w:val="ru-RU"/>
              </w:rPr>
              <w:t xml:space="preserve"> </w:t>
            </w:r>
            <w:r w:rsidRPr="009B78A9">
              <w:rPr>
                <w:rFonts w:ascii="Times New Roman" w:hAnsi="Times New Roman"/>
                <w:sz w:val="24"/>
                <w:szCs w:val="24"/>
                <w:lang w:val="ru-RU"/>
              </w:rPr>
              <w:t xml:space="preserve"> </w:t>
            </w:r>
          </w:p>
        </w:tc>
      </w:tr>
      <w:tr w:rsidR="00697A44" w:rsidRPr="009B78A9">
        <w:tc>
          <w:tcPr>
            <w:tcW w:w="10314" w:type="dxa"/>
          </w:tcPr>
          <w:p w:rsidR="00697A44" w:rsidRPr="00854AAF" w:rsidRDefault="00697A44">
            <w:pPr>
              <w:snapToGrid w:val="0"/>
              <w:spacing w:after="0" w:line="276" w:lineRule="auto"/>
              <w:jc w:val="both"/>
              <w:rPr>
                <w:rFonts w:ascii="Times New Roman" w:hAnsi="Times New Roman"/>
                <w:sz w:val="24"/>
                <w:szCs w:val="24"/>
                <w:lang w:val="ru-RU"/>
              </w:rPr>
            </w:pPr>
          </w:p>
        </w:tc>
        <w:tc>
          <w:tcPr>
            <w:tcW w:w="6628" w:type="dxa"/>
            <w:vAlign w:val="center"/>
          </w:tcPr>
          <w:p w:rsidR="00697A44" w:rsidRPr="00854AAF" w:rsidRDefault="00697A44">
            <w:pPr>
              <w:snapToGrid w:val="0"/>
              <w:spacing w:after="0" w:line="360" w:lineRule="auto"/>
              <w:jc w:val="right"/>
              <w:rPr>
                <w:lang w:val="ru-RU"/>
              </w:rPr>
            </w:pPr>
          </w:p>
        </w:tc>
      </w:tr>
    </w:tbl>
    <w:p w:rsidR="00697A44" w:rsidRDefault="00697A44" w:rsidP="0047055F">
      <w:pPr>
        <w:pStyle w:val="36"/>
        <w:tabs>
          <w:tab w:val="right" w:leader="dot" w:pos="9858"/>
        </w:tabs>
        <w:ind w:left="0"/>
        <w:sectPr w:rsidR="00697A44">
          <w:footerReference w:type="even" r:id="rId8"/>
          <w:footerReference w:type="default" r:id="rId9"/>
          <w:footerReference w:type="first" r:id="rId10"/>
          <w:footnotePr>
            <w:pos w:val="beneathText"/>
          </w:footnotePr>
          <w:type w:val="continuous"/>
          <w:pgSz w:w="11905" w:h="16837"/>
          <w:pgMar w:top="567" w:right="707" w:bottom="1274" w:left="1560" w:header="720" w:footer="708" w:gutter="0"/>
          <w:cols w:space="720"/>
          <w:docGrid w:linePitch="360"/>
        </w:sectPr>
      </w:pPr>
    </w:p>
    <w:p w:rsidR="00295899" w:rsidRPr="00931182" w:rsidRDefault="00B72E13" w:rsidP="00B72E13">
      <w:pPr>
        <w:pStyle w:val="1"/>
        <w:jc w:val="left"/>
        <w:rPr>
          <w:lang w:val="ru-RU"/>
        </w:rPr>
      </w:pPr>
      <w:bookmarkStart w:id="0" w:name="_toc338"/>
      <w:bookmarkStart w:id="1" w:name="_Toc239047167"/>
      <w:bookmarkStart w:id="2" w:name="_Toc240185213"/>
      <w:bookmarkStart w:id="3" w:name="_Toc245782389"/>
      <w:bookmarkStart w:id="4" w:name="_Toc248206815"/>
      <w:bookmarkStart w:id="5" w:name="_Toc260819224"/>
      <w:bookmarkStart w:id="6" w:name="_Toc265742433"/>
      <w:bookmarkStart w:id="7" w:name="_Toc273534911"/>
      <w:bookmarkStart w:id="8" w:name="_Toc275851585"/>
      <w:bookmarkStart w:id="9" w:name="_Toc276035955"/>
      <w:bookmarkEnd w:id="0"/>
      <w:r>
        <w:rPr>
          <w:rFonts w:ascii="Times New Roman" w:hAnsi="Times New Roman"/>
          <w:caps w:val="0"/>
          <w:color w:val="auto"/>
          <w:spacing w:val="0"/>
          <w:sz w:val="24"/>
          <w:szCs w:val="24"/>
          <w:lang w:val="ru-RU"/>
        </w:rPr>
        <w:lastRenderedPageBreak/>
        <w:t xml:space="preserve">                                                       </w:t>
      </w:r>
      <w:bookmarkStart w:id="10" w:name="_Toc384720855"/>
      <w:r w:rsidR="00295899" w:rsidRPr="00931182">
        <w:rPr>
          <w:lang w:val="ru-RU"/>
        </w:rPr>
        <w:t>Содержание</w:t>
      </w:r>
      <w:bookmarkEnd w:id="10"/>
    </w:p>
    <w:p w:rsidR="005A6A66" w:rsidRPr="00F549B6" w:rsidRDefault="00923C31">
      <w:pPr>
        <w:pStyle w:val="17"/>
        <w:tabs>
          <w:tab w:val="right" w:leader="dot" w:pos="9628"/>
        </w:tabs>
        <w:rPr>
          <w:rFonts w:ascii="Times New Roman" w:hAnsi="Times New Roman"/>
          <w:b w:val="0"/>
          <w:bCs w:val="0"/>
          <w:caps w:val="0"/>
          <w:noProof/>
          <w:lang w:val="ru-RU" w:eastAsia="ru-RU" w:bidi="ar-SA"/>
        </w:rPr>
      </w:pPr>
      <w:r w:rsidRPr="00923C31">
        <w:rPr>
          <w:lang w:val="ru-RU"/>
        </w:rPr>
        <w:fldChar w:fldCharType="begin"/>
      </w:r>
      <w:r w:rsidR="002E1B7E" w:rsidRPr="00F549B6">
        <w:rPr>
          <w:lang w:val="ru-RU"/>
        </w:rPr>
        <w:instrText xml:space="preserve"> TOC \o "1-3" \h \z \u </w:instrText>
      </w:r>
      <w:r w:rsidRPr="00923C31">
        <w:rPr>
          <w:lang w:val="ru-RU"/>
        </w:rPr>
        <w:fldChar w:fldCharType="separate"/>
      </w:r>
      <w:hyperlink w:anchor="_Toc384720855" w:history="1">
        <w:r w:rsidR="005A6A66" w:rsidRPr="00F549B6">
          <w:rPr>
            <w:rStyle w:val="af8"/>
            <w:noProof/>
            <w:color w:val="auto"/>
            <w:lang w:val="ru-RU"/>
          </w:rPr>
          <w:t>Содержание</w:t>
        </w:r>
        <w:r w:rsidR="005A6A66" w:rsidRPr="00F549B6">
          <w:rPr>
            <w:noProof/>
            <w:webHidden/>
          </w:rPr>
          <w:tab/>
        </w:r>
        <w:r w:rsidRPr="00F549B6">
          <w:rPr>
            <w:noProof/>
            <w:webHidden/>
          </w:rPr>
          <w:fldChar w:fldCharType="begin"/>
        </w:r>
        <w:r w:rsidR="005A6A66" w:rsidRPr="00F549B6">
          <w:rPr>
            <w:noProof/>
            <w:webHidden/>
          </w:rPr>
          <w:instrText xml:space="preserve"> PAGEREF _Toc384720855 \h </w:instrText>
        </w:r>
        <w:r w:rsidRPr="00F549B6">
          <w:rPr>
            <w:noProof/>
            <w:webHidden/>
          </w:rPr>
        </w:r>
        <w:r w:rsidRPr="00F549B6">
          <w:rPr>
            <w:noProof/>
            <w:webHidden/>
          </w:rPr>
          <w:fldChar w:fldCharType="separate"/>
        </w:r>
        <w:r w:rsidR="006D6C1F" w:rsidRPr="00F549B6">
          <w:rPr>
            <w:noProof/>
            <w:webHidden/>
          </w:rPr>
          <w:t>3</w:t>
        </w:r>
        <w:r w:rsidRPr="00F549B6">
          <w:rPr>
            <w:noProof/>
            <w:webHidden/>
          </w:rPr>
          <w:fldChar w:fldCharType="end"/>
        </w:r>
      </w:hyperlink>
    </w:p>
    <w:p w:rsidR="005A6A66" w:rsidRPr="00F549B6" w:rsidRDefault="00923C31">
      <w:pPr>
        <w:pStyle w:val="17"/>
        <w:tabs>
          <w:tab w:val="right" w:leader="dot" w:pos="9628"/>
        </w:tabs>
        <w:rPr>
          <w:rFonts w:ascii="Times New Roman" w:hAnsi="Times New Roman"/>
          <w:b w:val="0"/>
          <w:bCs w:val="0"/>
          <w:caps w:val="0"/>
          <w:noProof/>
          <w:lang w:val="ru-RU" w:eastAsia="ru-RU" w:bidi="ar-SA"/>
        </w:rPr>
      </w:pPr>
      <w:hyperlink w:anchor="_Toc384720856" w:history="1">
        <w:r w:rsidR="005A6A66" w:rsidRPr="00F549B6">
          <w:rPr>
            <w:rStyle w:val="af8"/>
            <w:noProof/>
            <w:color w:val="auto"/>
            <w:lang w:val="ru-RU"/>
          </w:rPr>
          <w:t xml:space="preserve">ЧАСТЬ </w:t>
        </w:r>
        <w:r w:rsidR="005A6A66" w:rsidRPr="00F549B6">
          <w:rPr>
            <w:rStyle w:val="af8"/>
            <w:noProof/>
            <w:color w:val="auto"/>
          </w:rPr>
          <w:t>i</w:t>
        </w:r>
        <w:r w:rsidR="005A6A66" w:rsidRPr="00F549B6">
          <w:rPr>
            <w:rStyle w:val="af8"/>
            <w:noProof/>
            <w:color w:val="auto"/>
            <w:lang w:val="ru-RU"/>
          </w:rPr>
          <w:t>. ПОРЯДОК ПРИМЕНЕНИЯ ПРАВИЛ ЗЕМЛЕПОЛЬЗОВАНИЯ И ЗАСТРОЙКИ И ВНЕСЕНИЯ В НИХ ИЗМЕНЕНИЙ.</w:t>
        </w:r>
        <w:r w:rsidR="005A6A66" w:rsidRPr="00F549B6">
          <w:rPr>
            <w:noProof/>
            <w:webHidden/>
          </w:rPr>
          <w:tab/>
        </w:r>
        <w:r w:rsidRPr="00F549B6">
          <w:rPr>
            <w:noProof/>
            <w:webHidden/>
          </w:rPr>
          <w:fldChar w:fldCharType="begin"/>
        </w:r>
        <w:r w:rsidR="005A6A66" w:rsidRPr="00F549B6">
          <w:rPr>
            <w:noProof/>
            <w:webHidden/>
          </w:rPr>
          <w:instrText xml:space="preserve"> PAGEREF _Toc384720856 \h </w:instrText>
        </w:r>
        <w:r w:rsidRPr="00F549B6">
          <w:rPr>
            <w:noProof/>
            <w:webHidden/>
          </w:rPr>
        </w:r>
        <w:r w:rsidRPr="00F549B6">
          <w:rPr>
            <w:noProof/>
            <w:webHidden/>
          </w:rPr>
          <w:fldChar w:fldCharType="separate"/>
        </w:r>
        <w:r w:rsidR="006D6C1F" w:rsidRPr="00F549B6">
          <w:rPr>
            <w:noProof/>
            <w:webHidden/>
          </w:rPr>
          <w:t>5</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57" w:history="1">
        <w:r w:rsidR="005A6A66" w:rsidRPr="00F549B6">
          <w:rPr>
            <w:rStyle w:val="af8"/>
            <w:noProof/>
            <w:color w:val="auto"/>
          </w:rPr>
          <w:t>Статья 1. Основные понятия, используемые в Правилах.</w:t>
        </w:r>
        <w:r w:rsidR="005A6A66" w:rsidRPr="00F549B6">
          <w:rPr>
            <w:noProof/>
            <w:webHidden/>
          </w:rPr>
          <w:tab/>
        </w:r>
        <w:r w:rsidRPr="00F549B6">
          <w:rPr>
            <w:noProof/>
            <w:webHidden/>
          </w:rPr>
          <w:fldChar w:fldCharType="begin"/>
        </w:r>
        <w:r w:rsidR="005A6A66" w:rsidRPr="00F549B6">
          <w:rPr>
            <w:noProof/>
            <w:webHidden/>
          </w:rPr>
          <w:instrText xml:space="preserve"> PAGEREF _Toc384720857 \h </w:instrText>
        </w:r>
        <w:r w:rsidRPr="00F549B6">
          <w:rPr>
            <w:noProof/>
            <w:webHidden/>
          </w:rPr>
        </w:r>
        <w:r w:rsidRPr="00F549B6">
          <w:rPr>
            <w:noProof/>
            <w:webHidden/>
          </w:rPr>
          <w:fldChar w:fldCharType="separate"/>
        </w:r>
        <w:r w:rsidR="006D6C1F" w:rsidRPr="00F549B6">
          <w:rPr>
            <w:noProof/>
            <w:webHidden/>
          </w:rPr>
          <w:t>5</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58" w:history="1">
        <w:r w:rsidR="005A6A66" w:rsidRPr="00F549B6">
          <w:rPr>
            <w:rStyle w:val="af8"/>
            <w:noProof/>
            <w:color w:val="auto"/>
          </w:rPr>
          <w:t>Статья 2. Общие положения</w:t>
        </w:r>
        <w:r w:rsidR="005A6A66" w:rsidRPr="00F549B6">
          <w:rPr>
            <w:noProof/>
            <w:webHidden/>
          </w:rPr>
          <w:tab/>
        </w:r>
        <w:r w:rsidRPr="00F549B6">
          <w:rPr>
            <w:noProof/>
            <w:webHidden/>
          </w:rPr>
          <w:fldChar w:fldCharType="begin"/>
        </w:r>
        <w:r w:rsidR="005A6A66" w:rsidRPr="00F549B6">
          <w:rPr>
            <w:noProof/>
            <w:webHidden/>
          </w:rPr>
          <w:instrText xml:space="preserve"> PAGEREF _Toc384720858 \h </w:instrText>
        </w:r>
        <w:r w:rsidRPr="00F549B6">
          <w:rPr>
            <w:noProof/>
            <w:webHidden/>
          </w:rPr>
        </w:r>
        <w:r w:rsidRPr="00F549B6">
          <w:rPr>
            <w:noProof/>
            <w:webHidden/>
          </w:rPr>
          <w:fldChar w:fldCharType="separate"/>
        </w:r>
        <w:r w:rsidR="006D6C1F" w:rsidRPr="00F549B6">
          <w:rPr>
            <w:noProof/>
            <w:webHidden/>
          </w:rPr>
          <w:t>10</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59" w:history="1">
        <w:r w:rsidR="005A6A66" w:rsidRPr="00F549B6">
          <w:rPr>
            <w:rStyle w:val="af8"/>
            <w:noProof/>
            <w:color w:val="auto"/>
          </w:rPr>
          <w:t>Статья 3. Открытость и доступность Правил</w:t>
        </w:r>
        <w:r w:rsidR="005A6A66" w:rsidRPr="00F549B6">
          <w:rPr>
            <w:noProof/>
            <w:webHidden/>
          </w:rPr>
          <w:tab/>
        </w:r>
        <w:r w:rsidRPr="00F549B6">
          <w:rPr>
            <w:noProof/>
            <w:webHidden/>
          </w:rPr>
          <w:fldChar w:fldCharType="begin"/>
        </w:r>
        <w:r w:rsidR="005A6A66" w:rsidRPr="00F549B6">
          <w:rPr>
            <w:noProof/>
            <w:webHidden/>
          </w:rPr>
          <w:instrText xml:space="preserve"> PAGEREF _Toc384720859 \h </w:instrText>
        </w:r>
        <w:r w:rsidRPr="00F549B6">
          <w:rPr>
            <w:noProof/>
            <w:webHidden/>
          </w:rPr>
        </w:r>
        <w:r w:rsidRPr="00F549B6">
          <w:rPr>
            <w:noProof/>
            <w:webHidden/>
          </w:rPr>
          <w:fldChar w:fldCharType="separate"/>
        </w:r>
        <w:r w:rsidR="006D6C1F" w:rsidRPr="00F549B6">
          <w:rPr>
            <w:noProof/>
            <w:webHidden/>
          </w:rPr>
          <w:t>11</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60" w:history="1">
        <w:r w:rsidR="005A6A66" w:rsidRPr="00F549B6">
          <w:rPr>
            <w:rStyle w:val="af8"/>
            <w:noProof/>
            <w:color w:val="auto"/>
          </w:rPr>
          <w:t>Статья 4. Действие Правил по отношению к генеральному плану р.п. Городище Городищенского городского поселения и документации по планировке территории</w:t>
        </w:r>
        <w:r w:rsidR="005A6A66" w:rsidRPr="00F549B6">
          <w:rPr>
            <w:noProof/>
            <w:webHidden/>
          </w:rPr>
          <w:tab/>
        </w:r>
        <w:r w:rsidRPr="00F549B6">
          <w:rPr>
            <w:noProof/>
            <w:webHidden/>
          </w:rPr>
          <w:fldChar w:fldCharType="begin"/>
        </w:r>
        <w:r w:rsidR="005A6A66" w:rsidRPr="00F549B6">
          <w:rPr>
            <w:noProof/>
            <w:webHidden/>
          </w:rPr>
          <w:instrText xml:space="preserve"> PAGEREF _Toc384720860 \h </w:instrText>
        </w:r>
        <w:r w:rsidRPr="00F549B6">
          <w:rPr>
            <w:noProof/>
            <w:webHidden/>
          </w:rPr>
        </w:r>
        <w:r w:rsidRPr="00F549B6">
          <w:rPr>
            <w:noProof/>
            <w:webHidden/>
          </w:rPr>
          <w:fldChar w:fldCharType="separate"/>
        </w:r>
        <w:r w:rsidR="006D6C1F" w:rsidRPr="00F549B6">
          <w:rPr>
            <w:noProof/>
            <w:webHidden/>
          </w:rPr>
          <w:t>11</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61" w:history="1">
        <w:r w:rsidR="005A6A66" w:rsidRPr="00F549B6">
          <w:rPr>
            <w:rStyle w:val="af8"/>
            <w:noProof/>
            <w:color w:val="auto"/>
          </w:rPr>
          <w:t>Статья 5. Сфера действия Правил</w:t>
        </w:r>
        <w:r w:rsidR="005A6A66" w:rsidRPr="00F549B6">
          <w:rPr>
            <w:noProof/>
            <w:webHidden/>
          </w:rPr>
          <w:tab/>
        </w:r>
        <w:r w:rsidRPr="00F549B6">
          <w:rPr>
            <w:noProof/>
            <w:webHidden/>
          </w:rPr>
          <w:fldChar w:fldCharType="begin"/>
        </w:r>
        <w:r w:rsidR="005A6A66" w:rsidRPr="00F549B6">
          <w:rPr>
            <w:noProof/>
            <w:webHidden/>
          </w:rPr>
          <w:instrText xml:space="preserve"> PAGEREF _Toc384720861 \h </w:instrText>
        </w:r>
        <w:r w:rsidRPr="00F549B6">
          <w:rPr>
            <w:noProof/>
            <w:webHidden/>
          </w:rPr>
        </w:r>
        <w:r w:rsidRPr="00F549B6">
          <w:rPr>
            <w:noProof/>
            <w:webHidden/>
          </w:rPr>
          <w:fldChar w:fldCharType="separate"/>
        </w:r>
        <w:r w:rsidR="006D6C1F" w:rsidRPr="00F549B6">
          <w:rPr>
            <w:noProof/>
            <w:webHidden/>
          </w:rPr>
          <w:t>11</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62" w:history="1">
        <w:r w:rsidR="005A6A66" w:rsidRPr="00F549B6">
          <w:rPr>
            <w:rStyle w:val="af8"/>
            <w:noProof/>
            <w:color w:val="auto"/>
          </w:rPr>
          <w:t>Статья 6. Общие положения, относящиеся к правам, возникшим до вступления в силу Правил</w:t>
        </w:r>
        <w:r w:rsidR="005A6A66" w:rsidRPr="00F549B6">
          <w:rPr>
            <w:noProof/>
            <w:webHidden/>
          </w:rPr>
          <w:tab/>
        </w:r>
        <w:r w:rsidRPr="00F549B6">
          <w:rPr>
            <w:noProof/>
            <w:webHidden/>
          </w:rPr>
          <w:fldChar w:fldCharType="begin"/>
        </w:r>
        <w:r w:rsidR="005A6A66" w:rsidRPr="00F549B6">
          <w:rPr>
            <w:noProof/>
            <w:webHidden/>
          </w:rPr>
          <w:instrText xml:space="preserve"> PAGEREF _Toc384720862 \h </w:instrText>
        </w:r>
        <w:r w:rsidRPr="00F549B6">
          <w:rPr>
            <w:noProof/>
            <w:webHidden/>
          </w:rPr>
        </w:r>
        <w:r w:rsidRPr="00F549B6">
          <w:rPr>
            <w:noProof/>
            <w:webHidden/>
          </w:rPr>
          <w:fldChar w:fldCharType="separate"/>
        </w:r>
        <w:r w:rsidR="006D6C1F" w:rsidRPr="00F549B6">
          <w:rPr>
            <w:noProof/>
            <w:webHidden/>
          </w:rPr>
          <w:t>12</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63" w:history="1">
        <w:r w:rsidR="005A6A66" w:rsidRPr="00F549B6">
          <w:rPr>
            <w:rStyle w:val="af8"/>
            <w:noProof/>
            <w:color w:val="auto"/>
          </w:rPr>
          <w:t>Статья 7. Использование объектов недвижимости, не соответствующих Правилам</w:t>
        </w:r>
        <w:r w:rsidR="005A6A66" w:rsidRPr="00F549B6">
          <w:rPr>
            <w:noProof/>
            <w:webHidden/>
          </w:rPr>
          <w:tab/>
        </w:r>
        <w:r w:rsidRPr="00F549B6">
          <w:rPr>
            <w:noProof/>
            <w:webHidden/>
          </w:rPr>
          <w:fldChar w:fldCharType="begin"/>
        </w:r>
        <w:r w:rsidR="005A6A66" w:rsidRPr="00F549B6">
          <w:rPr>
            <w:noProof/>
            <w:webHidden/>
          </w:rPr>
          <w:instrText xml:space="preserve"> PAGEREF _Toc384720863 \h </w:instrText>
        </w:r>
        <w:r w:rsidRPr="00F549B6">
          <w:rPr>
            <w:noProof/>
            <w:webHidden/>
          </w:rPr>
        </w:r>
        <w:r w:rsidRPr="00F549B6">
          <w:rPr>
            <w:noProof/>
            <w:webHidden/>
          </w:rPr>
          <w:fldChar w:fldCharType="separate"/>
        </w:r>
        <w:r w:rsidR="006D6C1F" w:rsidRPr="00F549B6">
          <w:rPr>
            <w:noProof/>
            <w:webHidden/>
          </w:rPr>
          <w:t>13</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64" w:history="1">
        <w:r w:rsidR="005A6A66" w:rsidRPr="00F549B6">
          <w:rPr>
            <w:rStyle w:val="af8"/>
            <w:noProof/>
            <w:color w:val="auto"/>
          </w:rPr>
          <w:t>Статья 8. Ответственность за нарушение Правил</w:t>
        </w:r>
        <w:r w:rsidR="005A6A66" w:rsidRPr="00F549B6">
          <w:rPr>
            <w:noProof/>
            <w:webHidden/>
          </w:rPr>
          <w:tab/>
        </w:r>
        <w:r w:rsidRPr="00F549B6">
          <w:rPr>
            <w:noProof/>
            <w:webHidden/>
          </w:rPr>
          <w:fldChar w:fldCharType="begin"/>
        </w:r>
        <w:r w:rsidR="005A6A66" w:rsidRPr="00F549B6">
          <w:rPr>
            <w:noProof/>
            <w:webHidden/>
          </w:rPr>
          <w:instrText xml:space="preserve"> PAGEREF _Toc384720864 \h </w:instrText>
        </w:r>
        <w:r w:rsidRPr="00F549B6">
          <w:rPr>
            <w:noProof/>
            <w:webHidden/>
          </w:rPr>
        </w:r>
        <w:r w:rsidRPr="00F549B6">
          <w:rPr>
            <w:noProof/>
            <w:webHidden/>
          </w:rPr>
          <w:fldChar w:fldCharType="separate"/>
        </w:r>
        <w:r w:rsidR="006D6C1F" w:rsidRPr="00F549B6">
          <w:rPr>
            <w:noProof/>
            <w:webHidden/>
          </w:rPr>
          <w:t>14</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65" w:history="1">
        <w:r w:rsidR="005A6A66" w:rsidRPr="00F549B6">
          <w:rPr>
            <w:rStyle w:val="af8"/>
            <w:noProof/>
            <w:color w:val="auto"/>
            <w:lang w:val="ru-RU"/>
          </w:rPr>
          <w:t>Глава 1. Положение о регулировании землепользования</w:t>
        </w:r>
        <w:r w:rsidR="005A6A66" w:rsidRPr="00F549B6">
          <w:rPr>
            <w:noProof/>
            <w:webHidden/>
          </w:rPr>
          <w:tab/>
        </w:r>
        <w:r w:rsidRPr="00F549B6">
          <w:rPr>
            <w:noProof/>
            <w:webHidden/>
          </w:rPr>
          <w:fldChar w:fldCharType="begin"/>
        </w:r>
        <w:r w:rsidR="005A6A66" w:rsidRPr="00F549B6">
          <w:rPr>
            <w:noProof/>
            <w:webHidden/>
          </w:rPr>
          <w:instrText xml:space="preserve"> PAGEREF _Toc384720865 \h </w:instrText>
        </w:r>
        <w:r w:rsidRPr="00F549B6">
          <w:rPr>
            <w:noProof/>
            <w:webHidden/>
          </w:rPr>
        </w:r>
        <w:r w:rsidRPr="00F549B6">
          <w:rPr>
            <w:noProof/>
            <w:webHidden/>
          </w:rPr>
          <w:fldChar w:fldCharType="separate"/>
        </w:r>
        <w:r w:rsidR="006D6C1F" w:rsidRPr="00F549B6">
          <w:rPr>
            <w:noProof/>
            <w:webHidden/>
          </w:rPr>
          <w:t>14</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66" w:history="1">
        <w:r w:rsidR="005A6A66" w:rsidRPr="00F549B6">
          <w:rPr>
            <w:rStyle w:val="af8"/>
            <w:noProof/>
            <w:color w:val="auto"/>
            <w:lang w:val="ru-RU"/>
          </w:rPr>
          <w:t>и застройки органами местного самоуправления муниципального</w:t>
        </w:r>
        <w:r w:rsidR="005A6A66" w:rsidRPr="00F549B6">
          <w:rPr>
            <w:noProof/>
            <w:webHidden/>
          </w:rPr>
          <w:tab/>
        </w:r>
        <w:r w:rsidRPr="00F549B6">
          <w:rPr>
            <w:noProof/>
            <w:webHidden/>
          </w:rPr>
          <w:fldChar w:fldCharType="begin"/>
        </w:r>
        <w:r w:rsidR="005A6A66" w:rsidRPr="00F549B6">
          <w:rPr>
            <w:noProof/>
            <w:webHidden/>
          </w:rPr>
          <w:instrText xml:space="preserve"> PAGEREF _Toc384720866 \h </w:instrText>
        </w:r>
        <w:r w:rsidRPr="00F549B6">
          <w:rPr>
            <w:noProof/>
            <w:webHidden/>
          </w:rPr>
        </w:r>
        <w:r w:rsidRPr="00F549B6">
          <w:rPr>
            <w:noProof/>
            <w:webHidden/>
          </w:rPr>
          <w:fldChar w:fldCharType="separate"/>
        </w:r>
        <w:r w:rsidR="006D6C1F" w:rsidRPr="00F549B6">
          <w:rPr>
            <w:noProof/>
            <w:webHidden/>
          </w:rPr>
          <w:t>14</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67" w:history="1">
        <w:r w:rsidR="005A6A66" w:rsidRPr="00F549B6">
          <w:rPr>
            <w:rStyle w:val="af8"/>
            <w:noProof/>
            <w:color w:val="auto"/>
            <w:lang w:val="ru-RU"/>
          </w:rPr>
          <w:t>образования  Городищенского городского поселения</w:t>
        </w:r>
        <w:r w:rsidR="005A6A66" w:rsidRPr="00F549B6">
          <w:rPr>
            <w:noProof/>
            <w:webHidden/>
          </w:rPr>
          <w:tab/>
        </w:r>
        <w:r w:rsidRPr="00F549B6">
          <w:rPr>
            <w:noProof/>
            <w:webHidden/>
          </w:rPr>
          <w:fldChar w:fldCharType="begin"/>
        </w:r>
        <w:r w:rsidR="005A6A66" w:rsidRPr="00F549B6">
          <w:rPr>
            <w:noProof/>
            <w:webHidden/>
          </w:rPr>
          <w:instrText xml:space="preserve"> PAGEREF _Toc384720867 \h </w:instrText>
        </w:r>
        <w:r w:rsidRPr="00F549B6">
          <w:rPr>
            <w:noProof/>
            <w:webHidden/>
          </w:rPr>
        </w:r>
        <w:r w:rsidRPr="00F549B6">
          <w:rPr>
            <w:noProof/>
            <w:webHidden/>
          </w:rPr>
          <w:fldChar w:fldCharType="separate"/>
        </w:r>
        <w:r w:rsidR="006D6C1F" w:rsidRPr="00F549B6">
          <w:rPr>
            <w:noProof/>
            <w:webHidden/>
          </w:rPr>
          <w:t>14</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68" w:history="1">
        <w:r w:rsidR="005A6A66" w:rsidRPr="00F549B6">
          <w:rPr>
            <w:rStyle w:val="af8"/>
            <w:noProof/>
            <w:color w:val="auto"/>
          </w:rPr>
          <w:t>Статья 9. Органы местного самоуправления, осуществляющие регулирование отношений по вопросам землепользования и застройки Городищенского городского поселения</w:t>
        </w:r>
        <w:r w:rsidR="005A6A66" w:rsidRPr="00F549B6">
          <w:rPr>
            <w:noProof/>
            <w:webHidden/>
          </w:rPr>
          <w:tab/>
        </w:r>
        <w:r w:rsidRPr="00F549B6">
          <w:rPr>
            <w:noProof/>
            <w:webHidden/>
          </w:rPr>
          <w:fldChar w:fldCharType="begin"/>
        </w:r>
        <w:r w:rsidR="005A6A66" w:rsidRPr="00F549B6">
          <w:rPr>
            <w:noProof/>
            <w:webHidden/>
          </w:rPr>
          <w:instrText xml:space="preserve"> PAGEREF _Toc384720868 \h </w:instrText>
        </w:r>
        <w:r w:rsidRPr="00F549B6">
          <w:rPr>
            <w:noProof/>
            <w:webHidden/>
          </w:rPr>
        </w:r>
        <w:r w:rsidRPr="00F549B6">
          <w:rPr>
            <w:noProof/>
            <w:webHidden/>
          </w:rPr>
          <w:fldChar w:fldCharType="separate"/>
        </w:r>
        <w:r w:rsidR="006D6C1F" w:rsidRPr="00F549B6">
          <w:rPr>
            <w:noProof/>
            <w:webHidden/>
          </w:rPr>
          <w:t>14</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69" w:history="1">
        <w:r w:rsidR="005A6A66" w:rsidRPr="00F549B6">
          <w:rPr>
            <w:rStyle w:val="af8"/>
            <w:noProof/>
            <w:color w:val="auto"/>
          </w:rPr>
          <w:t>Статья 10. Полномочия представительного органа местного самоуправления Городищенского городского поселения в области регулирования отношений по вопросам землепользования и застройки</w:t>
        </w:r>
        <w:r w:rsidR="005A6A66" w:rsidRPr="00F549B6">
          <w:rPr>
            <w:noProof/>
            <w:webHidden/>
          </w:rPr>
          <w:tab/>
        </w:r>
        <w:r w:rsidRPr="00F549B6">
          <w:rPr>
            <w:noProof/>
            <w:webHidden/>
          </w:rPr>
          <w:fldChar w:fldCharType="begin"/>
        </w:r>
        <w:r w:rsidR="005A6A66" w:rsidRPr="00F549B6">
          <w:rPr>
            <w:noProof/>
            <w:webHidden/>
          </w:rPr>
          <w:instrText xml:space="preserve"> PAGEREF _Toc384720869 \h </w:instrText>
        </w:r>
        <w:r w:rsidRPr="00F549B6">
          <w:rPr>
            <w:noProof/>
            <w:webHidden/>
          </w:rPr>
        </w:r>
        <w:r w:rsidRPr="00F549B6">
          <w:rPr>
            <w:noProof/>
            <w:webHidden/>
          </w:rPr>
          <w:fldChar w:fldCharType="separate"/>
        </w:r>
        <w:r w:rsidR="006D6C1F" w:rsidRPr="00F549B6">
          <w:rPr>
            <w:noProof/>
            <w:webHidden/>
          </w:rPr>
          <w:t>14</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70" w:history="1">
        <w:r w:rsidR="005A6A66" w:rsidRPr="00F549B6">
          <w:rPr>
            <w:rStyle w:val="af8"/>
            <w:noProof/>
            <w:color w:val="auto"/>
          </w:rPr>
          <w:t>Статья 11. Полномочия администрации Городищенского городского поселения в области регулирования землепользования и застройки</w:t>
        </w:r>
        <w:r w:rsidR="005A6A66" w:rsidRPr="00F549B6">
          <w:rPr>
            <w:noProof/>
            <w:webHidden/>
          </w:rPr>
          <w:tab/>
        </w:r>
        <w:r w:rsidRPr="00F549B6">
          <w:rPr>
            <w:noProof/>
            <w:webHidden/>
          </w:rPr>
          <w:fldChar w:fldCharType="begin"/>
        </w:r>
        <w:r w:rsidR="005A6A66" w:rsidRPr="00F549B6">
          <w:rPr>
            <w:noProof/>
            <w:webHidden/>
          </w:rPr>
          <w:instrText xml:space="preserve"> PAGEREF _Toc384720870 \h </w:instrText>
        </w:r>
        <w:r w:rsidRPr="00F549B6">
          <w:rPr>
            <w:noProof/>
            <w:webHidden/>
          </w:rPr>
        </w:r>
        <w:r w:rsidRPr="00F549B6">
          <w:rPr>
            <w:noProof/>
            <w:webHidden/>
          </w:rPr>
          <w:fldChar w:fldCharType="separate"/>
        </w:r>
        <w:r w:rsidR="006D6C1F" w:rsidRPr="00F549B6">
          <w:rPr>
            <w:noProof/>
            <w:webHidden/>
          </w:rPr>
          <w:t>15</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71" w:history="1">
        <w:r w:rsidR="005A6A66" w:rsidRPr="00F549B6">
          <w:rPr>
            <w:rStyle w:val="af8"/>
            <w:noProof/>
            <w:color w:val="auto"/>
          </w:rPr>
          <w:t>Статья 12. Комиссия по землепользованию и застройке</w:t>
        </w:r>
        <w:r w:rsidR="005A6A66" w:rsidRPr="00F549B6">
          <w:rPr>
            <w:noProof/>
            <w:webHidden/>
          </w:rPr>
          <w:tab/>
        </w:r>
        <w:r w:rsidRPr="00F549B6">
          <w:rPr>
            <w:noProof/>
            <w:webHidden/>
          </w:rPr>
          <w:fldChar w:fldCharType="begin"/>
        </w:r>
        <w:r w:rsidR="005A6A66" w:rsidRPr="00F549B6">
          <w:rPr>
            <w:noProof/>
            <w:webHidden/>
          </w:rPr>
          <w:instrText xml:space="preserve"> PAGEREF _Toc384720871 \h </w:instrText>
        </w:r>
        <w:r w:rsidRPr="00F549B6">
          <w:rPr>
            <w:noProof/>
            <w:webHidden/>
          </w:rPr>
        </w:r>
        <w:r w:rsidRPr="00F549B6">
          <w:rPr>
            <w:noProof/>
            <w:webHidden/>
          </w:rPr>
          <w:fldChar w:fldCharType="separate"/>
        </w:r>
        <w:r w:rsidR="006D6C1F" w:rsidRPr="00F549B6">
          <w:rPr>
            <w:noProof/>
            <w:webHidden/>
          </w:rPr>
          <w:t>15</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72" w:history="1">
        <w:r w:rsidR="005A6A66" w:rsidRPr="00F549B6">
          <w:rPr>
            <w:rStyle w:val="af8"/>
            <w:noProof/>
            <w:color w:val="auto"/>
          </w:rPr>
          <w:t>Статья 13. Внесение изменений в Правила</w:t>
        </w:r>
        <w:r w:rsidR="005A6A66" w:rsidRPr="00F549B6">
          <w:rPr>
            <w:noProof/>
            <w:webHidden/>
          </w:rPr>
          <w:tab/>
        </w:r>
        <w:r w:rsidRPr="00F549B6">
          <w:rPr>
            <w:noProof/>
            <w:webHidden/>
          </w:rPr>
          <w:fldChar w:fldCharType="begin"/>
        </w:r>
        <w:r w:rsidR="005A6A66" w:rsidRPr="00F549B6">
          <w:rPr>
            <w:noProof/>
            <w:webHidden/>
          </w:rPr>
          <w:instrText xml:space="preserve"> PAGEREF _Toc384720872 \h </w:instrText>
        </w:r>
        <w:r w:rsidRPr="00F549B6">
          <w:rPr>
            <w:noProof/>
            <w:webHidden/>
          </w:rPr>
        </w:r>
        <w:r w:rsidRPr="00F549B6">
          <w:rPr>
            <w:noProof/>
            <w:webHidden/>
          </w:rPr>
          <w:fldChar w:fldCharType="separate"/>
        </w:r>
        <w:r w:rsidR="006D6C1F" w:rsidRPr="00F549B6">
          <w:rPr>
            <w:noProof/>
            <w:webHidden/>
          </w:rPr>
          <w:t>17</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73" w:history="1">
        <w:r w:rsidR="005A6A66" w:rsidRPr="00F549B6">
          <w:rPr>
            <w:rStyle w:val="af8"/>
            <w:noProof/>
            <w:color w:val="auto"/>
          </w:rPr>
          <w:t>Статья 14. Разрешение на строительство</w:t>
        </w:r>
        <w:r w:rsidR="005A6A66" w:rsidRPr="00F549B6">
          <w:rPr>
            <w:noProof/>
            <w:webHidden/>
          </w:rPr>
          <w:tab/>
        </w:r>
        <w:r w:rsidRPr="00F549B6">
          <w:rPr>
            <w:noProof/>
            <w:webHidden/>
          </w:rPr>
          <w:fldChar w:fldCharType="begin"/>
        </w:r>
        <w:r w:rsidR="005A6A66" w:rsidRPr="00F549B6">
          <w:rPr>
            <w:noProof/>
            <w:webHidden/>
          </w:rPr>
          <w:instrText xml:space="preserve"> PAGEREF _Toc384720873 \h </w:instrText>
        </w:r>
        <w:r w:rsidRPr="00F549B6">
          <w:rPr>
            <w:noProof/>
            <w:webHidden/>
          </w:rPr>
        </w:r>
        <w:r w:rsidRPr="00F549B6">
          <w:rPr>
            <w:noProof/>
            <w:webHidden/>
          </w:rPr>
          <w:fldChar w:fldCharType="separate"/>
        </w:r>
        <w:r w:rsidR="006D6C1F" w:rsidRPr="00F549B6">
          <w:rPr>
            <w:noProof/>
            <w:webHidden/>
          </w:rPr>
          <w:t>18</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74" w:history="1">
        <w:r w:rsidR="005A6A66" w:rsidRPr="00F549B6">
          <w:rPr>
            <w:rStyle w:val="af8"/>
            <w:noProof/>
            <w:color w:val="auto"/>
          </w:rPr>
          <w:t>Статья 15. Выдача разрешения на ввод объекта каптального строительства в эксплуатацию</w:t>
        </w:r>
        <w:r w:rsidR="005A6A66" w:rsidRPr="00F549B6">
          <w:rPr>
            <w:noProof/>
            <w:webHidden/>
          </w:rPr>
          <w:tab/>
        </w:r>
        <w:r w:rsidRPr="00F549B6">
          <w:rPr>
            <w:noProof/>
            <w:webHidden/>
          </w:rPr>
          <w:fldChar w:fldCharType="begin"/>
        </w:r>
        <w:r w:rsidR="005A6A66" w:rsidRPr="00F549B6">
          <w:rPr>
            <w:noProof/>
            <w:webHidden/>
          </w:rPr>
          <w:instrText xml:space="preserve"> PAGEREF _Toc384720874 \h </w:instrText>
        </w:r>
        <w:r w:rsidRPr="00F549B6">
          <w:rPr>
            <w:noProof/>
            <w:webHidden/>
          </w:rPr>
        </w:r>
        <w:r w:rsidRPr="00F549B6">
          <w:rPr>
            <w:noProof/>
            <w:webHidden/>
          </w:rPr>
          <w:fldChar w:fldCharType="separate"/>
        </w:r>
        <w:r w:rsidR="006D6C1F" w:rsidRPr="00F549B6">
          <w:rPr>
            <w:noProof/>
            <w:webHidden/>
          </w:rPr>
          <w:t>20</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75" w:history="1">
        <w:r w:rsidR="005A6A66" w:rsidRPr="00F549B6">
          <w:rPr>
            <w:rStyle w:val="af8"/>
            <w:noProof/>
            <w:color w:val="auto"/>
            <w:lang w:val="ru-RU"/>
          </w:rPr>
          <w:t>Глава 2. Положение об изменении видов разрешенного</w:t>
        </w:r>
        <w:r w:rsidR="005A6A66" w:rsidRPr="00F549B6">
          <w:rPr>
            <w:noProof/>
            <w:webHidden/>
          </w:rPr>
          <w:tab/>
        </w:r>
        <w:r w:rsidRPr="00F549B6">
          <w:rPr>
            <w:noProof/>
            <w:webHidden/>
          </w:rPr>
          <w:fldChar w:fldCharType="begin"/>
        </w:r>
        <w:r w:rsidR="005A6A66" w:rsidRPr="00F549B6">
          <w:rPr>
            <w:noProof/>
            <w:webHidden/>
          </w:rPr>
          <w:instrText xml:space="preserve"> PAGEREF _Toc384720875 \h </w:instrText>
        </w:r>
        <w:r w:rsidRPr="00F549B6">
          <w:rPr>
            <w:noProof/>
            <w:webHidden/>
          </w:rPr>
        </w:r>
        <w:r w:rsidRPr="00F549B6">
          <w:rPr>
            <w:noProof/>
            <w:webHidden/>
          </w:rPr>
          <w:fldChar w:fldCharType="separate"/>
        </w:r>
        <w:r w:rsidR="006D6C1F" w:rsidRPr="00F549B6">
          <w:rPr>
            <w:noProof/>
            <w:webHidden/>
          </w:rPr>
          <w:t>21</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76" w:history="1">
        <w:r w:rsidR="005A6A66" w:rsidRPr="00F549B6">
          <w:rPr>
            <w:rStyle w:val="af8"/>
            <w:noProof/>
            <w:color w:val="auto"/>
            <w:lang w:val="ru-RU"/>
          </w:rPr>
          <w:t>использования земельных участков и объектов</w:t>
        </w:r>
        <w:r w:rsidR="005A6A66" w:rsidRPr="00F549B6">
          <w:rPr>
            <w:noProof/>
            <w:webHidden/>
          </w:rPr>
          <w:tab/>
        </w:r>
        <w:r w:rsidRPr="00F549B6">
          <w:rPr>
            <w:noProof/>
            <w:webHidden/>
          </w:rPr>
          <w:fldChar w:fldCharType="begin"/>
        </w:r>
        <w:r w:rsidR="005A6A66" w:rsidRPr="00F549B6">
          <w:rPr>
            <w:noProof/>
            <w:webHidden/>
          </w:rPr>
          <w:instrText xml:space="preserve"> PAGEREF _Toc384720876 \h </w:instrText>
        </w:r>
        <w:r w:rsidRPr="00F549B6">
          <w:rPr>
            <w:noProof/>
            <w:webHidden/>
          </w:rPr>
        </w:r>
        <w:r w:rsidRPr="00F549B6">
          <w:rPr>
            <w:noProof/>
            <w:webHidden/>
          </w:rPr>
          <w:fldChar w:fldCharType="separate"/>
        </w:r>
        <w:r w:rsidR="006D6C1F" w:rsidRPr="00F549B6">
          <w:rPr>
            <w:noProof/>
            <w:webHidden/>
          </w:rPr>
          <w:t>21</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77" w:history="1">
        <w:r w:rsidR="005A6A66" w:rsidRPr="00F549B6">
          <w:rPr>
            <w:rStyle w:val="af8"/>
            <w:noProof/>
            <w:color w:val="auto"/>
            <w:lang w:val="ru-RU"/>
          </w:rPr>
          <w:t>капитального строительства</w:t>
        </w:r>
        <w:r w:rsidR="005A6A66" w:rsidRPr="00F549B6">
          <w:rPr>
            <w:noProof/>
            <w:webHidden/>
          </w:rPr>
          <w:tab/>
        </w:r>
        <w:r w:rsidRPr="00F549B6">
          <w:rPr>
            <w:noProof/>
            <w:webHidden/>
          </w:rPr>
          <w:fldChar w:fldCharType="begin"/>
        </w:r>
        <w:r w:rsidR="005A6A66" w:rsidRPr="00F549B6">
          <w:rPr>
            <w:noProof/>
            <w:webHidden/>
          </w:rPr>
          <w:instrText xml:space="preserve"> PAGEREF _Toc384720877 \h </w:instrText>
        </w:r>
        <w:r w:rsidRPr="00F549B6">
          <w:rPr>
            <w:noProof/>
            <w:webHidden/>
          </w:rPr>
        </w:r>
        <w:r w:rsidRPr="00F549B6">
          <w:rPr>
            <w:noProof/>
            <w:webHidden/>
          </w:rPr>
          <w:fldChar w:fldCharType="separate"/>
        </w:r>
        <w:r w:rsidR="006D6C1F" w:rsidRPr="00F549B6">
          <w:rPr>
            <w:noProof/>
            <w:webHidden/>
          </w:rPr>
          <w:t>21</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78" w:history="1">
        <w:r w:rsidR="005A6A66" w:rsidRPr="00F549B6">
          <w:rPr>
            <w:rStyle w:val="af8"/>
            <w:noProof/>
            <w:color w:val="auto"/>
          </w:rPr>
          <w:t>Статья 16. Изменение видов разрешенного использования земельных участков и объектов капитального строительства</w:t>
        </w:r>
        <w:r w:rsidR="005A6A66" w:rsidRPr="00F549B6">
          <w:rPr>
            <w:noProof/>
            <w:webHidden/>
          </w:rPr>
          <w:tab/>
        </w:r>
        <w:r w:rsidRPr="00F549B6">
          <w:rPr>
            <w:noProof/>
            <w:webHidden/>
          </w:rPr>
          <w:fldChar w:fldCharType="begin"/>
        </w:r>
        <w:r w:rsidR="005A6A66" w:rsidRPr="00F549B6">
          <w:rPr>
            <w:noProof/>
            <w:webHidden/>
          </w:rPr>
          <w:instrText xml:space="preserve"> PAGEREF _Toc384720878 \h </w:instrText>
        </w:r>
        <w:r w:rsidRPr="00F549B6">
          <w:rPr>
            <w:noProof/>
            <w:webHidden/>
          </w:rPr>
        </w:r>
        <w:r w:rsidRPr="00F549B6">
          <w:rPr>
            <w:noProof/>
            <w:webHidden/>
          </w:rPr>
          <w:fldChar w:fldCharType="separate"/>
        </w:r>
        <w:r w:rsidR="006D6C1F" w:rsidRPr="00F549B6">
          <w:rPr>
            <w:noProof/>
            <w:webHidden/>
          </w:rPr>
          <w:t>21</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79" w:history="1">
        <w:r w:rsidR="005A6A66" w:rsidRPr="00F549B6">
          <w:rPr>
            <w:rStyle w:val="af8"/>
            <w:noProof/>
            <w:color w:val="auto"/>
          </w:rPr>
          <w:t>Статья 17. Предоставление разрешения на условно разрешенный вид использования земельного участка и объекта капитального строительства</w:t>
        </w:r>
        <w:r w:rsidR="005A6A66" w:rsidRPr="00F549B6">
          <w:rPr>
            <w:noProof/>
            <w:webHidden/>
          </w:rPr>
          <w:tab/>
        </w:r>
        <w:r w:rsidRPr="00F549B6">
          <w:rPr>
            <w:noProof/>
            <w:webHidden/>
          </w:rPr>
          <w:fldChar w:fldCharType="begin"/>
        </w:r>
        <w:r w:rsidR="005A6A66" w:rsidRPr="00F549B6">
          <w:rPr>
            <w:noProof/>
            <w:webHidden/>
          </w:rPr>
          <w:instrText xml:space="preserve"> PAGEREF _Toc384720879 \h </w:instrText>
        </w:r>
        <w:r w:rsidRPr="00F549B6">
          <w:rPr>
            <w:noProof/>
            <w:webHidden/>
          </w:rPr>
        </w:r>
        <w:r w:rsidRPr="00F549B6">
          <w:rPr>
            <w:noProof/>
            <w:webHidden/>
          </w:rPr>
          <w:fldChar w:fldCharType="separate"/>
        </w:r>
        <w:r w:rsidR="006D6C1F" w:rsidRPr="00F549B6">
          <w:rPr>
            <w:noProof/>
            <w:webHidden/>
          </w:rPr>
          <w:t>22</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80" w:history="1">
        <w:r w:rsidR="005A6A66" w:rsidRPr="00F549B6">
          <w:rPr>
            <w:rStyle w:val="af8"/>
            <w:noProof/>
            <w:color w:val="auto"/>
          </w:rPr>
          <w:t>Статья 18.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5A6A66" w:rsidRPr="00F549B6">
          <w:rPr>
            <w:noProof/>
            <w:webHidden/>
          </w:rPr>
          <w:tab/>
        </w:r>
        <w:r w:rsidRPr="00F549B6">
          <w:rPr>
            <w:noProof/>
            <w:webHidden/>
          </w:rPr>
          <w:fldChar w:fldCharType="begin"/>
        </w:r>
        <w:r w:rsidR="005A6A66" w:rsidRPr="00F549B6">
          <w:rPr>
            <w:noProof/>
            <w:webHidden/>
          </w:rPr>
          <w:instrText xml:space="preserve"> PAGEREF _Toc384720880 \h </w:instrText>
        </w:r>
        <w:r w:rsidRPr="00F549B6">
          <w:rPr>
            <w:noProof/>
            <w:webHidden/>
          </w:rPr>
        </w:r>
        <w:r w:rsidRPr="00F549B6">
          <w:rPr>
            <w:noProof/>
            <w:webHidden/>
          </w:rPr>
          <w:fldChar w:fldCharType="separate"/>
        </w:r>
        <w:r w:rsidR="006D6C1F" w:rsidRPr="00F549B6">
          <w:rPr>
            <w:noProof/>
            <w:webHidden/>
          </w:rPr>
          <w:t>25</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81" w:history="1">
        <w:r w:rsidR="005A6A66" w:rsidRPr="00F549B6">
          <w:rPr>
            <w:rStyle w:val="af8"/>
            <w:noProof/>
            <w:color w:val="auto"/>
            <w:lang w:val="ru-RU"/>
          </w:rPr>
          <w:t>Глава 3. Положение о предоставлении земельных участков,</w:t>
        </w:r>
        <w:r w:rsidR="005A6A66" w:rsidRPr="00F549B6">
          <w:rPr>
            <w:noProof/>
            <w:webHidden/>
          </w:rPr>
          <w:tab/>
        </w:r>
        <w:r w:rsidRPr="00F549B6">
          <w:rPr>
            <w:noProof/>
            <w:webHidden/>
          </w:rPr>
          <w:fldChar w:fldCharType="begin"/>
        </w:r>
        <w:r w:rsidR="005A6A66" w:rsidRPr="00F549B6">
          <w:rPr>
            <w:noProof/>
            <w:webHidden/>
          </w:rPr>
          <w:instrText xml:space="preserve"> PAGEREF _Toc384720881 \h </w:instrText>
        </w:r>
        <w:r w:rsidRPr="00F549B6">
          <w:rPr>
            <w:noProof/>
            <w:webHidden/>
          </w:rPr>
        </w:r>
        <w:r w:rsidRPr="00F549B6">
          <w:rPr>
            <w:noProof/>
            <w:webHidden/>
          </w:rPr>
          <w:fldChar w:fldCharType="separate"/>
        </w:r>
        <w:r w:rsidR="006D6C1F" w:rsidRPr="00F549B6">
          <w:rPr>
            <w:noProof/>
            <w:webHidden/>
          </w:rPr>
          <w:t>26</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82" w:history="1">
        <w:r w:rsidR="005A6A66" w:rsidRPr="00F549B6">
          <w:rPr>
            <w:rStyle w:val="af8"/>
            <w:noProof/>
            <w:color w:val="auto"/>
            <w:lang w:val="ru-RU"/>
          </w:rPr>
          <w:t>об изъятии и резервировании земельных участков для государственных</w:t>
        </w:r>
        <w:r w:rsidR="005A6A66" w:rsidRPr="00F549B6">
          <w:rPr>
            <w:noProof/>
            <w:webHidden/>
          </w:rPr>
          <w:tab/>
        </w:r>
        <w:r w:rsidRPr="00F549B6">
          <w:rPr>
            <w:noProof/>
            <w:webHidden/>
          </w:rPr>
          <w:fldChar w:fldCharType="begin"/>
        </w:r>
        <w:r w:rsidR="005A6A66" w:rsidRPr="00F549B6">
          <w:rPr>
            <w:noProof/>
            <w:webHidden/>
          </w:rPr>
          <w:instrText xml:space="preserve"> PAGEREF _Toc384720882 \h </w:instrText>
        </w:r>
        <w:r w:rsidRPr="00F549B6">
          <w:rPr>
            <w:noProof/>
            <w:webHidden/>
          </w:rPr>
        </w:r>
        <w:r w:rsidRPr="00F549B6">
          <w:rPr>
            <w:noProof/>
            <w:webHidden/>
          </w:rPr>
          <w:fldChar w:fldCharType="separate"/>
        </w:r>
        <w:r w:rsidR="006D6C1F" w:rsidRPr="00F549B6">
          <w:rPr>
            <w:noProof/>
            <w:webHidden/>
          </w:rPr>
          <w:t>26</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83" w:history="1">
        <w:r w:rsidR="005A6A66" w:rsidRPr="00F549B6">
          <w:rPr>
            <w:rStyle w:val="af8"/>
            <w:noProof/>
            <w:color w:val="auto"/>
            <w:lang w:val="ru-RU"/>
          </w:rPr>
          <w:t>и муниципальных нужд, установлении публичных и Частных сервитутов</w:t>
        </w:r>
        <w:r w:rsidR="005A6A66" w:rsidRPr="00F549B6">
          <w:rPr>
            <w:noProof/>
            <w:webHidden/>
          </w:rPr>
          <w:tab/>
        </w:r>
        <w:r w:rsidRPr="00F549B6">
          <w:rPr>
            <w:noProof/>
            <w:webHidden/>
          </w:rPr>
          <w:fldChar w:fldCharType="begin"/>
        </w:r>
        <w:r w:rsidR="005A6A66" w:rsidRPr="00F549B6">
          <w:rPr>
            <w:noProof/>
            <w:webHidden/>
          </w:rPr>
          <w:instrText xml:space="preserve"> PAGEREF _Toc384720883 \h </w:instrText>
        </w:r>
        <w:r w:rsidRPr="00F549B6">
          <w:rPr>
            <w:noProof/>
            <w:webHidden/>
          </w:rPr>
        </w:r>
        <w:r w:rsidRPr="00F549B6">
          <w:rPr>
            <w:noProof/>
            <w:webHidden/>
          </w:rPr>
          <w:fldChar w:fldCharType="separate"/>
        </w:r>
        <w:r w:rsidR="006D6C1F" w:rsidRPr="00F549B6">
          <w:rPr>
            <w:noProof/>
            <w:webHidden/>
          </w:rPr>
          <w:t>27</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84" w:history="1">
        <w:r w:rsidR="005A6A66" w:rsidRPr="00F549B6">
          <w:rPr>
            <w:rStyle w:val="af8"/>
            <w:noProof/>
            <w:color w:val="auto"/>
          </w:rPr>
          <w:t>Статья 19. Общие положения о предоставлении земельных участков на территории р.п. Городище Городищенского городского поселения</w:t>
        </w:r>
        <w:r w:rsidR="005A6A66" w:rsidRPr="00F549B6">
          <w:rPr>
            <w:noProof/>
            <w:webHidden/>
          </w:rPr>
          <w:tab/>
        </w:r>
        <w:r w:rsidRPr="00F549B6">
          <w:rPr>
            <w:noProof/>
            <w:webHidden/>
          </w:rPr>
          <w:fldChar w:fldCharType="begin"/>
        </w:r>
        <w:r w:rsidR="005A6A66" w:rsidRPr="00F549B6">
          <w:rPr>
            <w:noProof/>
            <w:webHidden/>
          </w:rPr>
          <w:instrText xml:space="preserve"> PAGEREF _Toc384720884 \h </w:instrText>
        </w:r>
        <w:r w:rsidRPr="00F549B6">
          <w:rPr>
            <w:noProof/>
            <w:webHidden/>
          </w:rPr>
        </w:r>
        <w:r w:rsidRPr="00F549B6">
          <w:rPr>
            <w:noProof/>
            <w:webHidden/>
          </w:rPr>
          <w:fldChar w:fldCharType="separate"/>
        </w:r>
        <w:r w:rsidR="006D6C1F" w:rsidRPr="00F549B6">
          <w:rPr>
            <w:noProof/>
            <w:webHidden/>
          </w:rPr>
          <w:t>27</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85" w:history="1">
        <w:r w:rsidR="005A6A66" w:rsidRPr="00F549B6">
          <w:rPr>
            <w:rStyle w:val="af8"/>
            <w:noProof/>
            <w:color w:val="auto"/>
          </w:rPr>
          <w:t>Статья 20. Общие положения об изъятии и резервировании земельных участков</w:t>
        </w:r>
        <w:r w:rsidR="005A6A66" w:rsidRPr="00F549B6">
          <w:rPr>
            <w:noProof/>
            <w:webHidden/>
          </w:rPr>
          <w:tab/>
        </w:r>
        <w:r w:rsidRPr="00F549B6">
          <w:rPr>
            <w:noProof/>
            <w:webHidden/>
          </w:rPr>
          <w:fldChar w:fldCharType="begin"/>
        </w:r>
        <w:r w:rsidR="005A6A66" w:rsidRPr="00F549B6">
          <w:rPr>
            <w:noProof/>
            <w:webHidden/>
          </w:rPr>
          <w:instrText xml:space="preserve"> PAGEREF _Toc384720885 \h </w:instrText>
        </w:r>
        <w:r w:rsidRPr="00F549B6">
          <w:rPr>
            <w:noProof/>
            <w:webHidden/>
          </w:rPr>
        </w:r>
        <w:r w:rsidRPr="00F549B6">
          <w:rPr>
            <w:noProof/>
            <w:webHidden/>
          </w:rPr>
          <w:fldChar w:fldCharType="separate"/>
        </w:r>
        <w:r w:rsidR="006D6C1F" w:rsidRPr="00F549B6">
          <w:rPr>
            <w:noProof/>
            <w:webHidden/>
          </w:rPr>
          <w:t>27</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86" w:history="1">
        <w:r w:rsidR="005A6A66" w:rsidRPr="00F549B6">
          <w:rPr>
            <w:rStyle w:val="af8"/>
            <w:noProof/>
            <w:color w:val="auto"/>
          </w:rPr>
          <w:t>Статья 21. Условия установления публичных и частных сервитутов</w:t>
        </w:r>
        <w:r w:rsidR="005A6A66" w:rsidRPr="00F549B6">
          <w:rPr>
            <w:noProof/>
            <w:webHidden/>
          </w:rPr>
          <w:tab/>
        </w:r>
        <w:r w:rsidRPr="00F549B6">
          <w:rPr>
            <w:noProof/>
            <w:webHidden/>
          </w:rPr>
          <w:fldChar w:fldCharType="begin"/>
        </w:r>
        <w:r w:rsidR="005A6A66" w:rsidRPr="00F549B6">
          <w:rPr>
            <w:noProof/>
            <w:webHidden/>
          </w:rPr>
          <w:instrText xml:space="preserve"> PAGEREF _Toc384720886 \h </w:instrText>
        </w:r>
        <w:r w:rsidRPr="00F549B6">
          <w:rPr>
            <w:noProof/>
            <w:webHidden/>
          </w:rPr>
        </w:r>
        <w:r w:rsidRPr="00F549B6">
          <w:rPr>
            <w:noProof/>
            <w:webHidden/>
          </w:rPr>
          <w:fldChar w:fldCharType="separate"/>
        </w:r>
        <w:r w:rsidR="006D6C1F" w:rsidRPr="00F549B6">
          <w:rPr>
            <w:noProof/>
            <w:webHidden/>
          </w:rPr>
          <w:t>27</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87" w:history="1">
        <w:r w:rsidR="005A6A66" w:rsidRPr="00F549B6">
          <w:rPr>
            <w:rStyle w:val="af8"/>
            <w:noProof/>
            <w:color w:val="auto"/>
          </w:rPr>
          <w:t>Статья 22. Порядок установления и прекращения публичных сервитутов на территории р.п. Городище Городищенского городского поселения</w:t>
        </w:r>
        <w:r w:rsidR="005A6A66" w:rsidRPr="00F549B6">
          <w:rPr>
            <w:noProof/>
            <w:webHidden/>
          </w:rPr>
          <w:tab/>
        </w:r>
        <w:r w:rsidRPr="00F549B6">
          <w:rPr>
            <w:noProof/>
            <w:webHidden/>
          </w:rPr>
          <w:fldChar w:fldCharType="begin"/>
        </w:r>
        <w:r w:rsidR="005A6A66" w:rsidRPr="00F549B6">
          <w:rPr>
            <w:noProof/>
            <w:webHidden/>
          </w:rPr>
          <w:instrText xml:space="preserve"> PAGEREF _Toc384720887 \h </w:instrText>
        </w:r>
        <w:r w:rsidRPr="00F549B6">
          <w:rPr>
            <w:noProof/>
            <w:webHidden/>
          </w:rPr>
        </w:r>
        <w:r w:rsidRPr="00F549B6">
          <w:rPr>
            <w:noProof/>
            <w:webHidden/>
          </w:rPr>
          <w:fldChar w:fldCharType="separate"/>
        </w:r>
        <w:r w:rsidR="006D6C1F" w:rsidRPr="00F549B6">
          <w:rPr>
            <w:noProof/>
            <w:webHidden/>
          </w:rPr>
          <w:t>28</w:t>
        </w:r>
        <w:r w:rsidRPr="00F549B6">
          <w:rPr>
            <w:noProof/>
            <w:webHidden/>
          </w:rPr>
          <w:fldChar w:fldCharType="end"/>
        </w:r>
      </w:hyperlink>
    </w:p>
    <w:p w:rsidR="00C31264" w:rsidRPr="00F549B6" w:rsidRDefault="00C31264" w:rsidP="00C31264">
      <w:pPr>
        <w:pStyle w:val="ConsPlusNormal"/>
        <w:ind w:left="555" w:hanging="15"/>
        <w:jc w:val="left"/>
        <w:rPr>
          <w:color w:val="auto"/>
          <w:sz w:val="20"/>
          <w:szCs w:val="20"/>
        </w:rPr>
      </w:pPr>
      <w:r w:rsidRPr="00F549B6">
        <w:rPr>
          <w:i/>
          <w:iCs/>
          <w:color w:val="auto"/>
          <w:sz w:val="20"/>
          <w:szCs w:val="20"/>
        </w:rPr>
        <w:t xml:space="preserve">Статья 19. </w:t>
      </w:r>
      <w:r w:rsidRPr="00F549B6">
        <w:rPr>
          <w:color w:val="auto"/>
          <w:sz w:val="20"/>
          <w:szCs w:val="20"/>
        </w:rPr>
        <w:t>Самовольная постройка............................................................................................15</w:t>
      </w:r>
    </w:p>
    <w:p w:rsidR="00C31264" w:rsidRPr="00F549B6" w:rsidRDefault="00C31264" w:rsidP="00C31264">
      <w:pPr>
        <w:pStyle w:val="ConsPlusNormal"/>
        <w:ind w:firstLine="0"/>
        <w:rPr>
          <w:color w:val="auto"/>
          <w:sz w:val="20"/>
          <w:szCs w:val="20"/>
        </w:rPr>
      </w:pPr>
      <w:r w:rsidRPr="00F549B6">
        <w:rPr>
          <w:b/>
          <w:bCs/>
          <w:color w:val="auto"/>
          <w:sz w:val="20"/>
          <w:szCs w:val="20"/>
        </w:rPr>
        <w:lastRenderedPageBreak/>
        <w:t xml:space="preserve">Глава 4. </w:t>
      </w:r>
      <w:r w:rsidRPr="00F549B6">
        <w:rPr>
          <w:color w:val="auto"/>
          <w:sz w:val="20"/>
          <w:szCs w:val="20"/>
        </w:rPr>
        <w:t>Положение о подготовке документации по планировке территории органами местного самоуправления........................................................................................................................................15</w:t>
      </w:r>
    </w:p>
    <w:p w:rsidR="00C31264" w:rsidRPr="00F549B6" w:rsidRDefault="00C31264" w:rsidP="00C31264">
      <w:pPr>
        <w:pStyle w:val="ConsPlusNormal"/>
        <w:rPr>
          <w:color w:val="auto"/>
          <w:sz w:val="20"/>
          <w:szCs w:val="20"/>
        </w:rPr>
      </w:pPr>
      <w:r w:rsidRPr="00F549B6">
        <w:rPr>
          <w:i/>
          <w:iCs/>
          <w:color w:val="auto"/>
          <w:sz w:val="20"/>
          <w:szCs w:val="20"/>
        </w:rPr>
        <w:t xml:space="preserve">Статья 20. </w:t>
      </w:r>
      <w:r w:rsidRPr="00F549B6">
        <w:rPr>
          <w:color w:val="auto"/>
          <w:sz w:val="20"/>
          <w:szCs w:val="20"/>
        </w:rPr>
        <w:t>Общие положения о подготовке документации по планировке территории........15</w:t>
      </w:r>
    </w:p>
    <w:p w:rsidR="00C31264" w:rsidRPr="00F549B6" w:rsidRDefault="00C31264" w:rsidP="00C31264">
      <w:pPr>
        <w:pStyle w:val="ConsPlusNormal"/>
        <w:rPr>
          <w:color w:val="auto"/>
          <w:sz w:val="20"/>
          <w:szCs w:val="20"/>
        </w:rPr>
      </w:pPr>
      <w:r w:rsidRPr="00F549B6">
        <w:rPr>
          <w:i/>
          <w:iCs/>
          <w:color w:val="auto"/>
          <w:sz w:val="20"/>
          <w:szCs w:val="20"/>
        </w:rPr>
        <w:t>Статья 21.</w:t>
      </w:r>
      <w:r w:rsidRPr="00F549B6">
        <w:rPr>
          <w:color w:val="auto"/>
          <w:sz w:val="20"/>
          <w:szCs w:val="20"/>
        </w:rPr>
        <w:t xml:space="preserve"> Подготовка документации по планировке территории...........................................17</w:t>
      </w:r>
    </w:p>
    <w:p w:rsidR="00C31264" w:rsidRPr="00F549B6" w:rsidRDefault="00C31264" w:rsidP="00C31264">
      <w:pPr>
        <w:pStyle w:val="ConsPlusNormal"/>
        <w:rPr>
          <w:color w:val="auto"/>
          <w:sz w:val="20"/>
          <w:szCs w:val="20"/>
        </w:rPr>
      </w:pPr>
      <w:r w:rsidRPr="00F549B6">
        <w:rPr>
          <w:i/>
          <w:iCs/>
          <w:color w:val="auto"/>
          <w:sz w:val="20"/>
          <w:szCs w:val="20"/>
        </w:rPr>
        <w:t xml:space="preserve">Статья 22. </w:t>
      </w:r>
      <w:r w:rsidRPr="00F549B6">
        <w:rPr>
          <w:color w:val="auto"/>
          <w:sz w:val="20"/>
          <w:szCs w:val="20"/>
        </w:rPr>
        <w:t>Подготовка градостроительных планов земельных участков................................18</w:t>
      </w:r>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88" w:history="1">
        <w:r w:rsidR="005A6A66" w:rsidRPr="00F549B6">
          <w:rPr>
            <w:rStyle w:val="af8"/>
            <w:noProof/>
            <w:color w:val="auto"/>
            <w:lang w:val="ru-RU"/>
          </w:rPr>
          <w:t>Глава 4. Положение о проведении публичных слушаний</w:t>
        </w:r>
        <w:r w:rsidR="005A6A66" w:rsidRPr="00F549B6">
          <w:rPr>
            <w:noProof/>
            <w:webHidden/>
          </w:rPr>
          <w:tab/>
        </w:r>
        <w:r w:rsidRPr="00F549B6">
          <w:rPr>
            <w:noProof/>
            <w:webHidden/>
          </w:rPr>
          <w:fldChar w:fldCharType="begin"/>
        </w:r>
        <w:r w:rsidR="005A6A66" w:rsidRPr="00F549B6">
          <w:rPr>
            <w:noProof/>
            <w:webHidden/>
          </w:rPr>
          <w:instrText xml:space="preserve"> PAGEREF _Toc384720888 \h </w:instrText>
        </w:r>
        <w:r w:rsidRPr="00F549B6">
          <w:rPr>
            <w:noProof/>
            <w:webHidden/>
          </w:rPr>
        </w:r>
        <w:r w:rsidRPr="00F549B6">
          <w:rPr>
            <w:noProof/>
            <w:webHidden/>
          </w:rPr>
          <w:fldChar w:fldCharType="separate"/>
        </w:r>
        <w:r w:rsidR="006D6C1F" w:rsidRPr="00F549B6">
          <w:rPr>
            <w:noProof/>
            <w:webHidden/>
          </w:rPr>
          <w:t>32</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89" w:history="1">
        <w:r w:rsidR="005A6A66" w:rsidRPr="00F549B6">
          <w:rPr>
            <w:rStyle w:val="af8"/>
            <w:noProof/>
            <w:color w:val="auto"/>
            <w:lang w:val="ru-RU"/>
          </w:rPr>
          <w:t>по вопросам землепользования и застройки территории</w:t>
        </w:r>
        <w:r w:rsidR="005A6A66" w:rsidRPr="00F549B6">
          <w:rPr>
            <w:noProof/>
            <w:webHidden/>
          </w:rPr>
          <w:tab/>
        </w:r>
        <w:r w:rsidRPr="00F549B6">
          <w:rPr>
            <w:noProof/>
            <w:webHidden/>
          </w:rPr>
          <w:fldChar w:fldCharType="begin"/>
        </w:r>
        <w:r w:rsidR="005A6A66" w:rsidRPr="00F549B6">
          <w:rPr>
            <w:noProof/>
            <w:webHidden/>
          </w:rPr>
          <w:instrText xml:space="preserve"> PAGEREF _Toc384720889 \h </w:instrText>
        </w:r>
        <w:r w:rsidRPr="00F549B6">
          <w:rPr>
            <w:noProof/>
            <w:webHidden/>
          </w:rPr>
        </w:r>
        <w:r w:rsidRPr="00F549B6">
          <w:rPr>
            <w:noProof/>
            <w:webHidden/>
          </w:rPr>
          <w:fldChar w:fldCharType="separate"/>
        </w:r>
        <w:r w:rsidR="006D6C1F" w:rsidRPr="00F549B6">
          <w:rPr>
            <w:noProof/>
            <w:webHidden/>
          </w:rPr>
          <w:t>32</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90" w:history="1">
        <w:r w:rsidR="005A6A66" w:rsidRPr="00F549B6">
          <w:rPr>
            <w:rStyle w:val="af8"/>
            <w:noProof/>
            <w:color w:val="auto"/>
            <w:lang w:val="ru-RU"/>
          </w:rPr>
          <w:t>Городищенского городского поселения</w:t>
        </w:r>
        <w:r w:rsidR="005A6A66" w:rsidRPr="00F549B6">
          <w:rPr>
            <w:noProof/>
            <w:webHidden/>
          </w:rPr>
          <w:tab/>
        </w:r>
        <w:r w:rsidRPr="00F549B6">
          <w:rPr>
            <w:noProof/>
            <w:webHidden/>
          </w:rPr>
          <w:fldChar w:fldCharType="begin"/>
        </w:r>
        <w:r w:rsidR="005A6A66" w:rsidRPr="00F549B6">
          <w:rPr>
            <w:noProof/>
            <w:webHidden/>
          </w:rPr>
          <w:instrText xml:space="preserve"> PAGEREF _Toc384720890 \h </w:instrText>
        </w:r>
        <w:r w:rsidRPr="00F549B6">
          <w:rPr>
            <w:noProof/>
            <w:webHidden/>
          </w:rPr>
        </w:r>
        <w:r w:rsidRPr="00F549B6">
          <w:rPr>
            <w:noProof/>
            <w:webHidden/>
          </w:rPr>
          <w:fldChar w:fldCharType="separate"/>
        </w:r>
        <w:r w:rsidR="006D6C1F" w:rsidRPr="00F549B6">
          <w:rPr>
            <w:noProof/>
            <w:webHidden/>
          </w:rPr>
          <w:t>32</w:t>
        </w:r>
        <w:r w:rsidRPr="00F549B6">
          <w:rPr>
            <w:noProof/>
            <w:webHidden/>
          </w:rPr>
          <w:fldChar w:fldCharType="end"/>
        </w:r>
      </w:hyperlink>
    </w:p>
    <w:p w:rsidR="00C31264" w:rsidRPr="00F549B6" w:rsidRDefault="00C31264">
      <w:pPr>
        <w:pStyle w:val="36"/>
        <w:tabs>
          <w:tab w:val="right" w:leader="dot" w:pos="9628"/>
        </w:tabs>
        <w:rPr>
          <w:rStyle w:val="af8"/>
          <w:rFonts w:ascii="Arial" w:hAnsi="Arial" w:cs="Arial"/>
          <w:noProof/>
          <w:color w:val="auto"/>
        </w:rPr>
      </w:pPr>
      <w:r w:rsidRPr="00F549B6">
        <w:rPr>
          <w:rFonts w:ascii="Arial" w:hAnsi="Arial" w:cs="Arial"/>
          <w:iCs/>
        </w:rPr>
        <w:t>Статья 23.</w:t>
      </w:r>
      <w:r w:rsidRPr="00F549B6">
        <w:rPr>
          <w:rFonts w:ascii="Arial" w:hAnsi="Arial" w:cs="Arial"/>
        </w:rPr>
        <w:t xml:space="preserve"> Общие положения о порядке проведения публичных слушаний..........................</w:t>
      </w:r>
    </w:p>
    <w:p w:rsidR="005A6A66" w:rsidRPr="00F549B6" w:rsidRDefault="00923C31">
      <w:pPr>
        <w:pStyle w:val="36"/>
        <w:tabs>
          <w:tab w:val="right" w:leader="dot" w:pos="9628"/>
        </w:tabs>
        <w:rPr>
          <w:noProof/>
          <w:sz w:val="24"/>
          <w:szCs w:val="24"/>
          <w:lang w:eastAsia="ru-RU" w:bidi="ar-SA"/>
        </w:rPr>
      </w:pPr>
      <w:hyperlink w:anchor="_Toc384720891" w:history="1">
        <w:r w:rsidR="005A6A66" w:rsidRPr="00F549B6">
          <w:rPr>
            <w:rStyle w:val="af8"/>
            <w:noProof/>
            <w:color w:val="auto"/>
          </w:rPr>
          <w:t>Статья 23. Публичные слушания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r w:rsidR="005A6A66" w:rsidRPr="00F549B6">
          <w:rPr>
            <w:noProof/>
            <w:webHidden/>
          </w:rPr>
          <w:tab/>
        </w:r>
        <w:r w:rsidRPr="00F549B6">
          <w:rPr>
            <w:noProof/>
            <w:webHidden/>
          </w:rPr>
          <w:fldChar w:fldCharType="begin"/>
        </w:r>
        <w:r w:rsidR="005A6A66" w:rsidRPr="00F549B6">
          <w:rPr>
            <w:noProof/>
            <w:webHidden/>
          </w:rPr>
          <w:instrText xml:space="preserve"> PAGEREF _Toc384720891 \h </w:instrText>
        </w:r>
        <w:r w:rsidRPr="00F549B6">
          <w:rPr>
            <w:noProof/>
            <w:webHidden/>
          </w:rPr>
        </w:r>
        <w:r w:rsidRPr="00F549B6">
          <w:rPr>
            <w:noProof/>
            <w:webHidden/>
          </w:rPr>
          <w:fldChar w:fldCharType="separate"/>
        </w:r>
        <w:r w:rsidR="006D6C1F" w:rsidRPr="00F549B6">
          <w:rPr>
            <w:noProof/>
            <w:webHidden/>
          </w:rPr>
          <w:t>32</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92" w:history="1">
        <w:r w:rsidR="005A6A66" w:rsidRPr="00F549B6">
          <w:rPr>
            <w:rStyle w:val="af8"/>
            <w:noProof/>
            <w:color w:val="auto"/>
          </w:rPr>
          <w:t>Статья 24. Публичные слушания по обсуждению документации по планировке территории</w:t>
        </w:r>
        <w:r w:rsidR="005A6A66" w:rsidRPr="00F549B6">
          <w:rPr>
            <w:noProof/>
            <w:webHidden/>
          </w:rPr>
          <w:tab/>
        </w:r>
        <w:r w:rsidRPr="00F549B6">
          <w:rPr>
            <w:noProof/>
            <w:webHidden/>
          </w:rPr>
          <w:fldChar w:fldCharType="begin"/>
        </w:r>
        <w:r w:rsidR="005A6A66" w:rsidRPr="00F549B6">
          <w:rPr>
            <w:noProof/>
            <w:webHidden/>
          </w:rPr>
          <w:instrText xml:space="preserve"> PAGEREF _Toc384720892 \h </w:instrText>
        </w:r>
        <w:r w:rsidRPr="00F549B6">
          <w:rPr>
            <w:noProof/>
            <w:webHidden/>
          </w:rPr>
        </w:r>
        <w:r w:rsidRPr="00F549B6">
          <w:rPr>
            <w:noProof/>
            <w:webHidden/>
          </w:rPr>
          <w:fldChar w:fldCharType="separate"/>
        </w:r>
        <w:r w:rsidR="006D6C1F" w:rsidRPr="00F549B6">
          <w:rPr>
            <w:noProof/>
            <w:webHidden/>
          </w:rPr>
          <w:t>34</w:t>
        </w:r>
        <w:r w:rsidRPr="00F549B6">
          <w:rPr>
            <w:noProof/>
            <w:webHidden/>
          </w:rPr>
          <w:fldChar w:fldCharType="end"/>
        </w:r>
      </w:hyperlink>
    </w:p>
    <w:p w:rsidR="005A6A66" w:rsidRPr="00F549B6" w:rsidRDefault="00923C31">
      <w:pPr>
        <w:pStyle w:val="17"/>
        <w:tabs>
          <w:tab w:val="right" w:leader="dot" w:pos="9628"/>
        </w:tabs>
        <w:rPr>
          <w:rFonts w:ascii="Times New Roman" w:hAnsi="Times New Roman"/>
          <w:b w:val="0"/>
          <w:bCs w:val="0"/>
          <w:caps w:val="0"/>
          <w:noProof/>
          <w:lang w:val="ru-RU" w:eastAsia="ru-RU" w:bidi="ar-SA"/>
        </w:rPr>
      </w:pPr>
      <w:hyperlink w:anchor="_Toc384720893" w:history="1">
        <w:r w:rsidR="005A6A66" w:rsidRPr="00F549B6">
          <w:rPr>
            <w:rStyle w:val="af8"/>
            <w:noProof/>
            <w:color w:val="auto"/>
            <w:lang w:val="ru-RU"/>
          </w:rPr>
          <w:t xml:space="preserve">Часть </w:t>
        </w:r>
        <w:r w:rsidR="005A6A66" w:rsidRPr="00F549B6">
          <w:rPr>
            <w:rStyle w:val="af8"/>
            <w:noProof/>
            <w:color w:val="auto"/>
          </w:rPr>
          <w:t>II</w:t>
        </w:r>
        <w:r w:rsidR="005A6A66" w:rsidRPr="00F549B6">
          <w:rPr>
            <w:rStyle w:val="af8"/>
            <w:noProof/>
            <w:color w:val="auto"/>
            <w:lang w:val="ru-RU"/>
          </w:rPr>
          <w:t>. Карты градостроительного зонирования</w:t>
        </w:r>
        <w:r w:rsidR="005A6A66" w:rsidRPr="00F549B6">
          <w:rPr>
            <w:noProof/>
            <w:webHidden/>
          </w:rPr>
          <w:tab/>
        </w:r>
        <w:r w:rsidRPr="00F549B6">
          <w:rPr>
            <w:noProof/>
            <w:webHidden/>
          </w:rPr>
          <w:fldChar w:fldCharType="begin"/>
        </w:r>
        <w:r w:rsidR="005A6A66" w:rsidRPr="00F549B6">
          <w:rPr>
            <w:noProof/>
            <w:webHidden/>
          </w:rPr>
          <w:instrText xml:space="preserve"> PAGEREF _Toc384720893 \h </w:instrText>
        </w:r>
        <w:r w:rsidRPr="00F549B6">
          <w:rPr>
            <w:noProof/>
            <w:webHidden/>
          </w:rPr>
        </w:r>
        <w:r w:rsidRPr="00F549B6">
          <w:rPr>
            <w:noProof/>
            <w:webHidden/>
          </w:rPr>
          <w:fldChar w:fldCharType="separate"/>
        </w:r>
        <w:r w:rsidR="006D6C1F" w:rsidRPr="00F549B6">
          <w:rPr>
            <w:noProof/>
            <w:webHidden/>
          </w:rPr>
          <w:t>37</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94" w:history="1">
        <w:r w:rsidR="005A6A66" w:rsidRPr="00F549B6">
          <w:rPr>
            <w:rStyle w:val="af8"/>
            <w:noProof/>
            <w:color w:val="auto"/>
          </w:rPr>
          <w:t>Статья 25. Карта границ территориальных зон</w:t>
        </w:r>
        <w:r w:rsidR="005A6A66" w:rsidRPr="00F549B6">
          <w:rPr>
            <w:noProof/>
            <w:webHidden/>
          </w:rPr>
          <w:tab/>
        </w:r>
        <w:r w:rsidRPr="00F549B6">
          <w:rPr>
            <w:noProof/>
            <w:webHidden/>
          </w:rPr>
          <w:fldChar w:fldCharType="begin"/>
        </w:r>
        <w:r w:rsidR="005A6A66" w:rsidRPr="00F549B6">
          <w:rPr>
            <w:noProof/>
            <w:webHidden/>
          </w:rPr>
          <w:instrText xml:space="preserve"> PAGEREF _Toc384720894 \h </w:instrText>
        </w:r>
        <w:r w:rsidRPr="00F549B6">
          <w:rPr>
            <w:noProof/>
            <w:webHidden/>
          </w:rPr>
        </w:r>
        <w:r w:rsidRPr="00F549B6">
          <w:rPr>
            <w:noProof/>
            <w:webHidden/>
          </w:rPr>
          <w:fldChar w:fldCharType="separate"/>
        </w:r>
        <w:r w:rsidR="006D6C1F" w:rsidRPr="00F549B6">
          <w:rPr>
            <w:noProof/>
            <w:webHidden/>
          </w:rPr>
          <w:t>37</w:t>
        </w:r>
        <w:r w:rsidRPr="00F549B6">
          <w:rPr>
            <w:noProof/>
            <w:webHidden/>
          </w:rPr>
          <w:fldChar w:fldCharType="end"/>
        </w:r>
      </w:hyperlink>
    </w:p>
    <w:p w:rsidR="00C31264" w:rsidRPr="00F549B6" w:rsidRDefault="00923C31" w:rsidP="00C31264">
      <w:pPr>
        <w:pStyle w:val="36"/>
        <w:tabs>
          <w:tab w:val="right" w:leader="dot" w:pos="9628"/>
        </w:tabs>
        <w:rPr>
          <w:noProof/>
          <w:u w:val="single"/>
        </w:rPr>
      </w:pPr>
      <w:hyperlink w:anchor="_Toc384720895" w:history="1">
        <w:r w:rsidR="005A6A66" w:rsidRPr="00F549B6">
          <w:rPr>
            <w:rStyle w:val="af8"/>
            <w:noProof/>
            <w:color w:val="auto"/>
          </w:rPr>
          <w:t>Статья 26. Карта границ зон с особыми условиями использования территории</w:t>
        </w:r>
        <w:r w:rsidR="005A6A66" w:rsidRPr="00F549B6">
          <w:rPr>
            <w:noProof/>
            <w:webHidden/>
          </w:rPr>
          <w:tab/>
        </w:r>
        <w:r w:rsidRPr="00F549B6">
          <w:rPr>
            <w:noProof/>
            <w:webHidden/>
          </w:rPr>
          <w:fldChar w:fldCharType="begin"/>
        </w:r>
        <w:r w:rsidR="005A6A66" w:rsidRPr="00F549B6">
          <w:rPr>
            <w:noProof/>
            <w:webHidden/>
          </w:rPr>
          <w:instrText xml:space="preserve"> PAGEREF _Toc384720895 \h </w:instrText>
        </w:r>
        <w:r w:rsidRPr="00F549B6">
          <w:rPr>
            <w:noProof/>
            <w:webHidden/>
          </w:rPr>
        </w:r>
        <w:r w:rsidRPr="00F549B6">
          <w:rPr>
            <w:noProof/>
            <w:webHidden/>
          </w:rPr>
          <w:fldChar w:fldCharType="separate"/>
        </w:r>
        <w:r w:rsidR="006D6C1F" w:rsidRPr="00F549B6">
          <w:rPr>
            <w:noProof/>
            <w:webHidden/>
          </w:rPr>
          <w:t>38</w:t>
        </w:r>
        <w:r w:rsidRPr="00F549B6">
          <w:rPr>
            <w:noProof/>
            <w:webHidden/>
          </w:rPr>
          <w:fldChar w:fldCharType="end"/>
        </w:r>
      </w:hyperlink>
    </w:p>
    <w:p w:rsidR="005A6A66" w:rsidRPr="00F549B6" w:rsidRDefault="00923C31">
      <w:pPr>
        <w:pStyle w:val="17"/>
        <w:tabs>
          <w:tab w:val="right" w:leader="dot" w:pos="9628"/>
        </w:tabs>
        <w:rPr>
          <w:rFonts w:ascii="Times New Roman" w:hAnsi="Times New Roman"/>
          <w:b w:val="0"/>
          <w:bCs w:val="0"/>
          <w:caps w:val="0"/>
          <w:noProof/>
          <w:lang w:val="ru-RU" w:eastAsia="ru-RU" w:bidi="ar-SA"/>
        </w:rPr>
      </w:pPr>
      <w:hyperlink w:anchor="_Toc384720896" w:history="1">
        <w:r w:rsidR="005A6A66" w:rsidRPr="00F549B6">
          <w:rPr>
            <w:rStyle w:val="af8"/>
            <w:noProof/>
            <w:color w:val="auto"/>
            <w:lang w:val="ru-RU"/>
          </w:rPr>
          <w:t xml:space="preserve">ЧАСТЬ </w:t>
        </w:r>
        <w:r w:rsidR="005A6A66" w:rsidRPr="00F549B6">
          <w:rPr>
            <w:rStyle w:val="af8"/>
            <w:noProof/>
            <w:color w:val="auto"/>
          </w:rPr>
          <w:t>iii</w:t>
        </w:r>
        <w:r w:rsidR="005A6A66" w:rsidRPr="00F549B6">
          <w:rPr>
            <w:rStyle w:val="af8"/>
            <w:noProof/>
            <w:color w:val="auto"/>
            <w:lang w:val="ru-RU"/>
          </w:rPr>
          <w:t>. гРАДОСТРОИТЕЛЬНЫЕ РЕГЛАМЕНТЫ</w:t>
        </w:r>
        <w:r w:rsidR="005A6A66" w:rsidRPr="00F549B6">
          <w:rPr>
            <w:noProof/>
            <w:webHidden/>
          </w:rPr>
          <w:tab/>
        </w:r>
        <w:r w:rsidRPr="00F549B6">
          <w:rPr>
            <w:noProof/>
            <w:webHidden/>
          </w:rPr>
          <w:fldChar w:fldCharType="begin"/>
        </w:r>
        <w:r w:rsidR="005A6A66" w:rsidRPr="00F549B6">
          <w:rPr>
            <w:noProof/>
            <w:webHidden/>
          </w:rPr>
          <w:instrText xml:space="preserve"> PAGEREF _Toc384720896 \h </w:instrText>
        </w:r>
        <w:r w:rsidRPr="00F549B6">
          <w:rPr>
            <w:noProof/>
            <w:webHidden/>
          </w:rPr>
        </w:r>
        <w:r w:rsidRPr="00F549B6">
          <w:rPr>
            <w:noProof/>
            <w:webHidden/>
          </w:rPr>
          <w:fldChar w:fldCharType="separate"/>
        </w:r>
        <w:r w:rsidR="006D6C1F" w:rsidRPr="00F549B6">
          <w:rPr>
            <w:noProof/>
            <w:webHidden/>
          </w:rPr>
          <w:t>39</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97" w:history="1">
        <w:r w:rsidR="005A6A66" w:rsidRPr="00F549B6">
          <w:rPr>
            <w:rStyle w:val="af8"/>
            <w:noProof/>
            <w:color w:val="auto"/>
            <w:lang w:val="ru-RU"/>
          </w:rPr>
          <w:t>Глава 5. Положение о порядке градостроительного зонирования</w:t>
        </w:r>
        <w:r w:rsidR="005A6A66" w:rsidRPr="00F549B6">
          <w:rPr>
            <w:noProof/>
            <w:webHidden/>
          </w:rPr>
          <w:tab/>
        </w:r>
        <w:r w:rsidRPr="00F549B6">
          <w:rPr>
            <w:noProof/>
            <w:webHidden/>
          </w:rPr>
          <w:fldChar w:fldCharType="begin"/>
        </w:r>
        <w:r w:rsidR="005A6A66" w:rsidRPr="00F549B6">
          <w:rPr>
            <w:noProof/>
            <w:webHidden/>
          </w:rPr>
          <w:instrText xml:space="preserve"> PAGEREF _Toc384720897 \h </w:instrText>
        </w:r>
        <w:r w:rsidRPr="00F549B6">
          <w:rPr>
            <w:noProof/>
            <w:webHidden/>
          </w:rPr>
        </w:r>
        <w:r w:rsidRPr="00F549B6">
          <w:rPr>
            <w:noProof/>
            <w:webHidden/>
          </w:rPr>
          <w:fldChar w:fldCharType="separate"/>
        </w:r>
        <w:r w:rsidR="006D6C1F" w:rsidRPr="00F549B6">
          <w:rPr>
            <w:noProof/>
            <w:webHidden/>
          </w:rPr>
          <w:t>39</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898" w:history="1">
        <w:r w:rsidR="005A6A66" w:rsidRPr="00F549B6">
          <w:rPr>
            <w:rStyle w:val="af8"/>
            <w:noProof/>
            <w:color w:val="auto"/>
            <w:lang w:val="ru-RU"/>
          </w:rPr>
          <w:t>и о применении градостроительных регламентов</w:t>
        </w:r>
        <w:r w:rsidR="005A6A66" w:rsidRPr="00F549B6">
          <w:rPr>
            <w:noProof/>
            <w:webHidden/>
          </w:rPr>
          <w:tab/>
        </w:r>
        <w:r w:rsidRPr="00F549B6">
          <w:rPr>
            <w:noProof/>
            <w:webHidden/>
          </w:rPr>
          <w:fldChar w:fldCharType="begin"/>
        </w:r>
        <w:r w:rsidR="005A6A66" w:rsidRPr="00F549B6">
          <w:rPr>
            <w:noProof/>
            <w:webHidden/>
          </w:rPr>
          <w:instrText xml:space="preserve"> PAGEREF _Toc384720898 \h </w:instrText>
        </w:r>
        <w:r w:rsidRPr="00F549B6">
          <w:rPr>
            <w:noProof/>
            <w:webHidden/>
          </w:rPr>
        </w:r>
        <w:r w:rsidRPr="00F549B6">
          <w:rPr>
            <w:noProof/>
            <w:webHidden/>
          </w:rPr>
          <w:fldChar w:fldCharType="separate"/>
        </w:r>
        <w:r w:rsidR="006D6C1F" w:rsidRPr="00F549B6">
          <w:rPr>
            <w:noProof/>
            <w:webHidden/>
          </w:rPr>
          <w:t>39</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899" w:history="1">
        <w:r w:rsidR="005A6A66" w:rsidRPr="00F549B6">
          <w:rPr>
            <w:rStyle w:val="af8"/>
            <w:noProof/>
            <w:color w:val="auto"/>
          </w:rPr>
          <w:t>Статья 27. Территориальные зоны, установленные для Городищенского городского поселения применительно к населенному пункту р.п. Городище</w:t>
        </w:r>
        <w:r w:rsidR="005A6A66" w:rsidRPr="00F549B6">
          <w:rPr>
            <w:noProof/>
            <w:webHidden/>
          </w:rPr>
          <w:tab/>
        </w:r>
        <w:r w:rsidRPr="00F549B6">
          <w:rPr>
            <w:noProof/>
            <w:webHidden/>
          </w:rPr>
          <w:fldChar w:fldCharType="begin"/>
        </w:r>
        <w:r w:rsidR="005A6A66" w:rsidRPr="00F549B6">
          <w:rPr>
            <w:noProof/>
            <w:webHidden/>
          </w:rPr>
          <w:instrText xml:space="preserve"> PAGEREF _Toc384720899 \h </w:instrText>
        </w:r>
        <w:r w:rsidRPr="00F549B6">
          <w:rPr>
            <w:noProof/>
            <w:webHidden/>
          </w:rPr>
        </w:r>
        <w:r w:rsidRPr="00F549B6">
          <w:rPr>
            <w:noProof/>
            <w:webHidden/>
          </w:rPr>
          <w:fldChar w:fldCharType="separate"/>
        </w:r>
        <w:r w:rsidR="006D6C1F" w:rsidRPr="00F549B6">
          <w:rPr>
            <w:noProof/>
            <w:webHidden/>
          </w:rPr>
          <w:t>39</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00" w:history="1">
        <w:r w:rsidR="005A6A66" w:rsidRPr="00F549B6">
          <w:rPr>
            <w:rStyle w:val="af8"/>
            <w:noProof/>
            <w:color w:val="auto"/>
          </w:rPr>
          <w:t>Статья 28. Общие требования в части видов разрешенного использования земельных участков и объектов капитального строительства</w:t>
        </w:r>
        <w:r w:rsidR="005A6A66" w:rsidRPr="00F549B6">
          <w:rPr>
            <w:noProof/>
            <w:webHidden/>
          </w:rPr>
          <w:tab/>
        </w:r>
        <w:r w:rsidRPr="00F549B6">
          <w:rPr>
            <w:noProof/>
            <w:webHidden/>
          </w:rPr>
          <w:fldChar w:fldCharType="begin"/>
        </w:r>
        <w:r w:rsidR="005A6A66" w:rsidRPr="00F549B6">
          <w:rPr>
            <w:noProof/>
            <w:webHidden/>
          </w:rPr>
          <w:instrText xml:space="preserve"> PAGEREF _Toc384720900 \h </w:instrText>
        </w:r>
        <w:r w:rsidRPr="00F549B6">
          <w:rPr>
            <w:noProof/>
            <w:webHidden/>
          </w:rPr>
        </w:r>
        <w:r w:rsidRPr="00F549B6">
          <w:rPr>
            <w:noProof/>
            <w:webHidden/>
          </w:rPr>
          <w:fldChar w:fldCharType="separate"/>
        </w:r>
        <w:r w:rsidR="006D6C1F" w:rsidRPr="00F549B6">
          <w:rPr>
            <w:noProof/>
            <w:webHidden/>
          </w:rPr>
          <w:t>41</w:t>
        </w:r>
        <w:r w:rsidRPr="00F549B6">
          <w:rPr>
            <w:noProof/>
            <w:webHidden/>
          </w:rPr>
          <w:fldChar w:fldCharType="end"/>
        </w:r>
      </w:hyperlink>
    </w:p>
    <w:p w:rsidR="005A6A66" w:rsidRPr="00F549B6" w:rsidRDefault="00923C31">
      <w:pPr>
        <w:pStyle w:val="36"/>
        <w:tabs>
          <w:tab w:val="right" w:leader="dot" w:pos="9628"/>
        </w:tabs>
        <w:rPr>
          <w:rStyle w:val="af8"/>
          <w:noProof/>
          <w:color w:val="auto"/>
        </w:rPr>
      </w:pPr>
      <w:hyperlink w:anchor="_Toc384720901" w:history="1">
        <w:r w:rsidR="005A6A66" w:rsidRPr="00F549B6">
          <w:rPr>
            <w:rStyle w:val="af8"/>
            <w:noProof/>
            <w:color w:val="auto"/>
          </w:rPr>
          <w:t>Статья 29. Общие требования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5A6A66" w:rsidRPr="00F549B6">
          <w:rPr>
            <w:noProof/>
            <w:webHidden/>
          </w:rPr>
          <w:tab/>
        </w:r>
        <w:r w:rsidRPr="00F549B6">
          <w:rPr>
            <w:noProof/>
            <w:webHidden/>
          </w:rPr>
          <w:fldChar w:fldCharType="begin"/>
        </w:r>
        <w:r w:rsidR="005A6A66" w:rsidRPr="00F549B6">
          <w:rPr>
            <w:noProof/>
            <w:webHidden/>
          </w:rPr>
          <w:instrText xml:space="preserve"> PAGEREF _Toc384720901 \h </w:instrText>
        </w:r>
        <w:r w:rsidRPr="00F549B6">
          <w:rPr>
            <w:noProof/>
            <w:webHidden/>
          </w:rPr>
        </w:r>
        <w:r w:rsidRPr="00F549B6">
          <w:rPr>
            <w:noProof/>
            <w:webHidden/>
          </w:rPr>
          <w:fldChar w:fldCharType="separate"/>
        </w:r>
        <w:r w:rsidR="006D6C1F" w:rsidRPr="00F549B6">
          <w:rPr>
            <w:noProof/>
            <w:webHidden/>
          </w:rPr>
          <w:t>43</w:t>
        </w:r>
        <w:r w:rsidRPr="00F549B6">
          <w:rPr>
            <w:noProof/>
            <w:webHidden/>
          </w:rPr>
          <w:fldChar w:fldCharType="end"/>
        </w:r>
      </w:hyperlink>
    </w:p>
    <w:p w:rsidR="00C31264" w:rsidRPr="00F549B6" w:rsidRDefault="00C31264" w:rsidP="00C31264">
      <w:pPr>
        <w:pStyle w:val="ConsPlusNormal"/>
        <w:ind w:left="555" w:firstLine="0"/>
        <w:rPr>
          <w:color w:val="auto"/>
        </w:rPr>
      </w:pPr>
      <w:r w:rsidRPr="00F549B6">
        <w:rPr>
          <w:i/>
          <w:iCs/>
          <w:color w:val="auto"/>
        </w:rPr>
        <w:t xml:space="preserve">Статья 29. </w:t>
      </w:r>
      <w:r w:rsidRPr="00F549B6">
        <w:rPr>
          <w:color w:val="auto"/>
        </w:rPr>
        <w:t>Общие требования в части видов использования земельных участков..............27</w:t>
      </w:r>
    </w:p>
    <w:p w:rsidR="00C31264" w:rsidRPr="00F549B6" w:rsidRDefault="00C31264" w:rsidP="00C31264">
      <w:pPr>
        <w:rPr>
          <w:lang w:val="ru-RU"/>
        </w:rPr>
      </w:pPr>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903" w:history="1">
        <w:r w:rsidR="005A6A66" w:rsidRPr="00F549B6">
          <w:rPr>
            <w:rStyle w:val="af8"/>
            <w:noProof/>
            <w:color w:val="auto"/>
            <w:lang w:val="ru-RU"/>
          </w:rPr>
          <w:t>Глава 6.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 по территориальным зонам</w:t>
        </w:r>
        <w:r w:rsidR="005A6A66" w:rsidRPr="00F549B6">
          <w:rPr>
            <w:noProof/>
            <w:webHidden/>
          </w:rPr>
          <w:tab/>
        </w:r>
        <w:r w:rsidRPr="00F549B6">
          <w:rPr>
            <w:noProof/>
            <w:webHidden/>
          </w:rPr>
          <w:fldChar w:fldCharType="begin"/>
        </w:r>
        <w:r w:rsidR="005A6A66" w:rsidRPr="00F549B6">
          <w:rPr>
            <w:noProof/>
            <w:webHidden/>
          </w:rPr>
          <w:instrText xml:space="preserve"> PAGEREF _Toc384720903 \h </w:instrText>
        </w:r>
        <w:r w:rsidRPr="00F549B6">
          <w:rPr>
            <w:noProof/>
            <w:webHidden/>
          </w:rPr>
        </w:r>
        <w:r w:rsidRPr="00F549B6">
          <w:rPr>
            <w:noProof/>
            <w:webHidden/>
          </w:rPr>
          <w:fldChar w:fldCharType="separate"/>
        </w:r>
        <w:r w:rsidR="006D6C1F" w:rsidRPr="00F549B6">
          <w:rPr>
            <w:noProof/>
            <w:webHidden/>
          </w:rPr>
          <w:t>47</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04" w:history="1">
        <w:r w:rsidR="005A6A66" w:rsidRPr="00F549B6">
          <w:rPr>
            <w:rStyle w:val="af8"/>
            <w:noProof/>
            <w:color w:val="auto"/>
          </w:rPr>
          <w:t>Статья 3</w:t>
        </w:r>
        <w:r w:rsidR="00251067" w:rsidRPr="00F549B6">
          <w:rPr>
            <w:rStyle w:val="af8"/>
            <w:noProof/>
            <w:color w:val="auto"/>
          </w:rPr>
          <w:t>0</w:t>
        </w:r>
        <w:r w:rsidR="005A6A66" w:rsidRPr="00F549B6">
          <w:rPr>
            <w:rStyle w:val="af8"/>
            <w:noProof/>
            <w:color w:val="auto"/>
          </w:rPr>
          <w:t>.  Жилые зоны  (Ж)</w:t>
        </w:r>
        <w:r w:rsidR="005A6A66" w:rsidRPr="00F549B6">
          <w:rPr>
            <w:noProof/>
            <w:webHidden/>
          </w:rPr>
          <w:tab/>
        </w:r>
        <w:r w:rsidRPr="00F549B6">
          <w:rPr>
            <w:noProof/>
            <w:webHidden/>
          </w:rPr>
          <w:fldChar w:fldCharType="begin"/>
        </w:r>
        <w:r w:rsidR="005A6A66" w:rsidRPr="00F549B6">
          <w:rPr>
            <w:noProof/>
            <w:webHidden/>
          </w:rPr>
          <w:instrText xml:space="preserve"> PAGEREF _Toc384720904 \h </w:instrText>
        </w:r>
        <w:r w:rsidRPr="00F549B6">
          <w:rPr>
            <w:noProof/>
            <w:webHidden/>
          </w:rPr>
        </w:r>
        <w:r w:rsidRPr="00F549B6">
          <w:rPr>
            <w:noProof/>
            <w:webHidden/>
          </w:rPr>
          <w:fldChar w:fldCharType="separate"/>
        </w:r>
        <w:r w:rsidR="006D6C1F" w:rsidRPr="00F549B6">
          <w:rPr>
            <w:noProof/>
            <w:webHidden/>
          </w:rPr>
          <w:t>47</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05" w:history="1">
        <w:r w:rsidR="00251067" w:rsidRPr="00F549B6">
          <w:rPr>
            <w:rStyle w:val="af8"/>
            <w:noProof/>
            <w:color w:val="auto"/>
          </w:rPr>
          <w:t>Статья 31</w:t>
        </w:r>
        <w:r w:rsidR="005A6A66" w:rsidRPr="00F549B6">
          <w:rPr>
            <w:rStyle w:val="af8"/>
            <w:noProof/>
            <w:color w:val="auto"/>
          </w:rPr>
          <w:t>.  Общественно-деловые зоны  (Ц)</w:t>
        </w:r>
        <w:r w:rsidR="005A6A66" w:rsidRPr="00F549B6">
          <w:rPr>
            <w:noProof/>
            <w:webHidden/>
          </w:rPr>
          <w:tab/>
        </w:r>
        <w:r w:rsidRPr="00F549B6">
          <w:rPr>
            <w:noProof/>
            <w:webHidden/>
          </w:rPr>
          <w:fldChar w:fldCharType="begin"/>
        </w:r>
        <w:r w:rsidR="005A6A66" w:rsidRPr="00F549B6">
          <w:rPr>
            <w:noProof/>
            <w:webHidden/>
          </w:rPr>
          <w:instrText xml:space="preserve"> PAGEREF _Toc384720905 \h </w:instrText>
        </w:r>
        <w:r w:rsidRPr="00F549B6">
          <w:rPr>
            <w:noProof/>
            <w:webHidden/>
          </w:rPr>
        </w:r>
        <w:r w:rsidRPr="00F549B6">
          <w:rPr>
            <w:noProof/>
            <w:webHidden/>
          </w:rPr>
          <w:fldChar w:fldCharType="separate"/>
        </w:r>
        <w:r w:rsidR="006D6C1F" w:rsidRPr="00F549B6">
          <w:rPr>
            <w:noProof/>
            <w:webHidden/>
          </w:rPr>
          <w:t>55</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06" w:history="1">
        <w:r w:rsidR="00251067" w:rsidRPr="00F549B6">
          <w:rPr>
            <w:rStyle w:val="af8"/>
            <w:noProof/>
            <w:color w:val="auto"/>
          </w:rPr>
          <w:t>Статья 32</w:t>
        </w:r>
        <w:r w:rsidR="005A6A66" w:rsidRPr="00F549B6">
          <w:rPr>
            <w:rStyle w:val="af8"/>
            <w:noProof/>
            <w:color w:val="auto"/>
          </w:rPr>
          <w:t>. Рекреационные зоны  (Р)</w:t>
        </w:r>
        <w:r w:rsidR="005A6A66" w:rsidRPr="00F549B6">
          <w:rPr>
            <w:noProof/>
            <w:webHidden/>
          </w:rPr>
          <w:tab/>
        </w:r>
        <w:r w:rsidRPr="00F549B6">
          <w:rPr>
            <w:noProof/>
            <w:webHidden/>
          </w:rPr>
          <w:fldChar w:fldCharType="begin"/>
        </w:r>
        <w:r w:rsidR="005A6A66" w:rsidRPr="00F549B6">
          <w:rPr>
            <w:noProof/>
            <w:webHidden/>
          </w:rPr>
          <w:instrText xml:space="preserve"> PAGEREF _Toc384720906 \h </w:instrText>
        </w:r>
        <w:r w:rsidRPr="00F549B6">
          <w:rPr>
            <w:noProof/>
            <w:webHidden/>
          </w:rPr>
        </w:r>
        <w:r w:rsidRPr="00F549B6">
          <w:rPr>
            <w:noProof/>
            <w:webHidden/>
          </w:rPr>
          <w:fldChar w:fldCharType="separate"/>
        </w:r>
        <w:r w:rsidR="006D6C1F" w:rsidRPr="00F549B6">
          <w:rPr>
            <w:noProof/>
            <w:webHidden/>
          </w:rPr>
          <w:t>63</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07" w:history="1">
        <w:r w:rsidR="00251067" w:rsidRPr="00F549B6">
          <w:rPr>
            <w:rStyle w:val="af8"/>
            <w:noProof/>
            <w:color w:val="auto"/>
          </w:rPr>
          <w:t>Статья 33</w:t>
        </w:r>
        <w:r w:rsidR="005A6A66" w:rsidRPr="00F549B6">
          <w:rPr>
            <w:rStyle w:val="af8"/>
            <w:noProof/>
            <w:color w:val="auto"/>
          </w:rPr>
          <w:t>. Производственные зоны  (П)</w:t>
        </w:r>
        <w:r w:rsidR="005A6A66" w:rsidRPr="00F549B6">
          <w:rPr>
            <w:noProof/>
            <w:webHidden/>
          </w:rPr>
          <w:tab/>
        </w:r>
        <w:r w:rsidRPr="00F549B6">
          <w:rPr>
            <w:noProof/>
            <w:webHidden/>
          </w:rPr>
          <w:fldChar w:fldCharType="begin"/>
        </w:r>
        <w:r w:rsidR="005A6A66" w:rsidRPr="00F549B6">
          <w:rPr>
            <w:noProof/>
            <w:webHidden/>
          </w:rPr>
          <w:instrText xml:space="preserve"> PAGEREF _Toc384720907 \h </w:instrText>
        </w:r>
        <w:r w:rsidRPr="00F549B6">
          <w:rPr>
            <w:noProof/>
            <w:webHidden/>
          </w:rPr>
        </w:r>
        <w:r w:rsidRPr="00F549B6">
          <w:rPr>
            <w:noProof/>
            <w:webHidden/>
          </w:rPr>
          <w:fldChar w:fldCharType="separate"/>
        </w:r>
        <w:r w:rsidR="006D6C1F" w:rsidRPr="00F549B6">
          <w:rPr>
            <w:noProof/>
            <w:webHidden/>
          </w:rPr>
          <w:t>66</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08" w:history="1">
        <w:r w:rsidR="00251067" w:rsidRPr="00F549B6">
          <w:rPr>
            <w:rStyle w:val="af8"/>
            <w:noProof/>
            <w:color w:val="auto"/>
          </w:rPr>
          <w:t>Статья 34</w:t>
        </w:r>
        <w:r w:rsidR="005A6A66" w:rsidRPr="00F549B6">
          <w:rPr>
            <w:rStyle w:val="af8"/>
            <w:noProof/>
            <w:color w:val="auto"/>
          </w:rPr>
          <w:t>.  Зоны сельскохозяйственного  назначения  (СХ)</w:t>
        </w:r>
        <w:r w:rsidR="005A6A66" w:rsidRPr="00F549B6">
          <w:rPr>
            <w:noProof/>
            <w:webHidden/>
          </w:rPr>
          <w:tab/>
        </w:r>
        <w:r w:rsidRPr="00F549B6">
          <w:rPr>
            <w:noProof/>
            <w:webHidden/>
          </w:rPr>
          <w:fldChar w:fldCharType="begin"/>
        </w:r>
        <w:r w:rsidR="005A6A66" w:rsidRPr="00F549B6">
          <w:rPr>
            <w:noProof/>
            <w:webHidden/>
          </w:rPr>
          <w:instrText xml:space="preserve"> PAGEREF _Toc384720908 \h </w:instrText>
        </w:r>
        <w:r w:rsidRPr="00F549B6">
          <w:rPr>
            <w:noProof/>
            <w:webHidden/>
          </w:rPr>
        </w:r>
        <w:r w:rsidRPr="00F549B6">
          <w:rPr>
            <w:noProof/>
            <w:webHidden/>
          </w:rPr>
          <w:fldChar w:fldCharType="separate"/>
        </w:r>
        <w:r w:rsidR="006D6C1F" w:rsidRPr="00F549B6">
          <w:rPr>
            <w:noProof/>
            <w:webHidden/>
          </w:rPr>
          <w:t>68</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09" w:history="1">
        <w:r w:rsidR="00251067" w:rsidRPr="00F549B6">
          <w:rPr>
            <w:rStyle w:val="af8"/>
            <w:noProof/>
            <w:color w:val="auto"/>
          </w:rPr>
          <w:t>Статья 35</w:t>
        </w:r>
        <w:r w:rsidR="005A6A66" w:rsidRPr="00F549B6">
          <w:rPr>
            <w:rStyle w:val="af8"/>
            <w:noProof/>
            <w:color w:val="auto"/>
          </w:rPr>
          <w:t>.  Зоны специального назначения  (С)</w:t>
        </w:r>
        <w:r w:rsidR="005A6A66" w:rsidRPr="00F549B6">
          <w:rPr>
            <w:noProof/>
            <w:webHidden/>
          </w:rPr>
          <w:tab/>
        </w:r>
        <w:r w:rsidRPr="00F549B6">
          <w:rPr>
            <w:noProof/>
            <w:webHidden/>
          </w:rPr>
          <w:fldChar w:fldCharType="begin"/>
        </w:r>
        <w:r w:rsidR="005A6A66" w:rsidRPr="00F549B6">
          <w:rPr>
            <w:noProof/>
            <w:webHidden/>
          </w:rPr>
          <w:instrText xml:space="preserve"> PAGEREF _Toc384720909 \h </w:instrText>
        </w:r>
        <w:r w:rsidRPr="00F549B6">
          <w:rPr>
            <w:noProof/>
            <w:webHidden/>
          </w:rPr>
        </w:r>
        <w:r w:rsidRPr="00F549B6">
          <w:rPr>
            <w:noProof/>
            <w:webHidden/>
          </w:rPr>
          <w:fldChar w:fldCharType="separate"/>
        </w:r>
        <w:r w:rsidR="006D6C1F" w:rsidRPr="00F549B6">
          <w:rPr>
            <w:noProof/>
            <w:webHidden/>
          </w:rPr>
          <w:t>70</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10" w:history="1">
        <w:r w:rsidR="00251067" w:rsidRPr="00F549B6">
          <w:rPr>
            <w:rStyle w:val="af8"/>
            <w:noProof/>
            <w:color w:val="auto"/>
          </w:rPr>
          <w:t>Статья 36</w:t>
        </w:r>
        <w:r w:rsidR="005A6A66" w:rsidRPr="00F549B6">
          <w:rPr>
            <w:rStyle w:val="af8"/>
            <w:noProof/>
            <w:color w:val="auto"/>
          </w:rPr>
          <w:t>.  Зоны инженерной и транспортной инфраструктуры (ИТ)</w:t>
        </w:r>
        <w:r w:rsidR="005A6A66" w:rsidRPr="00F549B6">
          <w:rPr>
            <w:noProof/>
            <w:webHidden/>
          </w:rPr>
          <w:tab/>
        </w:r>
        <w:r w:rsidRPr="00F549B6">
          <w:rPr>
            <w:noProof/>
            <w:webHidden/>
          </w:rPr>
          <w:fldChar w:fldCharType="begin"/>
        </w:r>
        <w:r w:rsidR="005A6A66" w:rsidRPr="00F549B6">
          <w:rPr>
            <w:noProof/>
            <w:webHidden/>
          </w:rPr>
          <w:instrText xml:space="preserve"> PAGEREF _Toc384720910 \h </w:instrText>
        </w:r>
        <w:r w:rsidRPr="00F549B6">
          <w:rPr>
            <w:noProof/>
            <w:webHidden/>
          </w:rPr>
        </w:r>
        <w:r w:rsidRPr="00F549B6">
          <w:rPr>
            <w:noProof/>
            <w:webHidden/>
          </w:rPr>
          <w:fldChar w:fldCharType="separate"/>
        </w:r>
        <w:r w:rsidR="006D6C1F" w:rsidRPr="00F549B6">
          <w:rPr>
            <w:noProof/>
            <w:webHidden/>
          </w:rPr>
          <w:t>74</w:t>
        </w:r>
        <w:r w:rsidRPr="00F549B6">
          <w:rPr>
            <w:noProof/>
            <w:webHidden/>
          </w:rPr>
          <w:fldChar w:fldCharType="end"/>
        </w:r>
      </w:hyperlink>
    </w:p>
    <w:p w:rsidR="005A6A66" w:rsidRPr="00F549B6" w:rsidRDefault="00923C31">
      <w:pPr>
        <w:pStyle w:val="2b"/>
        <w:tabs>
          <w:tab w:val="right" w:leader="dot" w:pos="9628"/>
        </w:tabs>
        <w:rPr>
          <w:rFonts w:ascii="Times New Roman" w:hAnsi="Times New Roman"/>
          <w:b w:val="0"/>
          <w:bCs w:val="0"/>
          <w:noProof/>
          <w:sz w:val="24"/>
          <w:szCs w:val="24"/>
          <w:lang w:val="ru-RU" w:eastAsia="ru-RU" w:bidi="ar-SA"/>
        </w:rPr>
      </w:pPr>
      <w:hyperlink w:anchor="_Toc384720911" w:history="1">
        <w:r w:rsidR="005A6A66" w:rsidRPr="00F549B6">
          <w:rPr>
            <w:rStyle w:val="af8"/>
            <w:noProof/>
            <w:color w:val="auto"/>
            <w:lang w:val="ru-RU"/>
          </w:rPr>
          <w:t>Глава 7. Градостроительные регламенты в части ограничений использования земельных участков и объектов капитального строительства</w:t>
        </w:r>
        <w:r w:rsidR="005A6A66" w:rsidRPr="00F549B6">
          <w:rPr>
            <w:noProof/>
            <w:webHidden/>
          </w:rPr>
          <w:tab/>
        </w:r>
        <w:r w:rsidRPr="00F549B6">
          <w:rPr>
            <w:noProof/>
            <w:webHidden/>
          </w:rPr>
          <w:fldChar w:fldCharType="begin"/>
        </w:r>
        <w:r w:rsidR="005A6A66" w:rsidRPr="00F549B6">
          <w:rPr>
            <w:noProof/>
            <w:webHidden/>
          </w:rPr>
          <w:instrText xml:space="preserve"> PAGEREF _Toc384720911 \h </w:instrText>
        </w:r>
        <w:r w:rsidRPr="00F549B6">
          <w:rPr>
            <w:noProof/>
            <w:webHidden/>
          </w:rPr>
        </w:r>
        <w:r w:rsidRPr="00F549B6">
          <w:rPr>
            <w:noProof/>
            <w:webHidden/>
          </w:rPr>
          <w:fldChar w:fldCharType="separate"/>
        </w:r>
        <w:r w:rsidR="006D6C1F" w:rsidRPr="00F549B6">
          <w:rPr>
            <w:noProof/>
            <w:webHidden/>
          </w:rPr>
          <w:t>80</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12" w:history="1">
        <w:r w:rsidR="005A6A66" w:rsidRPr="00F549B6">
          <w:rPr>
            <w:rStyle w:val="af8"/>
            <w:noProof/>
            <w:color w:val="auto"/>
          </w:rPr>
          <w:t>Статья 3</w:t>
        </w:r>
        <w:r w:rsidR="00251067" w:rsidRPr="00F549B6">
          <w:rPr>
            <w:rStyle w:val="af8"/>
            <w:noProof/>
            <w:color w:val="auto"/>
          </w:rPr>
          <w:t>7</w:t>
        </w:r>
        <w:r w:rsidR="005A6A66" w:rsidRPr="00F549B6">
          <w:rPr>
            <w:rStyle w:val="af8"/>
            <w:noProof/>
            <w:color w:val="auto"/>
          </w:rPr>
          <w:t>.  Зоны с особыми условиями использования территории</w:t>
        </w:r>
        <w:r w:rsidR="005A6A66" w:rsidRPr="00F549B6">
          <w:rPr>
            <w:noProof/>
            <w:webHidden/>
          </w:rPr>
          <w:tab/>
        </w:r>
        <w:r w:rsidRPr="00F549B6">
          <w:rPr>
            <w:noProof/>
            <w:webHidden/>
          </w:rPr>
          <w:fldChar w:fldCharType="begin"/>
        </w:r>
        <w:r w:rsidR="005A6A66" w:rsidRPr="00F549B6">
          <w:rPr>
            <w:noProof/>
            <w:webHidden/>
          </w:rPr>
          <w:instrText xml:space="preserve"> PAGEREF _Toc384720912 \h </w:instrText>
        </w:r>
        <w:r w:rsidRPr="00F549B6">
          <w:rPr>
            <w:noProof/>
            <w:webHidden/>
          </w:rPr>
        </w:r>
        <w:r w:rsidRPr="00F549B6">
          <w:rPr>
            <w:noProof/>
            <w:webHidden/>
          </w:rPr>
          <w:fldChar w:fldCharType="separate"/>
        </w:r>
        <w:r w:rsidR="006D6C1F" w:rsidRPr="00F549B6">
          <w:rPr>
            <w:noProof/>
            <w:webHidden/>
          </w:rPr>
          <w:t>80</w:t>
        </w:r>
        <w:r w:rsidRPr="00F549B6">
          <w:rPr>
            <w:noProof/>
            <w:webHidden/>
          </w:rPr>
          <w:fldChar w:fldCharType="end"/>
        </w:r>
      </w:hyperlink>
    </w:p>
    <w:p w:rsidR="005A6A66" w:rsidRPr="00F549B6" w:rsidRDefault="00923C31">
      <w:pPr>
        <w:pStyle w:val="36"/>
        <w:tabs>
          <w:tab w:val="right" w:leader="dot" w:pos="9628"/>
        </w:tabs>
        <w:rPr>
          <w:rFonts w:ascii="Arial" w:hAnsi="Arial" w:cs="Arial"/>
          <w:noProof/>
          <w:sz w:val="24"/>
          <w:szCs w:val="24"/>
          <w:lang w:eastAsia="ru-RU" w:bidi="ar-SA"/>
        </w:rPr>
      </w:pPr>
      <w:hyperlink w:anchor="_Toc384720913" w:history="1">
        <w:r w:rsidR="00251067" w:rsidRPr="00F549B6">
          <w:rPr>
            <w:rStyle w:val="af8"/>
            <w:rFonts w:ascii="Arial" w:hAnsi="Arial" w:cs="Arial"/>
            <w:noProof/>
            <w:color w:val="auto"/>
          </w:rPr>
          <w:t>Статья 38</w:t>
        </w:r>
        <w:r w:rsidR="005A6A66" w:rsidRPr="00F549B6">
          <w:rPr>
            <w:rStyle w:val="af8"/>
            <w:rFonts w:ascii="Arial" w:hAnsi="Arial" w:cs="Arial"/>
            <w:noProof/>
            <w:color w:val="auto"/>
          </w:rPr>
          <w:t xml:space="preserve">.  </w:t>
        </w:r>
        <w:r w:rsidR="00C31264" w:rsidRPr="00F549B6">
          <w:rPr>
            <w:rFonts w:ascii="Arial" w:hAnsi="Arial" w:cs="Arial"/>
          </w:rPr>
          <w:t>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r w:rsidR="005A6A66" w:rsidRPr="00F549B6">
          <w:rPr>
            <w:rFonts w:ascii="Arial" w:hAnsi="Arial" w:cs="Arial"/>
            <w:noProof/>
            <w:webHidden/>
          </w:rPr>
          <w:tab/>
        </w:r>
        <w:r w:rsidRPr="00F549B6">
          <w:rPr>
            <w:rFonts w:ascii="Arial" w:hAnsi="Arial" w:cs="Arial"/>
            <w:noProof/>
            <w:webHidden/>
          </w:rPr>
          <w:fldChar w:fldCharType="begin"/>
        </w:r>
        <w:r w:rsidR="005A6A66" w:rsidRPr="00F549B6">
          <w:rPr>
            <w:rFonts w:ascii="Arial" w:hAnsi="Arial" w:cs="Arial"/>
            <w:noProof/>
            <w:webHidden/>
          </w:rPr>
          <w:instrText xml:space="preserve"> PAGEREF _Toc384720913 \h </w:instrText>
        </w:r>
        <w:r w:rsidRPr="00F549B6">
          <w:rPr>
            <w:rFonts w:ascii="Arial" w:hAnsi="Arial" w:cs="Arial"/>
            <w:noProof/>
            <w:webHidden/>
          </w:rPr>
        </w:r>
        <w:r w:rsidRPr="00F549B6">
          <w:rPr>
            <w:rFonts w:ascii="Arial" w:hAnsi="Arial" w:cs="Arial"/>
            <w:noProof/>
            <w:webHidden/>
          </w:rPr>
          <w:fldChar w:fldCharType="separate"/>
        </w:r>
        <w:r w:rsidR="006D6C1F" w:rsidRPr="00F549B6">
          <w:rPr>
            <w:rFonts w:ascii="Arial" w:hAnsi="Arial" w:cs="Arial"/>
            <w:noProof/>
            <w:webHidden/>
          </w:rPr>
          <w:t>81</w:t>
        </w:r>
        <w:r w:rsidRPr="00F549B6">
          <w:rPr>
            <w:rFonts w:ascii="Arial" w:hAnsi="Arial" w:cs="Arial"/>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14" w:history="1">
        <w:r w:rsidR="00251067" w:rsidRPr="00F549B6">
          <w:rPr>
            <w:rStyle w:val="af8"/>
            <w:noProof/>
            <w:color w:val="auto"/>
          </w:rPr>
          <w:t>Статья 39</w:t>
        </w:r>
        <w:r w:rsidR="005A6A66" w:rsidRPr="00F549B6">
          <w:rPr>
            <w:rStyle w:val="af8"/>
            <w:noProof/>
            <w:color w:val="auto"/>
          </w:rPr>
          <w:t>.  Ограничения использования земельных участков и объектов капитального строительства на территории санитарно-защитных зон</w:t>
        </w:r>
        <w:r w:rsidR="005A6A66" w:rsidRPr="00F549B6">
          <w:rPr>
            <w:noProof/>
            <w:webHidden/>
          </w:rPr>
          <w:tab/>
        </w:r>
        <w:r w:rsidRPr="00F549B6">
          <w:rPr>
            <w:noProof/>
            <w:webHidden/>
          </w:rPr>
          <w:fldChar w:fldCharType="begin"/>
        </w:r>
        <w:r w:rsidR="005A6A66" w:rsidRPr="00F549B6">
          <w:rPr>
            <w:noProof/>
            <w:webHidden/>
          </w:rPr>
          <w:instrText xml:space="preserve"> PAGEREF _Toc384720914 \h </w:instrText>
        </w:r>
        <w:r w:rsidRPr="00F549B6">
          <w:rPr>
            <w:noProof/>
            <w:webHidden/>
          </w:rPr>
        </w:r>
        <w:r w:rsidRPr="00F549B6">
          <w:rPr>
            <w:noProof/>
            <w:webHidden/>
          </w:rPr>
          <w:fldChar w:fldCharType="separate"/>
        </w:r>
        <w:r w:rsidR="006D6C1F" w:rsidRPr="00F549B6">
          <w:rPr>
            <w:noProof/>
            <w:webHidden/>
          </w:rPr>
          <w:t>81</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15" w:history="1">
        <w:r w:rsidR="00251067" w:rsidRPr="00F549B6">
          <w:rPr>
            <w:rStyle w:val="af8"/>
            <w:noProof/>
            <w:color w:val="auto"/>
          </w:rPr>
          <w:t>Статья 40</w:t>
        </w:r>
        <w:r w:rsidR="005A6A66" w:rsidRPr="00F549B6">
          <w:rPr>
            <w:rStyle w:val="af8"/>
            <w:noProof/>
            <w:color w:val="auto"/>
          </w:rPr>
          <w:t>.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r w:rsidR="005A6A66" w:rsidRPr="00F549B6">
          <w:rPr>
            <w:noProof/>
            <w:webHidden/>
          </w:rPr>
          <w:tab/>
        </w:r>
        <w:r w:rsidRPr="00F549B6">
          <w:rPr>
            <w:noProof/>
            <w:webHidden/>
          </w:rPr>
          <w:fldChar w:fldCharType="begin"/>
        </w:r>
        <w:r w:rsidR="005A6A66" w:rsidRPr="00F549B6">
          <w:rPr>
            <w:noProof/>
            <w:webHidden/>
          </w:rPr>
          <w:instrText xml:space="preserve"> PAGEREF _Toc384720915 \h </w:instrText>
        </w:r>
        <w:r w:rsidRPr="00F549B6">
          <w:rPr>
            <w:noProof/>
            <w:webHidden/>
          </w:rPr>
        </w:r>
        <w:r w:rsidRPr="00F549B6">
          <w:rPr>
            <w:noProof/>
            <w:webHidden/>
          </w:rPr>
          <w:fldChar w:fldCharType="separate"/>
        </w:r>
        <w:r w:rsidR="006D6C1F" w:rsidRPr="00F549B6">
          <w:rPr>
            <w:noProof/>
            <w:webHidden/>
          </w:rPr>
          <w:t>82</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16" w:history="1">
        <w:r w:rsidR="00251067" w:rsidRPr="00F549B6">
          <w:rPr>
            <w:rStyle w:val="af8"/>
            <w:noProof/>
            <w:color w:val="auto"/>
          </w:rPr>
          <w:t>Статья 41</w:t>
        </w:r>
        <w:r w:rsidR="005A6A66" w:rsidRPr="00F549B6">
          <w:rPr>
            <w:rStyle w:val="af8"/>
            <w:noProof/>
            <w:color w:val="auto"/>
          </w:rPr>
          <w:t>.  Ограничения использования земельных участков и объектов капитального строительства на территории охранных зон ЛЭП</w:t>
        </w:r>
        <w:r w:rsidR="005A6A66" w:rsidRPr="00F549B6">
          <w:rPr>
            <w:noProof/>
            <w:webHidden/>
          </w:rPr>
          <w:tab/>
        </w:r>
        <w:r w:rsidRPr="00F549B6">
          <w:rPr>
            <w:noProof/>
            <w:webHidden/>
          </w:rPr>
          <w:fldChar w:fldCharType="begin"/>
        </w:r>
        <w:r w:rsidR="005A6A66" w:rsidRPr="00F549B6">
          <w:rPr>
            <w:noProof/>
            <w:webHidden/>
          </w:rPr>
          <w:instrText xml:space="preserve"> PAGEREF _Toc384720916 \h </w:instrText>
        </w:r>
        <w:r w:rsidRPr="00F549B6">
          <w:rPr>
            <w:noProof/>
            <w:webHidden/>
          </w:rPr>
        </w:r>
        <w:r w:rsidRPr="00F549B6">
          <w:rPr>
            <w:noProof/>
            <w:webHidden/>
          </w:rPr>
          <w:fldChar w:fldCharType="separate"/>
        </w:r>
        <w:r w:rsidR="006D6C1F" w:rsidRPr="00F549B6">
          <w:rPr>
            <w:noProof/>
            <w:webHidden/>
          </w:rPr>
          <w:t>84</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17" w:history="1">
        <w:r w:rsidR="00251067" w:rsidRPr="00F549B6">
          <w:rPr>
            <w:rStyle w:val="af8"/>
            <w:noProof/>
            <w:color w:val="auto"/>
          </w:rPr>
          <w:t>Статья 42</w:t>
        </w:r>
        <w:r w:rsidR="005A6A66" w:rsidRPr="00F549B6">
          <w:rPr>
            <w:rStyle w:val="af8"/>
            <w:noProof/>
            <w:color w:val="auto"/>
          </w:rPr>
          <w:t>.  Ограничения использования земельных участков и объектов капитального строительства на территории охранных зон газораспределительных сетей</w:t>
        </w:r>
        <w:r w:rsidR="005A6A66" w:rsidRPr="00F549B6">
          <w:rPr>
            <w:noProof/>
            <w:webHidden/>
          </w:rPr>
          <w:tab/>
        </w:r>
        <w:r w:rsidRPr="00F549B6">
          <w:rPr>
            <w:noProof/>
            <w:webHidden/>
          </w:rPr>
          <w:fldChar w:fldCharType="begin"/>
        </w:r>
        <w:r w:rsidR="005A6A66" w:rsidRPr="00F549B6">
          <w:rPr>
            <w:noProof/>
            <w:webHidden/>
          </w:rPr>
          <w:instrText xml:space="preserve"> PAGEREF _Toc384720917 \h </w:instrText>
        </w:r>
        <w:r w:rsidRPr="00F549B6">
          <w:rPr>
            <w:noProof/>
            <w:webHidden/>
          </w:rPr>
        </w:r>
        <w:r w:rsidRPr="00F549B6">
          <w:rPr>
            <w:noProof/>
            <w:webHidden/>
          </w:rPr>
          <w:fldChar w:fldCharType="separate"/>
        </w:r>
        <w:r w:rsidR="006D6C1F" w:rsidRPr="00F549B6">
          <w:rPr>
            <w:noProof/>
            <w:webHidden/>
          </w:rPr>
          <w:t>89</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18" w:history="1">
        <w:r w:rsidR="00251067" w:rsidRPr="00F549B6">
          <w:rPr>
            <w:rStyle w:val="af8"/>
            <w:noProof/>
            <w:color w:val="auto"/>
          </w:rPr>
          <w:t>Статья 43</w:t>
        </w:r>
        <w:r w:rsidR="005A6A66" w:rsidRPr="00F549B6">
          <w:rPr>
            <w:rStyle w:val="af8"/>
            <w:noProof/>
            <w:color w:val="auto"/>
          </w:rPr>
          <w:t>.  Ограничения использования земельных участков и объектов капитального строительства на территории зон с особыми условиями использования в части охраны объектов культурного наследия</w:t>
        </w:r>
        <w:r w:rsidR="005A6A66" w:rsidRPr="00F549B6">
          <w:rPr>
            <w:noProof/>
            <w:webHidden/>
          </w:rPr>
          <w:tab/>
        </w:r>
        <w:r w:rsidRPr="00F549B6">
          <w:rPr>
            <w:noProof/>
            <w:webHidden/>
          </w:rPr>
          <w:fldChar w:fldCharType="begin"/>
        </w:r>
        <w:r w:rsidR="005A6A66" w:rsidRPr="00F549B6">
          <w:rPr>
            <w:noProof/>
            <w:webHidden/>
          </w:rPr>
          <w:instrText xml:space="preserve"> PAGEREF _Toc384720918 \h </w:instrText>
        </w:r>
        <w:r w:rsidRPr="00F549B6">
          <w:rPr>
            <w:noProof/>
            <w:webHidden/>
          </w:rPr>
        </w:r>
        <w:r w:rsidRPr="00F549B6">
          <w:rPr>
            <w:noProof/>
            <w:webHidden/>
          </w:rPr>
          <w:fldChar w:fldCharType="separate"/>
        </w:r>
        <w:r w:rsidR="006D6C1F" w:rsidRPr="00F549B6">
          <w:rPr>
            <w:noProof/>
            <w:webHidden/>
          </w:rPr>
          <w:t>90</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19" w:history="1">
        <w:r w:rsidR="00251067" w:rsidRPr="00F549B6">
          <w:rPr>
            <w:rStyle w:val="af8"/>
            <w:noProof/>
            <w:color w:val="auto"/>
          </w:rPr>
          <w:t>Статья 44</w:t>
        </w:r>
        <w:r w:rsidR="005A6A66" w:rsidRPr="00F549B6">
          <w:rPr>
            <w:rStyle w:val="af8"/>
            <w:noProof/>
            <w:color w:val="auto"/>
          </w:rPr>
          <w:t>.  Порядок применения градостроительных регламентов</w:t>
        </w:r>
        <w:r w:rsidR="005A6A66" w:rsidRPr="00F549B6">
          <w:rPr>
            <w:noProof/>
            <w:webHidden/>
          </w:rPr>
          <w:tab/>
        </w:r>
        <w:r w:rsidRPr="00F549B6">
          <w:rPr>
            <w:noProof/>
            <w:webHidden/>
          </w:rPr>
          <w:fldChar w:fldCharType="begin"/>
        </w:r>
        <w:r w:rsidR="005A6A66" w:rsidRPr="00F549B6">
          <w:rPr>
            <w:noProof/>
            <w:webHidden/>
          </w:rPr>
          <w:instrText xml:space="preserve"> PAGEREF _Toc384720919 \h </w:instrText>
        </w:r>
        <w:r w:rsidRPr="00F549B6">
          <w:rPr>
            <w:noProof/>
            <w:webHidden/>
          </w:rPr>
        </w:r>
        <w:r w:rsidRPr="00F549B6">
          <w:rPr>
            <w:noProof/>
            <w:webHidden/>
          </w:rPr>
          <w:fldChar w:fldCharType="separate"/>
        </w:r>
        <w:r w:rsidR="006D6C1F" w:rsidRPr="00F549B6">
          <w:rPr>
            <w:noProof/>
            <w:webHidden/>
          </w:rPr>
          <w:t>94</w:t>
        </w:r>
        <w:r w:rsidRPr="00F549B6">
          <w:rPr>
            <w:noProof/>
            <w:webHidden/>
          </w:rPr>
          <w:fldChar w:fldCharType="end"/>
        </w:r>
      </w:hyperlink>
    </w:p>
    <w:p w:rsidR="005A6A66" w:rsidRPr="00F549B6" w:rsidRDefault="00923C31">
      <w:pPr>
        <w:pStyle w:val="36"/>
        <w:tabs>
          <w:tab w:val="right" w:leader="dot" w:pos="9628"/>
        </w:tabs>
        <w:rPr>
          <w:noProof/>
          <w:sz w:val="24"/>
          <w:szCs w:val="24"/>
          <w:lang w:eastAsia="ru-RU" w:bidi="ar-SA"/>
        </w:rPr>
      </w:pPr>
      <w:hyperlink w:anchor="_Toc384720920" w:history="1">
        <w:r w:rsidR="00251067" w:rsidRPr="00F549B6">
          <w:rPr>
            <w:rStyle w:val="af8"/>
            <w:noProof/>
            <w:color w:val="auto"/>
          </w:rPr>
          <w:t>Статья 45</w:t>
        </w:r>
        <w:r w:rsidR="005A6A66" w:rsidRPr="00F549B6">
          <w:rPr>
            <w:rStyle w:val="af8"/>
            <w:noProof/>
            <w:color w:val="auto"/>
          </w:rPr>
          <w:t>.  Порядок ведения карты градостроительного зонирования</w:t>
        </w:r>
        <w:r w:rsidR="005A6A66" w:rsidRPr="00F549B6">
          <w:rPr>
            <w:noProof/>
            <w:webHidden/>
          </w:rPr>
          <w:tab/>
        </w:r>
        <w:r w:rsidRPr="00F549B6">
          <w:rPr>
            <w:noProof/>
            <w:webHidden/>
          </w:rPr>
          <w:fldChar w:fldCharType="begin"/>
        </w:r>
        <w:r w:rsidR="005A6A66" w:rsidRPr="00F549B6">
          <w:rPr>
            <w:noProof/>
            <w:webHidden/>
          </w:rPr>
          <w:instrText xml:space="preserve"> PAGEREF _Toc384720920 \h </w:instrText>
        </w:r>
        <w:r w:rsidRPr="00F549B6">
          <w:rPr>
            <w:noProof/>
            <w:webHidden/>
          </w:rPr>
        </w:r>
        <w:r w:rsidRPr="00F549B6">
          <w:rPr>
            <w:noProof/>
            <w:webHidden/>
          </w:rPr>
          <w:fldChar w:fldCharType="separate"/>
        </w:r>
        <w:r w:rsidR="006D6C1F" w:rsidRPr="00F549B6">
          <w:rPr>
            <w:noProof/>
            <w:webHidden/>
          </w:rPr>
          <w:t>94</w:t>
        </w:r>
        <w:r w:rsidRPr="00F549B6">
          <w:rPr>
            <w:noProof/>
            <w:webHidden/>
          </w:rPr>
          <w:fldChar w:fldCharType="end"/>
        </w:r>
      </w:hyperlink>
    </w:p>
    <w:p w:rsidR="001B4CBB" w:rsidRPr="00F549B6" w:rsidRDefault="00923C31">
      <w:pPr>
        <w:rPr>
          <w:b/>
          <w:bCs/>
          <w:caps/>
          <w:sz w:val="24"/>
          <w:szCs w:val="24"/>
          <w:lang w:val="ru-RU"/>
        </w:rPr>
      </w:pPr>
      <w:r w:rsidRPr="00F549B6">
        <w:rPr>
          <w:sz w:val="24"/>
          <w:szCs w:val="24"/>
          <w:lang w:val="ru-RU"/>
        </w:rPr>
        <w:fldChar w:fldCharType="end"/>
      </w:r>
    </w:p>
    <w:p w:rsidR="00075E92" w:rsidRPr="00075E92" w:rsidRDefault="00075E92" w:rsidP="00075E92">
      <w:pPr>
        <w:ind w:left="-15" w:right="15" w:hanging="15"/>
        <w:jc w:val="center"/>
        <w:rPr>
          <w:rFonts w:ascii="Arial" w:hAnsi="Arial"/>
          <w:lang w:val="ru-RU"/>
        </w:rPr>
      </w:pPr>
    </w:p>
    <w:p w:rsidR="001819D4" w:rsidRDefault="001819D4">
      <w:pPr>
        <w:rPr>
          <w:lang w:val="ru-RU"/>
        </w:rPr>
      </w:pPr>
    </w:p>
    <w:p w:rsidR="00CC6995" w:rsidRPr="0017156C" w:rsidRDefault="00CC6995" w:rsidP="008C4CB8">
      <w:pPr>
        <w:pStyle w:val="1"/>
        <w:rPr>
          <w:lang w:val="ru-RU"/>
        </w:rPr>
      </w:pPr>
      <w:bookmarkStart w:id="11" w:name="_Toc384720856"/>
      <w:r w:rsidRPr="0017156C">
        <w:rPr>
          <w:lang w:val="ru-RU"/>
        </w:rPr>
        <w:t xml:space="preserve">ЧАСТЬ </w:t>
      </w:r>
      <w:r w:rsidR="0017156C">
        <w:t>i</w:t>
      </w:r>
      <w:r w:rsidRPr="0017156C">
        <w:rPr>
          <w:lang w:val="ru-RU"/>
        </w:rPr>
        <w:t>. ПОРЯДОК ПРИМЕНЕНИЯ ПРАВИЛ ЗЕМЛЕПОЛЬЗОВАНИЯ И ЗАСТРОЙКИ И ВНЕСЕНИЯ В НИХ ИЗМЕНЕНИЙ.</w:t>
      </w:r>
      <w:bookmarkEnd w:id="1"/>
      <w:bookmarkEnd w:id="2"/>
      <w:bookmarkEnd w:id="3"/>
      <w:bookmarkEnd w:id="4"/>
      <w:bookmarkEnd w:id="5"/>
      <w:bookmarkEnd w:id="6"/>
      <w:bookmarkEnd w:id="7"/>
      <w:bookmarkEnd w:id="8"/>
      <w:bookmarkEnd w:id="9"/>
      <w:bookmarkEnd w:id="11"/>
    </w:p>
    <w:p w:rsidR="00CC6995" w:rsidRPr="00295899" w:rsidRDefault="00CC6995" w:rsidP="001E20A6">
      <w:pPr>
        <w:pStyle w:val="3"/>
        <w:pBdr>
          <w:top w:val="dotted" w:sz="4" w:space="2" w:color="622423"/>
        </w:pBdr>
        <w:rPr>
          <w:color w:val="auto"/>
          <w:lang w:val="ru-RU"/>
        </w:rPr>
      </w:pPr>
      <w:bookmarkStart w:id="12" w:name="_Toc237757780"/>
      <w:bookmarkStart w:id="13" w:name="_Toc237765901"/>
      <w:bookmarkStart w:id="14" w:name="_Toc239047169"/>
      <w:bookmarkStart w:id="15" w:name="_Toc240185215"/>
      <w:bookmarkStart w:id="16" w:name="_Toc245782391"/>
      <w:bookmarkStart w:id="17" w:name="_Toc248206817"/>
      <w:bookmarkStart w:id="18" w:name="_Toc260819226"/>
      <w:bookmarkStart w:id="19" w:name="_Toc265742435"/>
      <w:bookmarkStart w:id="20" w:name="_Toc273534913"/>
      <w:bookmarkStart w:id="21" w:name="_Toc275851587"/>
      <w:bookmarkStart w:id="22" w:name="_Toc276035957"/>
      <w:bookmarkStart w:id="23" w:name="_Toc384720857"/>
      <w:r w:rsidRPr="00295899">
        <w:rPr>
          <w:color w:val="auto"/>
          <w:lang w:val="ru-RU"/>
        </w:rPr>
        <w:t>Статья 1. Основные понятия, используемые в Правилах.</w:t>
      </w:r>
      <w:bookmarkEnd w:id="12"/>
      <w:bookmarkEnd w:id="13"/>
      <w:bookmarkEnd w:id="14"/>
      <w:bookmarkEnd w:id="15"/>
      <w:bookmarkEnd w:id="16"/>
      <w:bookmarkEnd w:id="17"/>
      <w:bookmarkEnd w:id="18"/>
      <w:bookmarkEnd w:id="19"/>
      <w:bookmarkEnd w:id="20"/>
      <w:bookmarkEnd w:id="21"/>
      <w:bookmarkEnd w:id="22"/>
      <w:bookmarkEnd w:id="23"/>
    </w:p>
    <w:p w:rsidR="00CC6995" w:rsidRPr="000E6EBD" w:rsidRDefault="00CC6995" w:rsidP="00CC6995">
      <w:pPr>
        <w:ind w:firstLine="709"/>
        <w:jc w:val="both"/>
        <w:rPr>
          <w:rFonts w:ascii="Times New Roman" w:hAnsi="Times New Roman"/>
          <w:sz w:val="24"/>
          <w:szCs w:val="24"/>
          <w:lang w:val="ru-RU"/>
        </w:rPr>
      </w:pPr>
      <w:r w:rsidRPr="000E6EBD">
        <w:rPr>
          <w:rFonts w:ascii="Times New Roman" w:hAnsi="Times New Roman"/>
          <w:sz w:val="24"/>
          <w:szCs w:val="24"/>
          <w:lang w:val="ru-RU"/>
        </w:rPr>
        <w:t>Понятия, используемые в настоящих Правилах, применяются в следующем значении:</w:t>
      </w:r>
    </w:p>
    <w:p w:rsidR="00843968" w:rsidRPr="00843968" w:rsidRDefault="00843968" w:rsidP="00843968">
      <w:pPr>
        <w:ind w:firstLine="709"/>
        <w:jc w:val="both"/>
        <w:rPr>
          <w:rFonts w:ascii="Times New Roman" w:hAnsi="Times New Roman"/>
          <w:sz w:val="24"/>
          <w:szCs w:val="24"/>
          <w:lang w:val="ru-RU"/>
        </w:rPr>
      </w:pPr>
      <w:r>
        <w:rPr>
          <w:rFonts w:ascii="Times New Roman" w:hAnsi="Times New Roman"/>
          <w:b/>
          <w:sz w:val="24"/>
          <w:szCs w:val="24"/>
          <w:lang w:val="ru-RU"/>
        </w:rPr>
        <w:t xml:space="preserve">- </w:t>
      </w:r>
      <w:r w:rsidRPr="00843968">
        <w:rPr>
          <w:rFonts w:ascii="Times New Roman" w:hAnsi="Times New Roman"/>
          <w:b/>
          <w:sz w:val="24"/>
          <w:szCs w:val="24"/>
          <w:lang w:val="ru-RU"/>
        </w:rPr>
        <w:t>правила землепользования и застройки</w:t>
      </w:r>
      <w:r w:rsidRPr="00843968">
        <w:rPr>
          <w:rFonts w:ascii="Times New Roman" w:hAnsi="Times New Roman"/>
          <w:sz w:val="24"/>
          <w:szCs w:val="24"/>
          <w:lang w:val="ru-RU"/>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Pr>
          <w:rFonts w:ascii="Times New Roman" w:hAnsi="Times New Roman"/>
          <w:sz w:val="24"/>
          <w:szCs w:val="24"/>
          <w:lang w:val="ru-RU"/>
        </w:rPr>
        <w:t>;</w:t>
      </w:r>
    </w:p>
    <w:p w:rsid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b/>
          <w:sz w:val="24"/>
          <w:szCs w:val="24"/>
          <w:lang w:val="ru-RU"/>
        </w:rPr>
        <w:t xml:space="preserve">блокированное жилое здание – </w:t>
      </w:r>
      <w:r w:rsidRPr="00CC6995">
        <w:rPr>
          <w:rFonts w:ascii="Times New Roman" w:hAnsi="Times New Roman"/>
          <w:sz w:val="24"/>
          <w:szCs w:val="24"/>
          <w:lang w:val="ru-RU"/>
        </w:rPr>
        <w:t>здание квартирного типа, состоящее из двух и более квартир, разделенных между собой стенами без проемов (брандмауэрами), каждая из таких квартир имеет доступ на отдельный земельный участок с выходом на территорию общего пользования (улицу, проезд);</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b/>
          <w:sz w:val="24"/>
          <w:szCs w:val="24"/>
          <w:lang w:val="ru-RU"/>
        </w:rPr>
        <w:t>водоохранная зона –</w:t>
      </w:r>
      <w:r w:rsidR="00843968">
        <w:rPr>
          <w:rFonts w:ascii="Times New Roman" w:hAnsi="Times New Roman"/>
          <w:b/>
          <w:sz w:val="24"/>
          <w:szCs w:val="24"/>
          <w:lang w:val="ru-RU"/>
        </w:rPr>
        <w:t xml:space="preserve"> </w:t>
      </w:r>
      <w:r w:rsidRPr="00CC6995">
        <w:rPr>
          <w:rFonts w:ascii="Times New Roman" w:hAnsi="Times New Roman"/>
          <w:sz w:val="24"/>
          <w:szCs w:val="24"/>
          <w:lang w:val="ru-RU"/>
        </w:rPr>
        <w:t>территори</w:t>
      </w:r>
      <w:r w:rsidR="00843968">
        <w:rPr>
          <w:rFonts w:ascii="Times New Roman" w:hAnsi="Times New Roman"/>
          <w:sz w:val="24"/>
          <w:szCs w:val="24"/>
          <w:lang w:val="ru-RU"/>
        </w:rPr>
        <w:t>я</w:t>
      </w:r>
      <w:r w:rsidRPr="00CC6995">
        <w:rPr>
          <w:rFonts w:ascii="Times New Roman" w:hAnsi="Times New Roman"/>
          <w:sz w:val="24"/>
          <w:szCs w:val="24"/>
          <w:lang w:val="ru-RU"/>
        </w:rPr>
        <w:t>, примыкающ</w:t>
      </w:r>
      <w:r w:rsidR="00843968">
        <w:rPr>
          <w:rFonts w:ascii="Times New Roman" w:hAnsi="Times New Roman"/>
          <w:sz w:val="24"/>
          <w:szCs w:val="24"/>
          <w:lang w:val="ru-RU"/>
        </w:rPr>
        <w:t>ая</w:t>
      </w:r>
      <w:r w:rsidRPr="00CC6995">
        <w:rPr>
          <w:rFonts w:ascii="Times New Roman" w:hAnsi="Times New Roman"/>
          <w:sz w:val="24"/>
          <w:szCs w:val="24"/>
          <w:lang w:val="ru-RU"/>
        </w:rPr>
        <w:t xml:space="preserve"> к акваториям рек, озер, водохранилищ и других поверхностных водных объектов, применительно к которой установлен специальный режим осуществления хозяйственной и иной деятельности по экологическим условиям для предотвращения загрязнения, заиления и истощения водных объектов, сохранения среды обитания объектов животного и растительного мира;</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b/>
          <w:sz w:val="24"/>
          <w:szCs w:val="24"/>
          <w:lang w:val="ru-RU"/>
        </w:rPr>
        <w:t xml:space="preserve">высота здания, строения, сооружения </w:t>
      </w:r>
      <w:r w:rsidRPr="00CC6995">
        <w:rPr>
          <w:rFonts w:ascii="Times New Roman" w:hAnsi="Times New Roman"/>
          <w:sz w:val="24"/>
          <w:szCs w:val="24"/>
          <w:lang w:val="ru-RU"/>
        </w:rPr>
        <w:t>–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устанавливается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b/>
          <w:sz w:val="24"/>
          <w:szCs w:val="24"/>
          <w:lang w:val="ru-RU"/>
        </w:rPr>
        <w:t xml:space="preserve">градостроительное зонирование – </w:t>
      </w:r>
      <w:r w:rsidRPr="00CC6995">
        <w:rPr>
          <w:rFonts w:ascii="Times New Roman" w:hAnsi="Times New Roman"/>
          <w:sz w:val="24"/>
          <w:szCs w:val="24"/>
          <w:lang w:val="ru-RU"/>
        </w:rPr>
        <w:t>зонирование территорий муниципального образования в целях определения территориальных зон и установления градостроительных регламентов;</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sz w:val="24"/>
          <w:szCs w:val="24"/>
          <w:lang w:val="ru-RU"/>
        </w:rPr>
        <w:t>- г</w:t>
      </w:r>
      <w:r w:rsidRPr="00CC6995">
        <w:rPr>
          <w:rFonts w:ascii="Times New Roman" w:hAnsi="Times New Roman"/>
          <w:b/>
          <w:sz w:val="24"/>
          <w:szCs w:val="24"/>
          <w:lang w:val="ru-RU"/>
        </w:rPr>
        <w:t xml:space="preserve">радостроительный план земельного участка </w:t>
      </w:r>
      <w:r w:rsidRPr="00CC6995">
        <w:rPr>
          <w:rFonts w:ascii="Times New Roman" w:hAnsi="Times New Roman"/>
          <w:sz w:val="24"/>
          <w:szCs w:val="24"/>
          <w:lang w:val="ru-RU"/>
        </w:rPr>
        <w:t xml:space="preserve"> - документ, подготавливаемый и утверждаемый в составе документации по планировке территории, содержащий </w:t>
      </w:r>
      <w:r w:rsidRPr="00CC6995">
        <w:rPr>
          <w:rFonts w:ascii="Times New Roman" w:hAnsi="Times New Roman"/>
          <w:sz w:val="24"/>
          <w:szCs w:val="24"/>
          <w:lang w:val="ru-RU"/>
        </w:rPr>
        <w:lastRenderedPageBreak/>
        <w:t>информацию о границах и разрешенном использовании участка, используемый для установления на местности границ земельного участка, впервые выделенного посредством планировки территории из состава государственных, муниципальных земель, для принятия решений о предоставлении физическим и юридическим лицам прав на земельный участок, об изъятии, в том числе путем выкупа, о резервировании земельного участка, его части для государственных или муниципальных нужд, разработки проектной документации для строительства, выдачи разрешения на строительство, выдачи разрешения на ввод объекта капитального строительства в эксплуатацию; применительно к ранее сформированным земельным участкам с определенными в установленном порядке границами градостроительные планы земельных участков подготавливаются в виде отдельного документа;</w:t>
      </w:r>
    </w:p>
    <w:p w:rsidR="000B6D3B" w:rsidRPr="000B6D3B" w:rsidRDefault="00CC6995" w:rsidP="000B6D3B">
      <w:pPr>
        <w:ind w:firstLine="709"/>
        <w:jc w:val="both"/>
        <w:rPr>
          <w:rFonts w:ascii="Times New Roman" w:hAnsi="Times New Roman"/>
          <w:sz w:val="24"/>
          <w:szCs w:val="24"/>
          <w:lang w:val="ru-RU"/>
        </w:rPr>
      </w:pPr>
      <w:proofErr w:type="gramStart"/>
      <w:r w:rsidRPr="00CC6995">
        <w:rPr>
          <w:rFonts w:ascii="Times New Roman" w:hAnsi="Times New Roman"/>
          <w:sz w:val="24"/>
          <w:szCs w:val="24"/>
          <w:lang w:val="ru-RU"/>
        </w:rPr>
        <w:t xml:space="preserve">- </w:t>
      </w:r>
      <w:r w:rsidRPr="000B6D3B">
        <w:rPr>
          <w:rFonts w:ascii="Times New Roman" w:hAnsi="Times New Roman"/>
          <w:b/>
          <w:sz w:val="24"/>
          <w:szCs w:val="24"/>
          <w:lang w:val="ru-RU"/>
        </w:rPr>
        <w:t>градостроительные регламенты</w:t>
      </w:r>
      <w:r w:rsidRPr="00CC6995">
        <w:rPr>
          <w:rFonts w:ascii="Times New Roman" w:hAnsi="Times New Roman"/>
          <w:sz w:val="24"/>
          <w:szCs w:val="24"/>
          <w:lang w:val="ru-RU"/>
        </w:rPr>
        <w:t xml:space="preserve"> – </w:t>
      </w:r>
      <w:r w:rsidR="000B6D3B" w:rsidRPr="000B6D3B">
        <w:rPr>
          <w:rFonts w:ascii="Times New Roman" w:hAnsi="Times New Roman"/>
          <w:sz w:val="24"/>
          <w:szCs w:val="24"/>
          <w:lang w:val="ru-RU"/>
        </w:rPr>
        <w:t xml:space="preserve">устанавливаемые в пределах границ соответствующей территориальной зоны </w:t>
      </w:r>
      <w:hyperlink w:anchor="sub_37" w:history="1">
        <w:r w:rsidR="000B6D3B" w:rsidRPr="000B6D3B">
          <w:rPr>
            <w:rFonts w:ascii="Times New Roman" w:hAnsi="Times New Roman"/>
            <w:sz w:val="24"/>
            <w:szCs w:val="24"/>
            <w:lang w:val="ru-RU"/>
          </w:rPr>
          <w:t>виды</w:t>
        </w:r>
      </w:hyperlink>
      <w:r w:rsidR="000B6D3B" w:rsidRPr="000B6D3B">
        <w:rPr>
          <w:rFonts w:ascii="Times New Roman" w:hAnsi="Times New Roman"/>
          <w:sz w:val="24"/>
          <w:szCs w:val="24"/>
          <w:lang w:val="ru-RU"/>
        </w:rPr>
        <w:t xml:space="preserve">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w:t>
      </w:r>
      <w:proofErr w:type="gramEnd"/>
      <w:r w:rsidR="000B6D3B" w:rsidRPr="000B6D3B">
        <w:rPr>
          <w:rFonts w:ascii="Times New Roman" w:hAnsi="Times New Roman"/>
          <w:sz w:val="24"/>
          <w:szCs w:val="24"/>
          <w:lang w:val="ru-RU"/>
        </w:rPr>
        <w:t xml:space="preserve"> и объектов </w:t>
      </w:r>
      <w:proofErr w:type="gramStart"/>
      <w:r w:rsidR="000B6D3B" w:rsidRPr="000B6D3B">
        <w:rPr>
          <w:rFonts w:ascii="Times New Roman" w:hAnsi="Times New Roman"/>
          <w:sz w:val="24"/>
          <w:szCs w:val="24"/>
          <w:lang w:val="ru-RU"/>
        </w:rPr>
        <w:t>капитального</w:t>
      </w:r>
      <w:proofErr w:type="gramEnd"/>
      <w:r w:rsidR="000B6D3B" w:rsidRPr="000B6D3B">
        <w:rPr>
          <w:rFonts w:ascii="Times New Roman" w:hAnsi="Times New Roman"/>
          <w:sz w:val="24"/>
          <w:szCs w:val="24"/>
          <w:lang w:val="ru-RU"/>
        </w:rPr>
        <w:t xml:space="preserve"> строительства;</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 территориальные зоны</w:t>
      </w:r>
      <w:r w:rsidRPr="00CC6995">
        <w:rPr>
          <w:rFonts w:ascii="Times New Roman" w:hAnsi="Times New Roman"/>
          <w:sz w:val="24"/>
          <w:szCs w:val="24"/>
          <w:lang w:val="ru-RU"/>
        </w:rPr>
        <w:t xml:space="preserve"> - зоны, для которых в настоящих Правилах определены границы и установлены градостроительные регламенты;</w:t>
      </w:r>
    </w:p>
    <w:p w:rsidR="00CC6995" w:rsidRPr="00CC6995" w:rsidRDefault="00CC6995" w:rsidP="00CC6995">
      <w:pPr>
        <w:ind w:firstLine="709"/>
        <w:jc w:val="both"/>
        <w:rPr>
          <w:rFonts w:ascii="Times New Roman" w:hAnsi="Times New Roman"/>
          <w:sz w:val="24"/>
          <w:szCs w:val="24"/>
          <w:lang w:val="ru-RU"/>
        </w:rPr>
      </w:pPr>
      <w:proofErr w:type="gramStart"/>
      <w:r w:rsidRPr="00CC6995">
        <w:rPr>
          <w:rFonts w:ascii="Times New Roman" w:hAnsi="Times New Roman"/>
          <w:b/>
          <w:bCs/>
          <w:sz w:val="24"/>
          <w:szCs w:val="24"/>
          <w:lang w:val="ru-RU"/>
        </w:rPr>
        <w:t xml:space="preserve">- застройщик </w:t>
      </w:r>
      <w:r w:rsidRPr="00CC6995">
        <w:rPr>
          <w:rFonts w:ascii="Times New Roman" w:hAnsi="Times New Roman"/>
          <w:sz w:val="24"/>
          <w:szCs w:val="24"/>
          <w:lang w:val="ru-RU"/>
        </w:rPr>
        <w:t xml:space="preserve">- </w:t>
      </w:r>
      <w:r w:rsidR="000C415F" w:rsidRPr="000C415F">
        <w:rPr>
          <w:rFonts w:ascii="Times New Roman" w:hAnsi="Times New Roman"/>
          <w:sz w:val="24"/>
          <w:szCs w:val="24"/>
          <w:lang w:val="ru-RU"/>
        </w:rPr>
        <w:t xml:space="preserve">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органы управления государственными внебюджетными фондами или органы местного самоуправления передали в случаях, установленных </w:t>
      </w:r>
      <w:hyperlink r:id="rId11" w:history="1">
        <w:r w:rsidR="000C415F" w:rsidRPr="000C415F">
          <w:rPr>
            <w:rFonts w:ascii="Times New Roman" w:hAnsi="Times New Roman"/>
            <w:sz w:val="24"/>
            <w:szCs w:val="24"/>
            <w:lang w:val="ru-RU"/>
          </w:rPr>
          <w:t>бюджетным законодательством</w:t>
        </w:r>
      </w:hyperlink>
      <w:r w:rsidR="000C415F" w:rsidRPr="000C415F">
        <w:rPr>
          <w:rFonts w:ascii="Times New Roman" w:hAnsi="Times New Roman"/>
          <w:sz w:val="24"/>
          <w:szCs w:val="24"/>
          <w:lang w:val="ru-RU"/>
        </w:rPr>
        <w:t xml:space="preserve"> Российской Федерации, на основании соглашений</w:t>
      </w:r>
      <w:proofErr w:type="gramEnd"/>
      <w:r w:rsidR="000C415F" w:rsidRPr="000C415F">
        <w:rPr>
          <w:rFonts w:ascii="Times New Roman" w:hAnsi="Times New Roman"/>
          <w:sz w:val="24"/>
          <w:szCs w:val="24"/>
          <w:lang w:val="ru-RU"/>
        </w:rPr>
        <w:t xml:space="preserve">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CC6995">
        <w:rPr>
          <w:rFonts w:ascii="Times New Roman" w:hAnsi="Times New Roman"/>
          <w:sz w:val="24"/>
          <w:szCs w:val="24"/>
          <w:lang w:val="ru-RU"/>
        </w:rPr>
        <w:t>;</w:t>
      </w:r>
    </w:p>
    <w:p w:rsid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заказчик </w:t>
      </w:r>
      <w:r w:rsidRPr="00CC6995">
        <w:rPr>
          <w:rFonts w:ascii="Times New Roman" w:hAnsi="Times New Roman"/>
          <w:sz w:val="24"/>
          <w:szCs w:val="24"/>
          <w:lang w:val="ru-RU"/>
        </w:rPr>
        <w:t>- физическое или юридическое лицо, которое уполномочено застройщиком представлять интересы застройщика при подготовке и осуществлении строительства, реконструкции,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p>
    <w:p w:rsidR="00866A14" w:rsidRPr="00866A14" w:rsidRDefault="00866A14" w:rsidP="00866A14">
      <w:pPr>
        <w:ind w:firstLine="709"/>
        <w:jc w:val="both"/>
        <w:rPr>
          <w:rFonts w:ascii="Times New Roman" w:hAnsi="Times New Roman"/>
          <w:sz w:val="24"/>
          <w:szCs w:val="24"/>
          <w:lang w:val="ru-RU"/>
        </w:rPr>
      </w:pPr>
      <w:r w:rsidRPr="00866A14">
        <w:rPr>
          <w:rFonts w:ascii="Times New Roman" w:hAnsi="Times New Roman"/>
          <w:b/>
          <w:sz w:val="24"/>
          <w:szCs w:val="24"/>
          <w:lang w:val="ru-RU"/>
        </w:rPr>
        <w:t>- технический заказчик</w:t>
      </w:r>
      <w:r w:rsidRPr="00866A14">
        <w:rPr>
          <w:rFonts w:ascii="Times New Roman" w:hAnsi="Times New Roman"/>
          <w:sz w:val="24"/>
          <w:szCs w:val="24"/>
          <w:lang w:val="ru-RU"/>
        </w:rPr>
        <w:t xml:space="preserve"> -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утверждают проектную документацию, подписывают </w:t>
      </w:r>
      <w:r w:rsidRPr="00866A14">
        <w:rPr>
          <w:rFonts w:ascii="Times New Roman" w:hAnsi="Times New Roman"/>
          <w:sz w:val="24"/>
          <w:szCs w:val="24"/>
          <w:lang w:val="ru-RU"/>
        </w:rPr>
        <w:lastRenderedPageBreak/>
        <w:t xml:space="preserve">документы, необходимые для получения разрешения на ввод объекта капитального строительства в эксплуатацию, осуществляют иные функции, предусмотренные </w:t>
      </w:r>
      <w:r>
        <w:rPr>
          <w:rFonts w:ascii="Times New Roman" w:hAnsi="Times New Roman"/>
          <w:sz w:val="24"/>
          <w:szCs w:val="24"/>
          <w:lang w:val="ru-RU"/>
        </w:rPr>
        <w:t xml:space="preserve">Градостроительным </w:t>
      </w:r>
      <w:r w:rsidRPr="00866A14">
        <w:rPr>
          <w:rFonts w:ascii="Times New Roman" w:hAnsi="Times New Roman"/>
          <w:sz w:val="24"/>
          <w:szCs w:val="24"/>
          <w:lang w:val="ru-RU"/>
        </w:rPr>
        <w:t>Кодексом</w:t>
      </w:r>
      <w:r>
        <w:rPr>
          <w:rFonts w:ascii="Times New Roman" w:hAnsi="Times New Roman"/>
          <w:sz w:val="24"/>
          <w:szCs w:val="24"/>
          <w:lang w:val="ru-RU"/>
        </w:rPr>
        <w:t xml:space="preserve"> РФ</w:t>
      </w:r>
      <w:r w:rsidRPr="00866A14">
        <w:rPr>
          <w:rFonts w:ascii="Times New Roman" w:hAnsi="Times New Roman"/>
          <w:sz w:val="24"/>
          <w:szCs w:val="24"/>
          <w:lang w:val="ru-RU"/>
        </w:rPr>
        <w:t>. Застройщик вправе осуществлять функции технического заказчика самостоятельно;</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инженерная, транспортная и социальная инфраструктура</w:t>
      </w:r>
      <w:r w:rsidRPr="00CC6995">
        <w:rPr>
          <w:rFonts w:ascii="Times New Roman" w:hAnsi="Times New Roman"/>
          <w:sz w:val="24"/>
          <w:szCs w:val="24"/>
          <w:lang w:val="ru-RU"/>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населенного пункта и поселения;</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красные линии</w:t>
      </w:r>
      <w:r w:rsidRPr="00CC6995">
        <w:rPr>
          <w:rFonts w:ascii="Times New Roman" w:hAnsi="Times New Roman"/>
          <w:sz w:val="24"/>
          <w:szCs w:val="24"/>
          <w:lang w:val="ru-RU"/>
        </w:rPr>
        <w:t xml:space="preserve"> - линии, которые </w:t>
      </w:r>
      <w:r w:rsidR="00EA6B92">
        <w:rPr>
          <w:rFonts w:ascii="Times New Roman" w:hAnsi="Times New Roman"/>
          <w:sz w:val="24"/>
          <w:szCs w:val="24"/>
          <w:lang w:val="ru-RU"/>
        </w:rPr>
        <w:t>об</w:t>
      </w:r>
      <w:r w:rsidRPr="00CC6995">
        <w:rPr>
          <w:rFonts w:ascii="Times New Roman" w:hAnsi="Times New Roman"/>
          <w:sz w:val="24"/>
          <w:szCs w:val="24"/>
          <w:lang w:val="ru-RU"/>
        </w:rPr>
        <w:t>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трубопроводы, автомобильные дороги, железнодорожные линии и другие подобные сооружения (далее - линейные объекты)</w:t>
      </w:r>
      <w:r w:rsidR="00EA6B92">
        <w:rPr>
          <w:rFonts w:ascii="Times New Roman" w:hAnsi="Times New Roman"/>
          <w:sz w:val="24"/>
          <w:szCs w:val="24"/>
          <w:lang w:val="ru-RU"/>
        </w:rPr>
        <w:t xml:space="preserve"> (в том числе линейно-кабельные сооружения)</w:t>
      </w:r>
      <w:r w:rsidRPr="00CC6995">
        <w:rPr>
          <w:rFonts w:ascii="Times New Roman" w:hAnsi="Times New Roman"/>
          <w:sz w:val="24"/>
          <w:szCs w:val="24"/>
          <w:lang w:val="ru-RU"/>
        </w:rPr>
        <w:t>;</w:t>
      </w:r>
    </w:p>
    <w:p w:rsidR="00CC6995" w:rsidRPr="00CC6995" w:rsidRDefault="00CC6995" w:rsidP="00CC6995">
      <w:pPr>
        <w:pStyle w:val="aff6"/>
        <w:ind w:firstLine="680"/>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sz w:val="24"/>
          <w:szCs w:val="24"/>
          <w:lang w:val="ru-RU"/>
        </w:rPr>
        <w:tab/>
      </w:r>
      <w:r w:rsidRPr="00CC6995">
        <w:rPr>
          <w:rFonts w:ascii="Times New Roman" w:hAnsi="Times New Roman"/>
          <w:b/>
          <w:sz w:val="24"/>
          <w:szCs w:val="24"/>
          <w:lang w:val="ru-RU"/>
        </w:rPr>
        <w:t xml:space="preserve">комплексное освоение земельных участков в целях жилищного строительства </w:t>
      </w:r>
      <w:r w:rsidRPr="00CC6995">
        <w:rPr>
          <w:rFonts w:ascii="Times New Roman" w:hAnsi="Times New Roman"/>
          <w:sz w:val="24"/>
          <w:szCs w:val="24"/>
          <w:lang w:val="ru-RU"/>
        </w:rPr>
        <w:t>–подготовка документации по планировке территории, выполнение работ по обустройству территории посредством строительства объектов инженерной инфраструктуры, осуществление жилищного и иного строительства в соответствии с видами разрешенного использования земель</w:t>
      </w:r>
      <w:r w:rsidR="007B28F7">
        <w:rPr>
          <w:rFonts w:ascii="Times New Roman" w:hAnsi="Times New Roman"/>
          <w:sz w:val="24"/>
          <w:szCs w:val="24"/>
          <w:lang w:val="ru-RU"/>
        </w:rPr>
        <w:t>,</w:t>
      </w:r>
      <w:r w:rsidRPr="00CC6995">
        <w:rPr>
          <w:rFonts w:ascii="Times New Roman" w:hAnsi="Times New Roman"/>
          <w:sz w:val="24"/>
          <w:szCs w:val="24"/>
          <w:lang w:val="ru-RU"/>
        </w:rPr>
        <w:t xml:space="preserve"> находящихся в государственной или муниципальной собственности;</w:t>
      </w:r>
    </w:p>
    <w:p w:rsidR="00CC6995" w:rsidRPr="00CC6995" w:rsidRDefault="00CC6995" w:rsidP="00CC6995">
      <w:pPr>
        <w:pStyle w:val="afd"/>
        <w:ind w:firstLine="567"/>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r>
      <w:r w:rsidRPr="00CC6995">
        <w:rPr>
          <w:rFonts w:ascii="Times New Roman" w:hAnsi="Times New Roman"/>
          <w:b/>
          <w:bCs/>
          <w:sz w:val="24"/>
          <w:szCs w:val="24"/>
          <w:lang w:val="ru-RU"/>
        </w:rPr>
        <w:tab/>
        <w:t>линии градостроительного регулирования</w:t>
      </w:r>
      <w:r w:rsidRPr="00CC6995">
        <w:rPr>
          <w:rFonts w:ascii="Times New Roman" w:hAnsi="Times New Roman"/>
          <w:sz w:val="24"/>
          <w:szCs w:val="24"/>
          <w:lang w:val="ru-RU"/>
        </w:rPr>
        <w:t xml:space="preserve"> - устанавливаемые посредством документации по планировке территории, правил землепользования и застройки, технических регламентов красные линии; границы земельных участков; линии, обозначающие места допустимого размещения зданий, строений, сооружений, за пределами которых строительство запрещено; границы зон действия публичных сервитутов; границы зон изъятия, в том числе путем выкупа, резервирования земельных участков и иных объектов недвижимости для государственных и муниципальных нужд; границы санитарно-защитных, водоохранных и иных зон ограничений использования недвижимости;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линии регулирования застройки</w:t>
      </w:r>
      <w:r w:rsidRPr="00CC6995">
        <w:rPr>
          <w:rFonts w:ascii="Times New Roman" w:hAnsi="Times New Roman"/>
          <w:sz w:val="24"/>
          <w:szCs w:val="24"/>
          <w:lang w:val="ru-RU"/>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или от границ земельного участка и предписывающие расположение внешних контуров проектируемых зданий, строений, сооружений;</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многоквартирное жилое здание</w:t>
      </w:r>
      <w:r w:rsidRPr="00CC6995">
        <w:rPr>
          <w:rFonts w:ascii="Times New Roman" w:hAnsi="Times New Roman"/>
          <w:sz w:val="24"/>
          <w:szCs w:val="24"/>
          <w:lang w:val="ru-RU"/>
        </w:rPr>
        <w:t xml:space="preserve"> - жилое здание, квартиры которого имеют выход на общие лестничные клетки и общий для всего здания земельный участок; </w:t>
      </w:r>
    </w:p>
    <w:p w:rsidR="00A816B9" w:rsidRPr="00A816B9" w:rsidRDefault="00CC6995" w:rsidP="00A816B9">
      <w:pPr>
        <w:ind w:firstLine="709"/>
        <w:jc w:val="both"/>
        <w:rPr>
          <w:rFonts w:ascii="Times New Roman" w:hAnsi="Times New Roman"/>
          <w:sz w:val="24"/>
          <w:szCs w:val="24"/>
          <w:lang w:val="ru-RU"/>
        </w:rPr>
      </w:pPr>
      <w:r w:rsidRPr="00CC6995">
        <w:rPr>
          <w:rFonts w:ascii="Times New Roman" w:hAnsi="Times New Roman"/>
          <w:sz w:val="24"/>
          <w:szCs w:val="24"/>
          <w:lang w:val="ru-RU"/>
        </w:rPr>
        <w:t xml:space="preserve"> -</w:t>
      </w:r>
      <w:r w:rsidRPr="00CC6995">
        <w:rPr>
          <w:rFonts w:ascii="Times New Roman" w:hAnsi="Times New Roman"/>
          <w:sz w:val="24"/>
          <w:szCs w:val="24"/>
          <w:lang w:val="ru-RU"/>
        </w:rPr>
        <w:tab/>
      </w:r>
      <w:r w:rsidRPr="00CC6995">
        <w:rPr>
          <w:rFonts w:ascii="Times New Roman" w:hAnsi="Times New Roman"/>
          <w:b/>
          <w:sz w:val="24"/>
          <w:szCs w:val="24"/>
          <w:lang w:val="ru-RU"/>
        </w:rPr>
        <w:t>недвижимость</w:t>
      </w:r>
      <w:r w:rsidRPr="00CC6995">
        <w:rPr>
          <w:rFonts w:ascii="Times New Roman" w:hAnsi="Times New Roman"/>
          <w:sz w:val="24"/>
          <w:szCs w:val="24"/>
          <w:lang w:val="ru-RU"/>
        </w:rPr>
        <w:t xml:space="preserve"> - </w:t>
      </w:r>
      <w:r w:rsidR="00A816B9" w:rsidRPr="00A816B9">
        <w:rPr>
          <w:rFonts w:ascii="Times New Roman" w:hAnsi="Times New Roman"/>
          <w:sz w:val="24"/>
          <w:szCs w:val="24"/>
          <w:lang w:val="ru-RU"/>
        </w:rPr>
        <w:t>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A816B9" w:rsidRPr="00A816B9" w:rsidRDefault="00A816B9" w:rsidP="00A816B9">
      <w:pPr>
        <w:ind w:firstLine="709"/>
        <w:jc w:val="both"/>
        <w:rPr>
          <w:rFonts w:ascii="Times New Roman" w:hAnsi="Times New Roman"/>
          <w:sz w:val="24"/>
          <w:szCs w:val="24"/>
          <w:lang w:val="ru-RU"/>
        </w:rPr>
      </w:pPr>
      <w:r w:rsidRPr="00A816B9">
        <w:rPr>
          <w:rFonts w:ascii="Times New Roman" w:hAnsi="Times New Roman"/>
          <w:sz w:val="24"/>
          <w:szCs w:val="24"/>
          <w:lang w:val="ru-RU"/>
        </w:rPr>
        <w:t>(в ред. Федеральных законов от 30.12.2004 N 213-ФЗ, от 03.06.2006 N 73-ФЗ, от 04.12.2006 N 201-ФЗ)</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объект капитального строительства</w:t>
      </w:r>
      <w:r w:rsidRPr="00CC6995">
        <w:rPr>
          <w:rFonts w:ascii="Times New Roman" w:hAnsi="Times New Roman"/>
          <w:sz w:val="24"/>
          <w:szCs w:val="24"/>
          <w:lang w:val="ru-RU"/>
        </w:rPr>
        <w:t xml:space="preserve"> - здание, строение, сооружение, а также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CC6995" w:rsidRPr="00A05349" w:rsidRDefault="00CC6995" w:rsidP="00CC6995">
      <w:pPr>
        <w:ind w:firstLine="709"/>
        <w:jc w:val="both"/>
        <w:rPr>
          <w:rFonts w:ascii="Times New Roman" w:hAnsi="Times New Roman"/>
          <w:sz w:val="24"/>
          <w:szCs w:val="24"/>
          <w:lang w:val="ru-RU"/>
        </w:rPr>
      </w:pPr>
      <w:r w:rsidRPr="00A05349">
        <w:rPr>
          <w:rFonts w:ascii="Times New Roman" w:hAnsi="Times New Roman"/>
          <w:b/>
          <w:bCs/>
          <w:sz w:val="24"/>
          <w:szCs w:val="24"/>
          <w:lang w:val="ru-RU"/>
        </w:rPr>
        <w:lastRenderedPageBreak/>
        <w:t>-</w:t>
      </w:r>
      <w:r w:rsidRPr="00A05349">
        <w:rPr>
          <w:rFonts w:ascii="Times New Roman" w:hAnsi="Times New Roman"/>
          <w:b/>
          <w:bCs/>
          <w:sz w:val="24"/>
          <w:szCs w:val="24"/>
          <w:lang w:val="ru-RU"/>
        </w:rPr>
        <w:tab/>
        <w:t>отклонение от Правил</w:t>
      </w:r>
      <w:r w:rsidRPr="00A05349">
        <w:rPr>
          <w:rFonts w:ascii="Times New Roman" w:hAnsi="Times New Roman"/>
          <w:sz w:val="24"/>
          <w:szCs w:val="24"/>
          <w:lang w:val="ru-RU"/>
        </w:rPr>
        <w:t xml:space="preserve"> - санкционированное в порядке, установленном настоящими Правилами, для конкретного земельного участка отступление от параметров разрешенного строительства - высоты построек, процента застройки участка, отступов построек от границ участка и т. 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подрядчик</w:t>
      </w:r>
      <w:r w:rsidRPr="00CC6995">
        <w:rPr>
          <w:rFonts w:ascii="Times New Roman" w:hAnsi="Times New Roman"/>
          <w:sz w:val="24"/>
          <w:szCs w:val="24"/>
          <w:lang w:val="ru-RU"/>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прибрежная защитная полоса</w:t>
      </w:r>
      <w:r w:rsidRPr="00CC6995">
        <w:rPr>
          <w:rFonts w:ascii="Times New Roman" w:hAnsi="Times New Roman"/>
          <w:sz w:val="24"/>
          <w:szCs w:val="24"/>
          <w:lang w:val="ru-RU"/>
        </w:rPr>
        <w:t xml:space="preserve"> - часть водоохранной зоны, для которой вводятся дополнительные ограничения застройки и природопользования;</w:t>
      </w:r>
    </w:p>
    <w:p w:rsidR="00CC6995" w:rsidRPr="00A816B9"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 xml:space="preserve">проектная документация - </w:t>
      </w:r>
      <w:r w:rsidR="00A816B9" w:rsidRPr="00A816B9">
        <w:rPr>
          <w:rFonts w:ascii="Times New Roman" w:hAnsi="Times New Roman" w:cs="Cambria"/>
          <w:sz w:val="24"/>
          <w:szCs w:val="24"/>
          <w:lang w:val="ru-RU"/>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процент застройки участка</w:t>
      </w:r>
      <w:r w:rsidRPr="00CC6995">
        <w:rPr>
          <w:rFonts w:ascii="Times New Roman" w:hAnsi="Times New Roman"/>
          <w:sz w:val="24"/>
          <w:szCs w:val="24"/>
          <w:lang w:val="ru-RU"/>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публичный сервитут</w:t>
      </w:r>
      <w:r w:rsidRPr="00CC6995">
        <w:rPr>
          <w:rFonts w:ascii="Times New Roman" w:hAnsi="Times New Roman"/>
          <w:sz w:val="24"/>
          <w:szCs w:val="24"/>
          <w:lang w:val="ru-RU"/>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 xml:space="preserve"> разрешение на строительство</w:t>
      </w:r>
      <w:r w:rsidRPr="00CC6995">
        <w:rPr>
          <w:rFonts w:ascii="Times New Roman" w:hAnsi="Times New Roman"/>
          <w:sz w:val="24"/>
          <w:szCs w:val="24"/>
          <w:lang w:val="ru-RU"/>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когда законодательством не предусмотрено получение разрешения на строительство;</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разрешенное использование земельных участков и иных объектов недвижимости</w:t>
      </w:r>
      <w:r w:rsidRPr="00CC6995">
        <w:rPr>
          <w:rFonts w:ascii="Times New Roman" w:hAnsi="Times New Roman"/>
          <w:sz w:val="24"/>
          <w:szCs w:val="24"/>
          <w:lang w:val="ru-RU"/>
        </w:rPr>
        <w:t xml:space="preserve"> - использование недвижимости в соответствии с градостроительным регламентом, а также публичными сервитутами;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разрешение на ввод объекта капитального строительства в эксплуатацию</w:t>
      </w:r>
      <w:r w:rsidRPr="00CC6995">
        <w:rPr>
          <w:rFonts w:ascii="Times New Roman" w:hAnsi="Times New Roman"/>
          <w:sz w:val="24"/>
          <w:szCs w:val="24"/>
          <w:lang w:val="ru-RU"/>
        </w:rPr>
        <w:t xml:space="preserve"> -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lastRenderedPageBreak/>
        <w:t xml:space="preserve">    -</w:t>
      </w:r>
      <w:r w:rsidRPr="00CC6995">
        <w:rPr>
          <w:rFonts w:ascii="Times New Roman" w:hAnsi="Times New Roman"/>
          <w:b/>
          <w:bCs/>
          <w:sz w:val="24"/>
          <w:szCs w:val="24"/>
          <w:lang w:val="ru-RU"/>
        </w:rPr>
        <w:tab/>
        <w:t>землепользователи</w:t>
      </w:r>
      <w:r w:rsidRPr="00CC6995">
        <w:rPr>
          <w:rFonts w:ascii="Times New Roman" w:hAnsi="Times New Roman"/>
          <w:sz w:val="24"/>
          <w:szCs w:val="24"/>
          <w:lang w:val="ru-RU"/>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землевладельцы</w:t>
      </w:r>
      <w:r w:rsidRPr="00CC6995">
        <w:rPr>
          <w:rFonts w:ascii="Times New Roman" w:hAnsi="Times New Roman"/>
          <w:sz w:val="24"/>
          <w:szCs w:val="24"/>
          <w:lang w:val="ru-RU"/>
        </w:rPr>
        <w:t xml:space="preserve"> - лица, владеющие и пользующиеся земельными участками на праве пожизненно</w:t>
      </w:r>
      <w:r w:rsidR="00A816B9">
        <w:rPr>
          <w:rFonts w:ascii="Times New Roman" w:hAnsi="Times New Roman"/>
          <w:sz w:val="24"/>
          <w:szCs w:val="24"/>
          <w:lang w:val="ru-RU"/>
        </w:rPr>
        <w:t>го</w:t>
      </w:r>
      <w:r w:rsidRPr="00CC6995">
        <w:rPr>
          <w:rFonts w:ascii="Times New Roman" w:hAnsi="Times New Roman"/>
          <w:sz w:val="24"/>
          <w:szCs w:val="24"/>
          <w:lang w:val="ru-RU"/>
        </w:rPr>
        <w:t xml:space="preserve"> наследуемого владения;</w:t>
      </w:r>
    </w:p>
    <w:p w:rsidR="00A05349"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арендаторы земельных участков</w:t>
      </w:r>
      <w:r w:rsidRPr="00CC6995">
        <w:rPr>
          <w:rFonts w:ascii="Times New Roman" w:hAnsi="Times New Roman"/>
          <w:sz w:val="24"/>
          <w:szCs w:val="24"/>
          <w:lang w:val="ru-RU"/>
        </w:rPr>
        <w:t xml:space="preserve">  - лица,  владеющие и пользующиеся земельными участками по договору аренды, договору субаренды;</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 xml:space="preserve">   -</w:t>
      </w:r>
      <w:r w:rsidRPr="00CC6995">
        <w:rPr>
          <w:rFonts w:ascii="Times New Roman" w:hAnsi="Times New Roman"/>
          <w:b/>
          <w:bCs/>
          <w:sz w:val="24"/>
          <w:szCs w:val="24"/>
          <w:lang w:val="ru-RU"/>
        </w:rPr>
        <w:tab/>
        <w:t>строительство</w:t>
      </w:r>
      <w:r w:rsidRPr="00CC6995">
        <w:rPr>
          <w:rFonts w:ascii="Times New Roman" w:hAnsi="Times New Roman"/>
          <w:sz w:val="24"/>
          <w:szCs w:val="24"/>
          <w:lang w:val="ru-RU"/>
        </w:rPr>
        <w:t xml:space="preserve"> - создани</w:t>
      </w:r>
      <w:r w:rsidR="00766CA8">
        <w:rPr>
          <w:rFonts w:ascii="Times New Roman" w:hAnsi="Times New Roman"/>
          <w:sz w:val="24"/>
          <w:szCs w:val="24"/>
          <w:lang w:val="ru-RU"/>
        </w:rPr>
        <w:t>е</w:t>
      </w:r>
      <w:r w:rsidRPr="00CC6995">
        <w:rPr>
          <w:rFonts w:ascii="Times New Roman" w:hAnsi="Times New Roman"/>
          <w:sz w:val="24"/>
          <w:szCs w:val="24"/>
          <w:lang w:val="ru-RU"/>
        </w:rPr>
        <w:t xml:space="preserve"> зданий, строений, сооружений (в том числе на месте сносимых объектов капитального строительства);</w:t>
      </w:r>
    </w:p>
    <w:p w:rsidR="00766CA8" w:rsidRPr="00766CA8" w:rsidRDefault="00766CA8" w:rsidP="00766CA8">
      <w:pPr>
        <w:ind w:firstLine="709"/>
        <w:jc w:val="both"/>
        <w:rPr>
          <w:rFonts w:ascii="Times New Roman" w:hAnsi="Times New Roman"/>
          <w:sz w:val="24"/>
          <w:szCs w:val="24"/>
          <w:lang w:val="ru-RU"/>
        </w:rPr>
      </w:pPr>
      <w:r>
        <w:rPr>
          <w:rFonts w:ascii="Times New Roman" w:hAnsi="Times New Roman"/>
          <w:sz w:val="24"/>
          <w:szCs w:val="24"/>
          <w:lang w:val="ru-RU"/>
        </w:rPr>
        <w:t xml:space="preserve">- </w:t>
      </w:r>
      <w:r w:rsidRPr="00766CA8">
        <w:rPr>
          <w:rFonts w:ascii="Times New Roman" w:hAnsi="Times New Roman"/>
          <w:b/>
          <w:sz w:val="24"/>
          <w:szCs w:val="24"/>
          <w:lang w:val="ru-RU"/>
        </w:rPr>
        <w:t>реконструкция объектов капитального строительства (за исключением линейных объектов)</w:t>
      </w:r>
      <w:r w:rsidRPr="00766CA8">
        <w:rPr>
          <w:rFonts w:ascii="Times New Roman" w:hAnsi="Times New Roman"/>
          <w:sz w:val="24"/>
          <w:szCs w:val="24"/>
          <w:lang w:val="ru-RU"/>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766CA8" w:rsidRPr="00766CA8" w:rsidRDefault="00766CA8" w:rsidP="00766CA8">
      <w:pPr>
        <w:ind w:firstLine="709"/>
        <w:jc w:val="both"/>
        <w:rPr>
          <w:rFonts w:ascii="Times New Roman" w:hAnsi="Times New Roman"/>
          <w:sz w:val="24"/>
          <w:szCs w:val="24"/>
          <w:lang w:val="ru-RU"/>
        </w:rPr>
      </w:pPr>
      <w:r>
        <w:rPr>
          <w:rFonts w:ascii="Times New Roman" w:hAnsi="Times New Roman"/>
          <w:sz w:val="24"/>
          <w:szCs w:val="24"/>
          <w:lang w:val="ru-RU"/>
        </w:rPr>
        <w:t xml:space="preserve">- </w:t>
      </w:r>
      <w:r w:rsidRPr="00766CA8">
        <w:rPr>
          <w:rFonts w:ascii="Times New Roman" w:hAnsi="Times New Roman"/>
          <w:b/>
          <w:sz w:val="24"/>
          <w:szCs w:val="24"/>
          <w:lang w:val="ru-RU"/>
        </w:rPr>
        <w:t>реконструкция линейных объектов</w:t>
      </w:r>
      <w:r w:rsidRPr="00766CA8">
        <w:rPr>
          <w:rFonts w:ascii="Times New Roman" w:hAnsi="Times New Roman"/>
          <w:sz w:val="24"/>
          <w:szCs w:val="24"/>
          <w:lang w:val="ru-RU"/>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766CA8" w:rsidRPr="00766CA8" w:rsidRDefault="00766CA8" w:rsidP="00766CA8">
      <w:pPr>
        <w:ind w:firstLine="709"/>
        <w:jc w:val="both"/>
        <w:rPr>
          <w:rFonts w:ascii="Times New Roman" w:hAnsi="Times New Roman"/>
          <w:sz w:val="24"/>
          <w:szCs w:val="24"/>
          <w:lang w:val="ru-RU"/>
        </w:rPr>
      </w:pPr>
      <w:r>
        <w:rPr>
          <w:rFonts w:ascii="Times New Roman" w:hAnsi="Times New Roman"/>
          <w:sz w:val="24"/>
          <w:szCs w:val="24"/>
          <w:lang w:val="ru-RU"/>
        </w:rPr>
        <w:t xml:space="preserve">- </w:t>
      </w:r>
      <w:r w:rsidRPr="00766CA8">
        <w:rPr>
          <w:rFonts w:ascii="Times New Roman" w:hAnsi="Times New Roman"/>
          <w:b/>
          <w:sz w:val="24"/>
          <w:szCs w:val="24"/>
          <w:lang w:val="ru-RU"/>
        </w:rPr>
        <w:t>капитальный ремонт объектов капитального строительства (за исключением линейных объектов)</w:t>
      </w:r>
      <w:r w:rsidRPr="00766CA8">
        <w:rPr>
          <w:rFonts w:ascii="Times New Roman" w:hAnsi="Times New Roman"/>
          <w:sz w:val="24"/>
          <w:szCs w:val="24"/>
          <w:lang w:val="ru-RU"/>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766CA8" w:rsidRDefault="00766CA8" w:rsidP="00766CA8">
      <w:pPr>
        <w:ind w:firstLine="709"/>
        <w:jc w:val="both"/>
        <w:rPr>
          <w:rFonts w:ascii="Times New Roman" w:hAnsi="Times New Roman"/>
          <w:sz w:val="24"/>
          <w:szCs w:val="24"/>
          <w:lang w:val="ru-RU"/>
        </w:rPr>
      </w:pPr>
      <w:r w:rsidRPr="00766CA8">
        <w:rPr>
          <w:rFonts w:ascii="Times New Roman" w:hAnsi="Times New Roman"/>
          <w:b/>
          <w:sz w:val="24"/>
          <w:szCs w:val="24"/>
          <w:lang w:val="ru-RU"/>
        </w:rPr>
        <w:t>- капитальный ремонт линейных объектов</w:t>
      </w:r>
      <w:r w:rsidRPr="00766CA8">
        <w:rPr>
          <w:rFonts w:ascii="Times New Roman" w:hAnsi="Times New Roman"/>
          <w:sz w:val="24"/>
          <w:szCs w:val="24"/>
          <w:lang w:val="ru-RU"/>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0F65A1" w:rsidRPr="000F65A1" w:rsidRDefault="000F65A1" w:rsidP="000F65A1">
      <w:pPr>
        <w:ind w:firstLine="709"/>
        <w:jc w:val="both"/>
        <w:rPr>
          <w:rFonts w:ascii="Times New Roman" w:hAnsi="Times New Roman"/>
          <w:sz w:val="24"/>
          <w:szCs w:val="24"/>
          <w:lang w:val="ru-RU"/>
        </w:rPr>
      </w:pPr>
      <w:r w:rsidRPr="000F65A1">
        <w:rPr>
          <w:rFonts w:ascii="Times New Roman" w:hAnsi="Times New Roman"/>
          <w:b/>
          <w:sz w:val="24"/>
          <w:szCs w:val="24"/>
          <w:lang w:val="ru-RU"/>
        </w:rPr>
        <w:t>- парковка (парковочное место)</w:t>
      </w:r>
      <w:r w:rsidRPr="000F65A1">
        <w:rPr>
          <w:rFonts w:ascii="Times New Roman" w:hAnsi="Times New Roman"/>
          <w:sz w:val="24"/>
          <w:szCs w:val="24"/>
          <w:lang w:val="ru-RU"/>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0F65A1">
        <w:rPr>
          <w:rFonts w:ascii="Times New Roman" w:hAnsi="Times New Roman"/>
          <w:sz w:val="24"/>
          <w:szCs w:val="24"/>
          <w:lang w:val="ru-RU"/>
        </w:rPr>
        <w:t>подэстакадных</w:t>
      </w:r>
      <w:proofErr w:type="spellEnd"/>
      <w:r w:rsidRPr="000F65A1">
        <w:rPr>
          <w:rFonts w:ascii="Times New Roman" w:hAnsi="Times New Roman"/>
          <w:sz w:val="24"/>
          <w:szCs w:val="24"/>
          <w:lang w:val="ru-RU"/>
        </w:rPr>
        <w:t xml:space="preserve"> или </w:t>
      </w:r>
      <w:proofErr w:type="spellStart"/>
      <w:r w:rsidRPr="000F65A1">
        <w:rPr>
          <w:rFonts w:ascii="Times New Roman" w:hAnsi="Times New Roman"/>
          <w:sz w:val="24"/>
          <w:szCs w:val="24"/>
          <w:lang w:val="ru-RU"/>
        </w:rPr>
        <w:t>подмостовых</w:t>
      </w:r>
      <w:proofErr w:type="spellEnd"/>
      <w:r w:rsidRPr="000F65A1">
        <w:rPr>
          <w:rFonts w:ascii="Times New Roman" w:hAnsi="Times New Roman"/>
          <w:sz w:val="24"/>
          <w:szCs w:val="24"/>
          <w:lang w:val="ru-RU"/>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0F65A1" w:rsidRPr="000F65A1" w:rsidRDefault="000F65A1" w:rsidP="000F65A1">
      <w:pPr>
        <w:autoSpaceDE w:val="0"/>
        <w:autoSpaceDN w:val="0"/>
        <w:adjustRightInd w:val="0"/>
        <w:spacing w:after="0" w:line="240" w:lineRule="auto"/>
        <w:ind w:firstLine="720"/>
        <w:jc w:val="both"/>
        <w:rPr>
          <w:rFonts w:ascii="Arial" w:hAnsi="Arial"/>
          <w:sz w:val="24"/>
          <w:szCs w:val="24"/>
          <w:lang w:val="ru-RU" w:eastAsia="ru-RU" w:bidi="ar-SA"/>
        </w:rPr>
      </w:pPr>
    </w:p>
    <w:p w:rsidR="00EE4D19" w:rsidRPr="00EE4D19" w:rsidRDefault="00EE4D19" w:rsidP="00EE4D19">
      <w:pPr>
        <w:ind w:firstLine="709"/>
        <w:jc w:val="both"/>
        <w:rPr>
          <w:rFonts w:ascii="Times New Roman" w:hAnsi="Times New Roman"/>
          <w:sz w:val="24"/>
          <w:szCs w:val="24"/>
          <w:lang w:val="ru-RU"/>
        </w:rPr>
      </w:pPr>
      <w:r w:rsidRPr="00EE4D19">
        <w:rPr>
          <w:rFonts w:ascii="Times New Roman" w:hAnsi="Times New Roman"/>
          <w:b/>
          <w:sz w:val="24"/>
          <w:szCs w:val="24"/>
          <w:lang w:val="ru-RU"/>
        </w:rPr>
        <w:lastRenderedPageBreak/>
        <w:t>- территории общего пользования</w:t>
      </w:r>
      <w:r w:rsidRPr="00EE4D19">
        <w:rPr>
          <w:rFonts w:ascii="Times New Roman" w:hAnsi="Times New Roman"/>
          <w:sz w:val="24"/>
          <w:szCs w:val="24"/>
          <w:lang w:val="ru-RU"/>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E4D19" w:rsidRPr="00EE4D19" w:rsidRDefault="00742177" w:rsidP="00742177">
      <w:pPr>
        <w:ind w:firstLine="709"/>
        <w:jc w:val="both"/>
        <w:rPr>
          <w:rFonts w:ascii="Arial" w:hAnsi="Arial"/>
          <w:sz w:val="24"/>
          <w:szCs w:val="24"/>
          <w:lang w:val="ru-RU" w:eastAsia="ru-RU" w:bidi="ar-SA"/>
        </w:rPr>
      </w:pPr>
      <w:r w:rsidRPr="00742177">
        <w:rPr>
          <w:rFonts w:ascii="Times New Roman" w:hAnsi="Times New Roman"/>
          <w:b/>
          <w:sz w:val="24"/>
          <w:szCs w:val="24"/>
          <w:lang w:val="ru-RU"/>
        </w:rPr>
        <w:t>- зоны с особыми условиями использования территорий</w:t>
      </w:r>
      <w:r w:rsidRPr="00742177">
        <w:rPr>
          <w:rFonts w:ascii="Times New Roman" w:hAnsi="Times New Roman"/>
          <w:sz w:val="24"/>
          <w:szCs w:val="24"/>
          <w:lang w:val="ru-RU"/>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w:t>
      </w:r>
      <w:hyperlink r:id="rId12" w:history="1">
        <w:r w:rsidRPr="00742177">
          <w:rPr>
            <w:rFonts w:ascii="Times New Roman" w:hAnsi="Times New Roman"/>
            <w:sz w:val="24"/>
            <w:szCs w:val="24"/>
            <w:lang w:val="ru-RU"/>
          </w:rPr>
          <w:t>законодательством</w:t>
        </w:r>
      </w:hyperlink>
      <w:r w:rsidRPr="00742177">
        <w:rPr>
          <w:rFonts w:ascii="Times New Roman" w:hAnsi="Times New Roman"/>
          <w:sz w:val="24"/>
          <w:szCs w:val="24"/>
          <w:lang w:val="ru-RU"/>
        </w:rPr>
        <w:t xml:space="preserve"> Российской Федерации;</w:t>
      </w:r>
    </w:p>
    <w:p w:rsidR="00CC6995" w:rsidRPr="00CC6995" w:rsidRDefault="00CC6995" w:rsidP="00CC6995">
      <w:pPr>
        <w:ind w:firstLine="709"/>
        <w:jc w:val="both"/>
        <w:rPr>
          <w:rFonts w:ascii="Times New Roman" w:hAnsi="Times New Roman"/>
          <w:sz w:val="24"/>
          <w:szCs w:val="24"/>
          <w:lang w:val="ru-RU"/>
        </w:rPr>
      </w:pPr>
      <w:r w:rsidRPr="00CC6995">
        <w:rPr>
          <w:rFonts w:ascii="Times New Roman" w:hAnsi="Times New Roman"/>
          <w:b/>
          <w:bCs/>
          <w:sz w:val="24"/>
          <w:szCs w:val="24"/>
          <w:lang w:val="ru-RU"/>
        </w:rPr>
        <w:t>-</w:t>
      </w:r>
      <w:r w:rsidRPr="00CC6995">
        <w:rPr>
          <w:rFonts w:ascii="Times New Roman" w:hAnsi="Times New Roman"/>
          <w:b/>
          <w:bCs/>
          <w:sz w:val="24"/>
          <w:szCs w:val="24"/>
          <w:lang w:val="ru-RU"/>
        </w:rPr>
        <w:tab/>
        <w:t>частный сервитут</w:t>
      </w:r>
      <w:r w:rsidRPr="00CC6995">
        <w:rPr>
          <w:rFonts w:ascii="Times New Roman" w:hAnsi="Times New Roman"/>
          <w:sz w:val="24"/>
          <w:szCs w:val="24"/>
          <w:lang w:val="ru-RU"/>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rsidR="009E1270" w:rsidRPr="009E1270" w:rsidRDefault="00CC6995" w:rsidP="009E1270">
      <w:pPr>
        <w:pStyle w:val="3"/>
        <w:rPr>
          <w:color w:val="auto"/>
          <w:lang w:val="ru-RU"/>
        </w:rPr>
      </w:pPr>
      <w:bookmarkStart w:id="24" w:name="_Toc237757781"/>
      <w:bookmarkStart w:id="25" w:name="_Toc237765902"/>
      <w:r w:rsidRPr="00CC6995">
        <w:rPr>
          <w:rFonts w:ascii="Times New Roman" w:hAnsi="Times New Roman"/>
          <w:color w:val="auto"/>
          <w:lang w:val="ru-RU"/>
        </w:rPr>
        <w:br w:type="page"/>
      </w:r>
      <w:bookmarkStart w:id="26" w:name="_Toc384720858"/>
      <w:bookmarkStart w:id="27" w:name="_Toc239047170"/>
      <w:bookmarkStart w:id="28" w:name="_Toc240185216"/>
      <w:bookmarkStart w:id="29" w:name="_Toc245782392"/>
      <w:bookmarkStart w:id="30" w:name="_Toc248206818"/>
      <w:bookmarkStart w:id="31" w:name="_Toc260819227"/>
      <w:bookmarkStart w:id="32" w:name="_Toc265742436"/>
      <w:bookmarkStart w:id="33" w:name="_Toc273534914"/>
      <w:bookmarkStart w:id="34" w:name="_Toc275851588"/>
      <w:bookmarkStart w:id="35" w:name="_Toc276035958"/>
      <w:r w:rsidR="009E1270" w:rsidRPr="009E1270">
        <w:rPr>
          <w:color w:val="auto"/>
          <w:lang w:val="ru-RU"/>
        </w:rPr>
        <w:lastRenderedPageBreak/>
        <w:t xml:space="preserve">Статья </w:t>
      </w:r>
      <w:r w:rsidR="0017156C" w:rsidRPr="007B2D0F">
        <w:rPr>
          <w:color w:val="auto"/>
          <w:lang w:val="ru-RU"/>
        </w:rPr>
        <w:t>2</w:t>
      </w:r>
      <w:r w:rsidR="009E1270" w:rsidRPr="009E1270">
        <w:rPr>
          <w:color w:val="auto"/>
          <w:lang w:val="ru-RU"/>
        </w:rPr>
        <w:t>. Общие положения</w:t>
      </w:r>
      <w:bookmarkEnd w:id="26"/>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Правила землепользования и застройки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применительно к р.п. Городище (далее - Правила) являются нормативным правовым актом муниципального образования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Волгоградской области, Уставом </w:t>
      </w:r>
      <w:r w:rsidRPr="00C02AAB">
        <w:rPr>
          <w:rFonts w:ascii="Times New Roman CYR" w:hAnsi="Times New Roman CYR" w:cs="Times New Roman CYR"/>
          <w:color w:val="auto"/>
          <w:sz w:val="24"/>
          <w:szCs w:val="24"/>
        </w:rPr>
        <w:t>Городищенского городского поселения Городищенского муниципального района</w:t>
      </w:r>
      <w:r w:rsidRPr="00C02AAB">
        <w:rPr>
          <w:rFonts w:ascii="Times New Roman" w:hAnsi="Times New Roman" w:cs="Times New Roman"/>
          <w:color w:val="auto"/>
          <w:sz w:val="24"/>
          <w:szCs w:val="24"/>
        </w:rPr>
        <w:t>, а также с учетом положений иных актов и документов, определяющих основные направления социально-экономического и градостроительного развития, охраны его культурного наследия, окружающей среды и рационального использования природных ресурсов.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2. Предметом регулирования Правил являются отношения по вопросам землепользования и застройки на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установления границ территориальных зон, градостроительных регламентов.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Правила разработаны в целях:</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создания условий для устойчивого развития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создания благоприятных условий проживания, сохранения окружающей среды и объектов исторического и культурного наследия;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обеспечения эффективного землепользования и застройки на территории  и предотвращения нецелевого использования земель;</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3) создания условий для планировки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4)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в границах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5) согласования государственных, общественных и частных интересов и прав при осуществлении градостроительной деятельности;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6)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в границах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4. Правила обязательны для органов государственной власти, органов местного самоуправления, должностных, физических и юридических лиц, осуществляющих и контролирующих градостроительную деятельность, а также судебных органов при разрешении споров по вопросам землепользования и застройки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5. Правила применяются к градостроительным отношениям, возникшим после введения их в действие. К отношениям, возникшим до введения в действие настоящих Правил, </w:t>
      </w:r>
      <w:r w:rsidRPr="00C02AAB">
        <w:rPr>
          <w:rFonts w:ascii="Times New Roman" w:hAnsi="Times New Roman" w:cs="Times New Roman"/>
          <w:color w:val="auto"/>
          <w:sz w:val="24"/>
          <w:szCs w:val="24"/>
        </w:rPr>
        <w:lastRenderedPageBreak/>
        <w:t>положения настоящих Правил применяются в части прав и обязанностей, которые возникнут после введения их в действие.</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p>
    <w:p w:rsidR="009E1270" w:rsidRPr="009E1270" w:rsidRDefault="009E1270" w:rsidP="009E1270">
      <w:pPr>
        <w:pStyle w:val="3"/>
        <w:rPr>
          <w:color w:val="auto"/>
          <w:lang w:val="ru-RU"/>
        </w:rPr>
      </w:pPr>
      <w:bookmarkStart w:id="36" w:name="_Toc384720859"/>
      <w:r w:rsidRPr="009E1270">
        <w:rPr>
          <w:color w:val="auto"/>
          <w:lang w:val="ru-RU"/>
        </w:rPr>
        <w:t xml:space="preserve">Статья </w:t>
      </w:r>
      <w:r w:rsidR="0017156C" w:rsidRPr="007B2D0F">
        <w:rPr>
          <w:color w:val="auto"/>
          <w:lang w:val="ru-RU"/>
        </w:rPr>
        <w:t>3</w:t>
      </w:r>
      <w:r w:rsidRPr="009E1270">
        <w:rPr>
          <w:color w:val="auto"/>
          <w:lang w:val="ru-RU"/>
        </w:rPr>
        <w:t>. Открытость и доступность Правил</w:t>
      </w:r>
      <w:bookmarkEnd w:id="36"/>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Правила являются открытыми и общедоступными.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Администрация обеспечивает возможность ознакомления с Правилами для всех физических, юридических и должностных лиц, оказывает услуги по оформлению выписок из Правил и изготовлению необходимых копий.</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3. Население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имеет право участвовать в принятии решений по вопросам землепользования и застройки в соответствии с федеральным законодательством, законодательством Волгоградской области и муниципальными правовыми актами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w:t>
      </w:r>
    </w:p>
    <w:p w:rsidR="009E1270" w:rsidRPr="008556D9" w:rsidRDefault="009E1270" w:rsidP="00C75D2A">
      <w:pPr>
        <w:pStyle w:val="ConsPlusNormal"/>
      </w:pPr>
    </w:p>
    <w:p w:rsidR="009E1270" w:rsidRPr="009E1270" w:rsidRDefault="009E1270" w:rsidP="009E1270">
      <w:pPr>
        <w:pStyle w:val="3"/>
        <w:rPr>
          <w:color w:val="auto"/>
          <w:lang w:val="ru-RU"/>
        </w:rPr>
      </w:pPr>
      <w:bookmarkStart w:id="37" w:name="_Toc384720860"/>
      <w:r w:rsidRPr="009E1270">
        <w:rPr>
          <w:color w:val="auto"/>
          <w:lang w:val="ru-RU"/>
        </w:rPr>
        <w:t xml:space="preserve">Статья </w:t>
      </w:r>
      <w:r w:rsidR="0017156C" w:rsidRPr="008556D9">
        <w:rPr>
          <w:color w:val="auto"/>
          <w:lang w:val="ru-RU"/>
        </w:rPr>
        <w:t>4</w:t>
      </w:r>
      <w:r w:rsidRPr="009E1270">
        <w:rPr>
          <w:color w:val="auto"/>
          <w:lang w:val="ru-RU"/>
        </w:rPr>
        <w:t xml:space="preserve">. Действие Правил по отношению к генеральному плану </w:t>
      </w:r>
      <w:r w:rsidR="003230EC" w:rsidRPr="00C02AAB">
        <w:rPr>
          <w:color w:val="auto"/>
          <w:lang w:val="ru-RU"/>
        </w:rPr>
        <w:t>р.п. Городище Городищенского городского поселения</w:t>
      </w:r>
      <w:r w:rsidR="00031AC8" w:rsidRPr="00C02AAB">
        <w:rPr>
          <w:color w:val="auto"/>
          <w:lang w:val="ru-RU"/>
        </w:rPr>
        <w:t xml:space="preserve"> </w:t>
      </w:r>
      <w:r w:rsidRPr="00C02AAB">
        <w:rPr>
          <w:color w:val="auto"/>
          <w:lang w:val="ru-RU"/>
        </w:rPr>
        <w:t>и документаци</w:t>
      </w:r>
      <w:r w:rsidRPr="009E1270">
        <w:rPr>
          <w:color w:val="auto"/>
          <w:lang w:val="ru-RU"/>
        </w:rPr>
        <w:t>и по планировке территории</w:t>
      </w:r>
      <w:bookmarkEnd w:id="37"/>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Правила землепользования и застройки не должны противоречить генеральному плану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(в случае его утверждения).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В случае внесения изменений в Генеральный план соответствующие изменения должны быть внесены в Правила землепользования и застройки.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2. Документация по планировке территории разрабатывается на основе генерального плана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Правил землепользования и застройки и не должна им противоречить.</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Документация по планировке территории, утвержденная до введения в действие настоящих Правил, применяется в части, не противоречащей Правилам.</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38" w:name="_Toc384720861"/>
      <w:r w:rsidRPr="009E1270">
        <w:rPr>
          <w:color w:val="auto"/>
          <w:lang w:val="ru-RU"/>
        </w:rPr>
        <w:t xml:space="preserve">Статья </w:t>
      </w:r>
      <w:r w:rsidR="0017156C" w:rsidRPr="007B2D0F">
        <w:rPr>
          <w:color w:val="auto"/>
          <w:lang w:val="ru-RU"/>
        </w:rPr>
        <w:t>5</w:t>
      </w:r>
      <w:r w:rsidRPr="009E1270">
        <w:rPr>
          <w:color w:val="auto"/>
          <w:lang w:val="ru-RU"/>
        </w:rPr>
        <w:t>. Сфера действия Правил</w:t>
      </w:r>
      <w:bookmarkEnd w:id="38"/>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Настоящие Правила применяются при: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принятии в установленном порядке решений о предоставлении земельных участков для строительства и для целей, не связанных со строительством на территории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lastRenderedPageBreak/>
        <w:t>2) принятии решений об изъятии земельных участков для государственных и муниципальных нужд, а также для установления публичных сервитутов;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3) подготовке на основании генерального плана проектов планировки и проектов межевания территорий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4) подготовке градостроительных планов земельных участков;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5) разработке и согласовании проектной документации на строительство, реконструкцию, капитальный ремонт объектов капитального строительства;</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6) проведении контроля за использованием земельных участков и объектов капитального строительства, осуществлении строительства, реконструкции, капитального ремонта объектов капитального строительства;</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r w:rsidRPr="00803EC4">
        <w:rPr>
          <w:rFonts w:ascii="Times New Roman" w:hAnsi="Times New Roman"/>
          <w:sz w:val="24"/>
          <w:szCs w:val="24"/>
          <w:lang w:val="ru-RU"/>
        </w:rPr>
        <w:t>7) решении иных вопросов, связанных с реализацией прав и обязанностей юридических и физических лиц, полномочий органов местного самоуправления в области градостроительной деятельности и земельных отношений.</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p>
    <w:p w:rsidR="009E1270" w:rsidRDefault="009E1270" w:rsidP="00C75D2A">
      <w:pPr>
        <w:pStyle w:val="ConsPlusNormal"/>
      </w:pPr>
    </w:p>
    <w:p w:rsidR="009E1270" w:rsidRPr="009E1270" w:rsidRDefault="009E1270" w:rsidP="009E1270">
      <w:pPr>
        <w:pStyle w:val="3"/>
        <w:rPr>
          <w:color w:val="auto"/>
          <w:lang w:val="ru-RU"/>
        </w:rPr>
      </w:pPr>
      <w:bookmarkStart w:id="39" w:name="_Toc384720862"/>
      <w:r w:rsidRPr="009E1270">
        <w:rPr>
          <w:color w:val="auto"/>
          <w:lang w:val="ru-RU"/>
        </w:rPr>
        <w:t xml:space="preserve">Статья </w:t>
      </w:r>
      <w:r w:rsidR="0017156C" w:rsidRPr="007B2D0F">
        <w:rPr>
          <w:color w:val="auto"/>
          <w:lang w:val="ru-RU"/>
        </w:rPr>
        <w:t>6</w:t>
      </w:r>
      <w:r w:rsidRPr="009E1270">
        <w:rPr>
          <w:color w:val="auto"/>
          <w:lang w:val="ru-RU"/>
        </w:rPr>
        <w:t>. Общие положения, относящиеся к правам, возникшим до вступления в силу Правил</w:t>
      </w:r>
      <w:bookmarkEnd w:id="39"/>
    </w:p>
    <w:p w:rsidR="009E1270" w:rsidRPr="00C02AAB" w:rsidRDefault="009E1270" w:rsidP="00C75D2A">
      <w:pPr>
        <w:pStyle w:val="ConsPlusNormal"/>
        <w:rPr>
          <w:color w:val="auto"/>
        </w:rPr>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1. Нормативные и правовые акты органов местного самоуправления по вопросам землепользования и застройки р.п. Городище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принятые до введения в действие настоящих Правил, применяются в части, не противоречащей настоящим Правилам.</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Разрешения на строительство, выданные юридическим и физическим лицам до вступления в силу настоящих Правил, считаются действительными, если срок их действия не истек.</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Земельные участки или объекты капитального строительства (далее также - объекты недвижимости), существовавшие на законных основаниях до введения в действие настоящих Правил или до внесения в них изменений, являются не соответствующими Правилам в случаях, когда эти объекты:</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имеют виды использования, которые не установлены как разрешенные в регламентах соответствующих территориальных зон;</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имеют виды использования, которые установлены как разрешенные в регламентах соответствующих территориальных зон, но находятся в зонах с особыми условиями использования территории, в пределах которых запрещено размещение объектов данного вида использования территории в соответствии с градостроительным регламентом;</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имеют параметры меньше минимальных или больше максимальных значений, установленных регламентом использования соответствующих территориальных зон.</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4. Отношения по поводу самовольного занятия и использования земельных участков регулируются земельным законодательством. Отношения по поводу самовольного </w:t>
      </w:r>
      <w:r w:rsidRPr="00C02AAB">
        <w:rPr>
          <w:rFonts w:ascii="Times New Roman" w:hAnsi="Times New Roman" w:cs="Times New Roman"/>
          <w:color w:val="auto"/>
          <w:sz w:val="24"/>
          <w:szCs w:val="24"/>
        </w:rPr>
        <w:lastRenderedPageBreak/>
        <w:t>строительства, использования самовольных построек регулируются гражданским законодательством.</w:t>
      </w:r>
    </w:p>
    <w:p w:rsidR="00803EC4" w:rsidRPr="00803EC4"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p>
    <w:p w:rsidR="009E1270" w:rsidRDefault="009E1270" w:rsidP="00C75D2A">
      <w:pPr>
        <w:pStyle w:val="ConsPlusNormal"/>
      </w:pPr>
    </w:p>
    <w:p w:rsidR="009E1270" w:rsidRPr="009E1270" w:rsidRDefault="009E1270" w:rsidP="009E1270">
      <w:pPr>
        <w:pStyle w:val="3"/>
        <w:rPr>
          <w:color w:val="auto"/>
          <w:lang w:val="ru-RU"/>
        </w:rPr>
      </w:pPr>
      <w:bookmarkStart w:id="40" w:name="_Toc384720863"/>
      <w:r w:rsidRPr="009E1270">
        <w:rPr>
          <w:color w:val="auto"/>
          <w:lang w:val="ru-RU"/>
        </w:rPr>
        <w:t xml:space="preserve">Статья </w:t>
      </w:r>
      <w:r w:rsidR="0017156C" w:rsidRPr="007B2D0F">
        <w:rPr>
          <w:color w:val="auto"/>
          <w:lang w:val="ru-RU"/>
        </w:rPr>
        <w:t>7</w:t>
      </w:r>
      <w:r w:rsidRPr="009E1270">
        <w:rPr>
          <w:color w:val="auto"/>
          <w:lang w:val="ru-RU"/>
        </w:rPr>
        <w:t>. Использование объектов недвижимости, не соответствующих Правилам</w:t>
      </w:r>
      <w:bookmarkEnd w:id="40"/>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Объекты недвижимости, не соответствующие настоящим Правилам, могут использоваться без установления срока приведения их в соответствие с градостроительными регламентами, за исключением случаев, если использование таких земельных участков и объектов капитального строительства опасно для жизни или здоровья граждан, для окружающей среды, объектов культурного наследия.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В соответствии с действующим законодательством может быть наложен запрет на использование таких объектов.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Изменение видов разрешенного использования объектов недвижимости, указанных в части 3 настоящей статьи, изменение параметров разрешенного строительства, реконструкции объектов капитального строительства может осуществляться только в целях приведения их в соответствие с градостроительным регламентом.</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Не допускается увеличивать площадь и строительный объем объектов капитального строительства, которые имеют виды использования, не разрешенные для данной территориальной зоны, либо те, которые установлены как разрешенные для соответствующих территориальных зон, но расположены в границах зон с особыми условиями использования территории, в пределах которых не предусмотрено размещение соответствующих объектов.</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4. На объектах, которые имеют виды использования, не разрешенные для данной зоны,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устанавливаемыми техническими регламентами.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5. Объекты недвижимости, не соответствующие настоящим Правилам по предельным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могут поддерживаться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6. Несоответствующий вид использования объекта недвижимости не может быть заменен на иной несоответствующий вид использования.</w:t>
      </w:r>
    </w:p>
    <w:p w:rsidR="00075E92" w:rsidRPr="00F549B6" w:rsidRDefault="00075E92" w:rsidP="00075E92">
      <w:pPr>
        <w:pStyle w:val="ConsPlusNormal"/>
        <w:rPr>
          <w:rFonts w:ascii="Times New Roman" w:hAnsi="Times New Roman" w:cs="Times New Roman"/>
          <w:b/>
          <w:bCs/>
          <w:iCs/>
          <w:color w:val="auto"/>
          <w:sz w:val="24"/>
          <w:szCs w:val="24"/>
        </w:rPr>
      </w:pPr>
      <w:r w:rsidRPr="00F549B6">
        <w:rPr>
          <w:rFonts w:ascii="Times New Roman" w:hAnsi="Times New Roman" w:cs="Times New Roman"/>
          <w:b/>
          <w:bCs/>
          <w:iCs/>
          <w:color w:val="auto"/>
          <w:sz w:val="24"/>
          <w:szCs w:val="24"/>
        </w:rPr>
        <w:t>Статья 7. Ответственность за нарушение Правил</w:t>
      </w:r>
    </w:p>
    <w:p w:rsidR="00075E92" w:rsidRPr="00F549B6" w:rsidRDefault="00075E92" w:rsidP="00075E92">
      <w:pPr>
        <w:pStyle w:val="ConsPlusNormal"/>
        <w:rPr>
          <w:rFonts w:ascii="Times New Roman" w:hAnsi="Times New Roman" w:cs="Times New Roman"/>
          <w:color w:val="auto"/>
          <w:sz w:val="24"/>
          <w:szCs w:val="24"/>
        </w:rPr>
      </w:pPr>
    </w:p>
    <w:p w:rsidR="00075E92" w:rsidRPr="00F549B6" w:rsidRDefault="00075E92" w:rsidP="00075E92">
      <w:pPr>
        <w:pStyle w:val="ConsPlusNormal"/>
        <w:rPr>
          <w:rFonts w:ascii="Times New Roman" w:hAnsi="Times New Roman" w:cs="Times New Roman"/>
          <w:color w:val="auto"/>
          <w:sz w:val="24"/>
          <w:szCs w:val="24"/>
        </w:rPr>
      </w:pPr>
      <w:r w:rsidRPr="00F549B6">
        <w:rPr>
          <w:rFonts w:ascii="Times New Roman" w:hAnsi="Times New Roman" w:cs="Times New Roman"/>
          <w:color w:val="auto"/>
          <w:sz w:val="24"/>
          <w:szCs w:val="24"/>
        </w:rPr>
        <w:lastRenderedPageBreak/>
        <w:t>За нарушение настоящих Правил физические и юридические лица, а также должностные лица несут дисциплинарную, имущественную, административную, уголовную ответственность в соответствии с действующим законодательством.</w:t>
      </w:r>
    </w:p>
    <w:p w:rsidR="007D14C5" w:rsidRDefault="007D14C5" w:rsidP="00C75D2A">
      <w:pPr>
        <w:pStyle w:val="ConsPlusNormal"/>
      </w:pPr>
    </w:p>
    <w:p w:rsidR="009E1270" w:rsidRPr="009E1270" w:rsidRDefault="009E1270" w:rsidP="009E1270">
      <w:pPr>
        <w:pStyle w:val="3"/>
        <w:rPr>
          <w:color w:val="auto"/>
          <w:lang w:val="ru-RU"/>
        </w:rPr>
      </w:pPr>
      <w:bookmarkStart w:id="41" w:name="_Toc384720864"/>
      <w:r w:rsidRPr="009E1270">
        <w:rPr>
          <w:color w:val="auto"/>
          <w:lang w:val="ru-RU"/>
        </w:rPr>
        <w:t xml:space="preserve">Статья </w:t>
      </w:r>
      <w:r w:rsidR="0017156C" w:rsidRPr="007B2D0F">
        <w:rPr>
          <w:color w:val="auto"/>
          <w:lang w:val="ru-RU"/>
        </w:rPr>
        <w:t>8</w:t>
      </w:r>
      <w:r w:rsidRPr="009E1270">
        <w:rPr>
          <w:color w:val="auto"/>
          <w:lang w:val="ru-RU"/>
        </w:rPr>
        <w:t>. Ответственность за нарушение Правил</w:t>
      </w:r>
      <w:bookmarkEnd w:id="41"/>
    </w:p>
    <w:p w:rsidR="009E1270" w:rsidRPr="00C02AAB" w:rsidRDefault="009E1270" w:rsidP="00C75D2A">
      <w:pPr>
        <w:pStyle w:val="ConsPlusNormal"/>
        <w:rPr>
          <w:color w:val="auto"/>
        </w:rPr>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За нарушение настоящих Правил физические и юридические лица, а также должностные лица несут дисциплинарную, имущественную, административную, уголовную ответственность в соответствии с действующим законодательством.</w:t>
      </w:r>
    </w:p>
    <w:p w:rsidR="009E1270" w:rsidRDefault="009E1270" w:rsidP="00C75D2A">
      <w:pPr>
        <w:pStyle w:val="ConsPlusNormal"/>
      </w:pPr>
    </w:p>
    <w:p w:rsidR="009E1270" w:rsidRDefault="009E1270" w:rsidP="00C75D2A">
      <w:pPr>
        <w:pStyle w:val="ConsPlusNormal"/>
      </w:pPr>
    </w:p>
    <w:p w:rsidR="003E347C" w:rsidRDefault="003E347C" w:rsidP="00447BA4">
      <w:pPr>
        <w:pStyle w:val="ConsPlusNormal"/>
        <w:ind w:firstLine="0"/>
      </w:pPr>
    </w:p>
    <w:p w:rsidR="009E1270" w:rsidRPr="0017156C" w:rsidRDefault="009E1270" w:rsidP="00CD1681">
      <w:pPr>
        <w:pStyle w:val="2"/>
        <w:rPr>
          <w:lang w:val="ru-RU"/>
        </w:rPr>
      </w:pPr>
      <w:bookmarkStart w:id="42" w:name="_Toc384720865"/>
      <w:r w:rsidRPr="0017156C">
        <w:rPr>
          <w:lang w:val="ru-RU"/>
        </w:rPr>
        <w:t>Глава 1. Положение о регулировании землепользования</w:t>
      </w:r>
      <w:bookmarkEnd w:id="42"/>
    </w:p>
    <w:p w:rsidR="009E1270" w:rsidRPr="0017156C" w:rsidRDefault="009E1270" w:rsidP="00CD1681">
      <w:pPr>
        <w:pStyle w:val="2"/>
        <w:rPr>
          <w:lang w:val="ru-RU"/>
        </w:rPr>
      </w:pPr>
      <w:bookmarkStart w:id="43" w:name="_Toc384720866"/>
      <w:r w:rsidRPr="0017156C">
        <w:rPr>
          <w:lang w:val="ru-RU"/>
        </w:rPr>
        <w:t>и застройки органами местного самоуправления муниципального</w:t>
      </w:r>
      <w:bookmarkEnd w:id="43"/>
    </w:p>
    <w:p w:rsidR="009E1270" w:rsidRPr="0017156C" w:rsidRDefault="009E1270" w:rsidP="00CD1681">
      <w:pPr>
        <w:pStyle w:val="2"/>
        <w:rPr>
          <w:lang w:val="ru-RU"/>
        </w:rPr>
      </w:pPr>
      <w:bookmarkStart w:id="44" w:name="_Toc384720867"/>
      <w:r w:rsidRPr="0017156C">
        <w:rPr>
          <w:lang w:val="ru-RU"/>
        </w:rPr>
        <w:t xml:space="preserve">образования </w:t>
      </w:r>
      <w:r w:rsidR="00447BA4">
        <w:rPr>
          <w:lang w:val="ru-RU"/>
        </w:rPr>
        <w:t xml:space="preserve"> </w:t>
      </w:r>
      <w:r w:rsidR="00447BA4" w:rsidRPr="00C02AAB">
        <w:rPr>
          <w:color w:val="auto"/>
          <w:lang w:val="ru-RU"/>
        </w:rPr>
        <w:t xml:space="preserve">Городищенского </w:t>
      </w:r>
      <w:r w:rsidR="00F83F3C" w:rsidRPr="00C02AAB">
        <w:rPr>
          <w:color w:val="auto"/>
          <w:lang w:val="ru-RU"/>
        </w:rPr>
        <w:t>г</w:t>
      </w:r>
      <w:r w:rsidR="00142583" w:rsidRPr="00C02AAB">
        <w:rPr>
          <w:color w:val="auto"/>
          <w:lang w:val="ru-RU"/>
        </w:rPr>
        <w:t>ородского поселения</w:t>
      </w:r>
      <w:bookmarkEnd w:id="44"/>
      <w:r w:rsidR="00142583">
        <w:rPr>
          <w:color w:val="0070C0"/>
          <w:lang w:val="ru-RU"/>
        </w:rPr>
        <w:t xml:space="preserve"> </w:t>
      </w:r>
    </w:p>
    <w:p w:rsidR="009E1270" w:rsidRPr="00241870" w:rsidRDefault="001847D3" w:rsidP="009E1270">
      <w:pPr>
        <w:pStyle w:val="3"/>
        <w:rPr>
          <w:color w:val="0070C0"/>
          <w:lang w:val="ru-RU"/>
        </w:rPr>
      </w:pPr>
      <w:bookmarkStart w:id="45" w:name="_Toc384720868"/>
      <w:r>
        <w:rPr>
          <w:color w:val="auto"/>
          <w:lang w:val="ru-RU"/>
        </w:rPr>
        <w:t xml:space="preserve">Статья </w:t>
      </w:r>
      <w:r w:rsidRPr="00241870">
        <w:rPr>
          <w:color w:val="auto"/>
          <w:lang w:val="ru-RU"/>
        </w:rPr>
        <w:t>9</w:t>
      </w:r>
      <w:r w:rsidR="009E1270" w:rsidRPr="009E1270">
        <w:rPr>
          <w:color w:val="auto"/>
          <w:lang w:val="ru-RU"/>
        </w:rPr>
        <w:t xml:space="preserve">. Органы местного самоуправления, осуществляющие регулирование отношений по вопросам землепользования и застройки </w:t>
      </w:r>
      <w:r w:rsidR="00447BA4">
        <w:rPr>
          <w:color w:val="auto"/>
          <w:lang w:val="ru-RU"/>
        </w:rPr>
        <w:t>Городищенског</w:t>
      </w:r>
      <w:r w:rsidR="00447BA4" w:rsidRPr="00C02AAB">
        <w:rPr>
          <w:color w:val="auto"/>
          <w:lang w:val="ru-RU"/>
        </w:rPr>
        <w:t xml:space="preserve">о </w:t>
      </w:r>
      <w:r w:rsidR="00F83F3C" w:rsidRPr="00C02AAB">
        <w:rPr>
          <w:color w:val="auto"/>
          <w:lang w:val="ru-RU"/>
        </w:rPr>
        <w:t>г</w:t>
      </w:r>
      <w:r w:rsidR="00142583" w:rsidRPr="00C02AAB">
        <w:rPr>
          <w:color w:val="auto"/>
          <w:lang w:val="ru-RU"/>
        </w:rPr>
        <w:t>ородского поселения</w:t>
      </w:r>
      <w:bookmarkEnd w:id="45"/>
      <w:r w:rsidR="00142583" w:rsidRPr="00C02AAB">
        <w:rPr>
          <w:color w:val="auto"/>
          <w:lang w:val="ru-RU"/>
        </w:rPr>
        <w:t xml:space="preserve"> </w:t>
      </w:r>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Органами местного самоуправления, осуществляющими регулирование отношений по вопросам землепользования и застройки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являются: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представительный орган местного самоуправления, принимающий решение об утверждении Правил землепользования и застройки, о внесении в них изменений;</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2) администрация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 исполнительно-распорядительный орган местного самоуправления, наделенный полномочиями по решению вопросов местного значения;</w:t>
      </w:r>
    </w:p>
    <w:p w:rsidR="00803EC4" w:rsidRPr="00C02AAB" w:rsidRDefault="00803EC4" w:rsidP="00803EC4">
      <w:pPr>
        <w:widowControl w:val="0"/>
        <w:suppressAutoHyphens/>
        <w:autoSpaceDE w:val="0"/>
        <w:autoSpaceDN w:val="0"/>
        <w:adjustRightInd w:val="0"/>
        <w:ind w:firstLine="709"/>
        <w:jc w:val="both"/>
        <w:rPr>
          <w:rFonts w:ascii="Times New Roman" w:hAnsi="Times New Roman"/>
          <w:sz w:val="24"/>
          <w:szCs w:val="24"/>
          <w:lang w:val="ru-RU"/>
        </w:rPr>
      </w:pPr>
      <w:r w:rsidRPr="00C02AAB">
        <w:rPr>
          <w:rFonts w:ascii="Times New Roman" w:hAnsi="Times New Roman"/>
          <w:sz w:val="24"/>
          <w:szCs w:val="24"/>
          <w:lang w:val="ru-RU"/>
        </w:rPr>
        <w:t xml:space="preserve">3) администрация Городищенского муниципального района – исполнительно-распорядительный орган местного самоуправления, наделенный полномочиями по решению вопросов местного значения в случае передачи полномочий </w:t>
      </w:r>
      <w:r w:rsidRPr="00C02AAB">
        <w:rPr>
          <w:rFonts w:ascii="Times New Roman CYR" w:hAnsi="Times New Roman CYR" w:cs="Times New Roman CYR"/>
          <w:sz w:val="24"/>
          <w:szCs w:val="24"/>
          <w:lang w:val="ru-RU"/>
        </w:rPr>
        <w:t>Городищенского городского поселения</w:t>
      </w:r>
      <w:r w:rsidRPr="00C02AAB">
        <w:rPr>
          <w:rFonts w:ascii="Times New Roman" w:hAnsi="Times New Roman"/>
          <w:sz w:val="24"/>
          <w:szCs w:val="24"/>
          <w:lang w:val="ru-RU"/>
        </w:rPr>
        <w:t xml:space="preserve"> в сфере градостроительной деятельности.</w:t>
      </w:r>
    </w:p>
    <w:p w:rsidR="009E1270" w:rsidRPr="009E1270" w:rsidRDefault="009E1270" w:rsidP="009E1270">
      <w:pPr>
        <w:pStyle w:val="3"/>
        <w:rPr>
          <w:color w:val="auto"/>
          <w:lang w:val="ru-RU"/>
        </w:rPr>
      </w:pPr>
    </w:p>
    <w:p w:rsidR="009E1270" w:rsidRPr="009E1270" w:rsidRDefault="009E1270" w:rsidP="00241870">
      <w:pPr>
        <w:pStyle w:val="3"/>
        <w:rPr>
          <w:color w:val="auto"/>
          <w:lang w:val="ru-RU"/>
        </w:rPr>
      </w:pPr>
      <w:bookmarkStart w:id="46" w:name="_Toc384720869"/>
      <w:r w:rsidRPr="009E1270">
        <w:rPr>
          <w:color w:val="auto"/>
          <w:lang w:val="ru-RU"/>
        </w:rPr>
        <w:t xml:space="preserve">Статья </w:t>
      </w:r>
      <w:r w:rsidR="001847D3" w:rsidRPr="00241870">
        <w:rPr>
          <w:color w:val="auto"/>
          <w:lang w:val="ru-RU"/>
        </w:rPr>
        <w:t>10</w:t>
      </w:r>
      <w:r w:rsidRPr="009E1270">
        <w:rPr>
          <w:color w:val="auto"/>
          <w:lang w:val="ru-RU"/>
        </w:rPr>
        <w:t>. Полномочия представительного органа местного самоуправления</w:t>
      </w:r>
      <w:r w:rsidR="00B175FA">
        <w:rPr>
          <w:color w:val="auto"/>
          <w:lang w:val="ru-RU"/>
        </w:rPr>
        <w:t xml:space="preserve"> Городищенского</w:t>
      </w:r>
      <w:r w:rsidRPr="009E1270">
        <w:rPr>
          <w:color w:val="auto"/>
          <w:lang w:val="ru-RU"/>
        </w:rPr>
        <w:t xml:space="preserve"> </w:t>
      </w:r>
      <w:r w:rsidR="00F83F3C" w:rsidRPr="00C02AAB">
        <w:rPr>
          <w:color w:val="auto"/>
          <w:lang w:val="ru-RU"/>
        </w:rPr>
        <w:t>г</w:t>
      </w:r>
      <w:r w:rsidR="00142583" w:rsidRPr="00C02AAB">
        <w:rPr>
          <w:color w:val="auto"/>
          <w:lang w:val="ru-RU"/>
        </w:rPr>
        <w:t xml:space="preserve">ородского поселения </w:t>
      </w:r>
      <w:r w:rsidRPr="00C02AAB">
        <w:rPr>
          <w:color w:val="auto"/>
          <w:lang w:val="ru-RU"/>
        </w:rPr>
        <w:t>в</w:t>
      </w:r>
      <w:r w:rsidRPr="009E1270">
        <w:rPr>
          <w:color w:val="auto"/>
          <w:lang w:val="ru-RU"/>
        </w:rPr>
        <w:t xml:space="preserve"> области регулирования отношений по вопросам землепользования и застройки</w:t>
      </w:r>
      <w:bookmarkEnd w:id="46"/>
    </w:p>
    <w:p w:rsidR="009E1270" w:rsidRDefault="009E1270" w:rsidP="00C75D2A">
      <w:pPr>
        <w:pStyle w:val="ConsPlusNormal"/>
      </w:pP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 xml:space="preserve">К полномочиям представительного органа местного самоуправления </w:t>
      </w:r>
      <w:r w:rsidRPr="00C02AAB">
        <w:rPr>
          <w:rFonts w:ascii="Times New Roman CYR" w:hAnsi="Times New Roman CYR" w:cs="Times New Roman CYR"/>
          <w:color w:val="auto"/>
          <w:sz w:val="24"/>
          <w:szCs w:val="24"/>
        </w:rPr>
        <w:t>Городищенского городского поселения</w:t>
      </w:r>
      <w:r w:rsidRPr="00C02AAB">
        <w:rPr>
          <w:rFonts w:ascii="Times New Roman" w:hAnsi="Times New Roman" w:cs="Times New Roman"/>
          <w:color w:val="auto"/>
          <w:sz w:val="24"/>
          <w:szCs w:val="24"/>
        </w:rPr>
        <w:t xml:space="preserve"> (далее также – Представительный орган) в области регулирования отношений по вопросам землепользования и застройки относятся: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1) утверждение и внесение изменений в Правила землепользования и застройки;</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2) утверждение местных нормативов градостроительного проектирования;</w:t>
      </w:r>
    </w:p>
    <w:p w:rsidR="00803EC4" w:rsidRPr="00C02AAB" w:rsidRDefault="00803EC4" w:rsidP="00803EC4">
      <w:pPr>
        <w:pStyle w:val="ConsPlusNormal"/>
        <w:rPr>
          <w:rFonts w:ascii="Times New Roman" w:hAnsi="Times New Roman" w:cs="Times New Roman"/>
          <w:color w:val="auto"/>
          <w:sz w:val="24"/>
          <w:szCs w:val="24"/>
        </w:rPr>
      </w:pPr>
      <w:r w:rsidRPr="00C02AAB">
        <w:rPr>
          <w:rFonts w:ascii="Times New Roman" w:hAnsi="Times New Roman" w:cs="Times New Roman"/>
          <w:color w:val="auto"/>
          <w:sz w:val="24"/>
          <w:szCs w:val="24"/>
        </w:rPr>
        <w:t>3) иные полномочия в соответствии с действующим законодательством.</w:t>
      </w:r>
    </w:p>
    <w:p w:rsidR="009E1270" w:rsidRDefault="009E1270" w:rsidP="00C75D2A">
      <w:pPr>
        <w:pStyle w:val="ConsPlusNormal"/>
      </w:pPr>
    </w:p>
    <w:p w:rsidR="009E1270" w:rsidRPr="009E1270" w:rsidRDefault="009E1270" w:rsidP="009E1270">
      <w:pPr>
        <w:pStyle w:val="3"/>
        <w:rPr>
          <w:color w:val="auto"/>
          <w:lang w:val="ru-RU"/>
        </w:rPr>
      </w:pPr>
      <w:bookmarkStart w:id="47" w:name="_Toc384720870"/>
      <w:r w:rsidRPr="009E1270">
        <w:rPr>
          <w:color w:val="auto"/>
          <w:lang w:val="ru-RU"/>
        </w:rPr>
        <w:t>Статья 1</w:t>
      </w:r>
      <w:r w:rsidR="001847D3" w:rsidRPr="0094071F">
        <w:rPr>
          <w:color w:val="auto"/>
          <w:lang w:val="ru-RU"/>
        </w:rPr>
        <w:t>1</w:t>
      </w:r>
      <w:r w:rsidRPr="009E1270">
        <w:rPr>
          <w:color w:val="auto"/>
          <w:lang w:val="ru-RU"/>
        </w:rPr>
        <w:t xml:space="preserve">. Полномочия администрации </w:t>
      </w:r>
      <w:r w:rsidR="00B175FA">
        <w:rPr>
          <w:color w:val="auto"/>
          <w:lang w:val="ru-RU"/>
        </w:rPr>
        <w:t xml:space="preserve">Городищенского </w:t>
      </w:r>
      <w:r w:rsidR="00F83F3C" w:rsidRPr="00C02AAB">
        <w:rPr>
          <w:color w:val="auto"/>
          <w:lang w:val="ru-RU"/>
        </w:rPr>
        <w:t>г</w:t>
      </w:r>
      <w:r w:rsidR="00142583" w:rsidRPr="00C02AAB">
        <w:rPr>
          <w:color w:val="auto"/>
          <w:lang w:val="ru-RU"/>
        </w:rPr>
        <w:t xml:space="preserve">ородского поселения </w:t>
      </w:r>
      <w:r w:rsidRPr="00C02AAB">
        <w:rPr>
          <w:color w:val="auto"/>
          <w:lang w:val="ru-RU"/>
        </w:rPr>
        <w:t>в области регулирования землепользования</w:t>
      </w:r>
      <w:r w:rsidRPr="009E1270">
        <w:rPr>
          <w:color w:val="auto"/>
          <w:lang w:val="ru-RU"/>
        </w:rPr>
        <w:t xml:space="preserve"> и застройки</w:t>
      </w:r>
      <w:bookmarkEnd w:id="47"/>
    </w:p>
    <w:p w:rsidR="009E1270" w:rsidRPr="00CE2FD1" w:rsidRDefault="009E1270" w:rsidP="00C75D2A">
      <w:pPr>
        <w:pStyle w:val="ConsPlusNormal"/>
        <w:rPr>
          <w:color w:val="auto"/>
        </w:rPr>
      </w:pP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 xml:space="preserve">К полномочиям администрации </w:t>
      </w:r>
      <w:r w:rsidRPr="00CE2FD1">
        <w:rPr>
          <w:rFonts w:ascii="Times New Roman CYR" w:hAnsi="Times New Roman CYR" w:cs="Times New Roman CYR"/>
          <w:color w:val="auto"/>
          <w:sz w:val="24"/>
          <w:szCs w:val="24"/>
        </w:rPr>
        <w:t>Городищенского городского поселения</w:t>
      </w:r>
      <w:r w:rsidRPr="00CE2FD1">
        <w:rPr>
          <w:rFonts w:ascii="Times New Roman" w:hAnsi="Times New Roman" w:cs="Times New Roman"/>
          <w:color w:val="auto"/>
          <w:sz w:val="24"/>
          <w:szCs w:val="24"/>
        </w:rPr>
        <w:t xml:space="preserve">, либо администрации </w:t>
      </w:r>
      <w:r w:rsidRPr="00CE2FD1">
        <w:rPr>
          <w:rFonts w:ascii="Times New Roman CYR" w:hAnsi="Times New Roman CYR" w:cs="Times New Roman CYR"/>
          <w:color w:val="auto"/>
          <w:sz w:val="24"/>
          <w:szCs w:val="24"/>
        </w:rPr>
        <w:t xml:space="preserve">Городищенского </w:t>
      </w:r>
      <w:r w:rsidRPr="00CE2FD1">
        <w:rPr>
          <w:rFonts w:ascii="Times New Roman" w:hAnsi="Times New Roman" w:cs="Times New Roman"/>
          <w:color w:val="auto"/>
          <w:sz w:val="24"/>
          <w:szCs w:val="24"/>
        </w:rPr>
        <w:t>муниципального района, в случае передачи соответствующих полномочий (далее также - Администрация) в области регулирования землепользования и застройки относятся:</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1) принятие решений о подготовке проекта Правил и обеспечение опубликования такого решения в средствах массовой информации и размещения на официальном сайте муниципального образования в сети «Интернет» (при его наличии);</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2) утверждение состава и порядка деятельности комиссии по землепользованию и застройке;</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3) принятие решения о направлении проекта Правил в Представительный орган на утверждение;</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4) рассмотрение вопросов о внесении изменений в Правила;</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5) принятие решений о подготовке документации по планировке территорий;</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6) утверждение документации по планировке территорий;</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7) принятие решений о предоставлении разрешений на условно разрешенный вид использования объекта капитального строительства или земельного участка;</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8) принятие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803EC4" w:rsidRPr="00CE2FD1" w:rsidRDefault="00803EC4"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9) принятие решений о развитии застроенных территорий;</w:t>
      </w:r>
    </w:p>
    <w:p w:rsidR="00803EC4" w:rsidRPr="00CE2FD1" w:rsidRDefault="00CE2FD1"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10</w:t>
      </w:r>
      <w:r w:rsidR="00803EC4" w:rsidRPr="00CE2FD1">
        <w:rPr>
          <w:rFonts w:ascii="Times New Roman" w:hAnsi="Times New Roman" w:cs="Times New Roman"/>
          <w:color w:val="auto"/>
          <w:sz w:val="24"/>
          <w:szCs w:val="24"/>
        </w:rPr>
        <w:t>) принятие решений об установлении публичных сервитутов;</w:t>
      </w:r>
    </w:p>
    <w:p w:rsidR="00803EC4" w:rsidRPr="00CE2FD1" w:rsidRDefault="00CE2FD1"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t>11</w:t>
      </w:r>
      <w:r w:rsidR="00803EC4" w:rsidRPr="00CE2FD1">
        <w:rPr>
          <w:rFonts w:ascii="Times New Roman" w:hAnsi="Times New Roman" w:cs="Times New Roman"/>
          <w:color w:val="auto"/>
          <w:sz w:val="24"/>
          <w:szCs w:val="24"/>
        </w:rPr>
        <w:t xml:space="preserve">) выдача разрешений на строительство, разрешений на ввод в эксплуатацию при осуществлении строительства, реконструкции объектов капитального строительства, расположенных на территории </w:t>
      </w:r>
      <w:r w:rsidR="00803EC4" w:rsidRPr="00CE2FD1">
        <w:rPr>
          <w:rFonts w:ascii="Times New Roman CYR" w:hAnsi="Times New Roman CYR" w:cs="Times New Roman CYR"/>
          <w:color w:val="auto"/>
          <w:sz w:val="24"/>
          <w:szCs w:val="24"/>
        </w:rPr>
        <w:t>Городищенского городского поселения</w:t>
      </w:r>
      <w:r w:rsidR="00803EC4" w:rsidRPr="00CE2FD1">
        <w:rPr>
          <w:rFonts w:ascii="Times New Roman" w:hAnsi="Times New Roman" w:cs="Times New Roman"/>
          <w:color w:val="auto"/>
          <w:sz w:val="24"/>
          <w:szCs w:val="24"/>
        </w:rPr>
        <w:t>;</w:t>
      </w:r>
    </w:p>
    <w:p w:rsidR="00803EC4" w:rsidRDefault="00CE2FD1" w:rsidP="00803EC4">
      <w:pPr>
        <w:pStyle w:val="ConsPlusNormal"/>
        <w:rPr>
          <w:rFonts w:ascii="Times New Roman" w:hAnsi="Times New Roman" w:cs="Times New Roman"/>
          <w:color w:val="auto"/>
          <w:sz w:val="24"/>
          <w:szCs w:val="24"/>
        </w:rPr>
      </w:pPr>
      <w:r w:rsidRPr="00CE2FD1">
        <w:rPr>
          <w:rFonts w:ascii="Times New Roman" w:hAnsi="Times New Roman" w:cs="Times New Roman"/>
          <w:color w:val="auto"/>
          <w:sz w:val="24"/>
          <w:szCs w:val="24"/>
        </w:rPr>
        <w:lastRenderedPageBreak/>
        <w:t>12</w:t>
      </w:r>
      <w:r w:rsidR="00803EC4" w:rsidRPr="00CE2FD1">
        <w:rPr>
          <w:rFonts w:ascii="Times New Roman" w:hAnsi="Times New Roman" w:cs="Times New Roman"/>
          <w:color w:val="auto"/>
          <w:sz w:val="24"/>
          <w:szCs w:val="24"/>
        </w:rPr>
        <w:t>) иные вопросы землепользования и застройки, не относящиеся к ведению представительного органа местного самоуправления.</w:t>
      </w:r>
    </w:p>
    <w:p w:rsidR="004906DC" w:rsidRPr="00A960FC" w:rsidRDefault="004906DC" w:rsidP="004906DC">
      <w:pPr>
        <w:pStyle w:val="ConsPlusNormal"/>
        <w:rPr>
          <w:rFonts w:ascii="Times New Roman" w:hAnsi="Times New Roman" w:cs="Times New Roman"/>
          <w:color w:val="auto"/>
          <w:sz w:val="24"/>
          <w:szCs w:val="24"/>
        </w:rPr>
      </w:pPr>
      <w:r w:rsidRPr="00A960FC">
        <w:rPr>
          <w:rFonts w:ascii="Times New Roman" w:hAnsi="Times New Roman" w:cs="Times New Roman"/>
          <w:color w:val="auto"/>
          <w:sz w:val="24"/>
          <w:szCs w:val="24"/>
        </w:rPr>
        <w:t>10) принятие решений об изъятии, резервировании земельных участков для муниципальных нужд;</w:t>
      </w:r>
    </w:p>
    <w:p w:rsidR="004906DC" w:rsidRPr="00A960FC" w:rsidRDefault="004906DC" w:rsidP="004906DC">
      <w:pPr>
        <w:pStyle w:val="ConsPlusNormal"/>
        <w:rPr>
          <w:rFonts w:ascii="Times New Roman" w:hAnsi="Times New Roman" w:cs="Times New Roman"/>
          <w:color w:val="auto"/>
          <w:sz w:val="24"/>
          <w:szCs w:val="24"/>
        </w:rPr>
      </w:pPr>
      <w:r w:rsidRPr="00A960FC">
        <w:rPr>
          <w:rFonts w:ascii="Times New Roman" w:hAnsi="Times New Roman" w:cs="Times New Roman"/>
          <w:color w:val="auto"/>
          <w:sz w:val="24"/>
          <w:szCs w:val="24"/>
        </w:rPr>
        <w:t>11) принятие решений о предоставлении земельных участков из состава земель, находящихся в муниципальной собственности;</w:t>
      </w:r>
    </w:p>
    <w:p w:rsidR="004906DC" w:rsidRPr="00CE2FD1" w:rsidRDefault="004906DC" w:rsidP="00803EC4">
      <w:pPr>
        <w:pStyle w:val="ConsPlusNormal"/>
        <w:rPr>
          <w:rFonts w:ascii="Times New Roman" w:hAnsi="Times New Roman" w:cs="Times New Roman"/>
          <w:color w:val="auto"/>
          <w:sz w:val="24"/>
          <w:szCs w:val="24"/>
        </w:rPr>
      </w:pPr>
    </w:p>
    <w:p w:rsidR="009E1270" w:rsidRPr="009E1270" w:rsidRDefault="009E1270" w:rsidP="009E1270">
      <w:pPr>
        <w:pStyle w:val="3"/>
        <w:rPr>
          <w:color w:val="auto"/>
          <w:lang w:val="ru-RU"/>
        </w:rPr>
      </w:pPr>
      <w:bookmarkStart w:id="48" w:name="_Toc384720871"/>
      <w:r w:rsidRPr="009E1270">
        <w:rPr>
          <w:color w:val="auto"/>
          <w:lang w:val="ru-RU"/>
        </w:rPr>
        <w:t>Статья 1</w:t>
      </w:r>
      <w:r w:rsidR="001847D3" w:rsidRPr="007B2D0F">
        <w:rPr>
          <w:color w:val="auto"/>
          <w:lang w:val="ru-RU"/>
        </w:rPr>
        <w:t>2</w:t>
      </w:r>
      <w:r w:rsidRPr="009E1270">
        <w:rPr>
          <w:color w:val="auto"/>
          <w:lang w:val="ru-RU"/>
        </w:rPr>
        <w:t>. Комиссия по землепользованию и застройке</w:t>
      </w:r>
      <w:bookmarkEnd w:id="48"/>
    </w:p>
    <w:p w:rsidR="009E1270" w:rsidRPr="00783DCD" w:rsidRDefault="009E1270" w:rsidP="00C75D2A">
      <w:pPr>
        <w:pStyle w:val="ConsPlusNormal"/>
        <w:rPr>
          <w:color w:val="auto"/>
        </w:rPr>
      </w:pP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1. Комиссия по землепользованию и застройке (далее - Комиссия) является постоянно действующим консультативным органом Администрации.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Комиссия формируется на основании правового акта Главы администрации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xml:space="preserve"> или в случае передачи полномочий – Главы администрации </w:t>
      </w:r>
      <w:r w:rsidRPr="00783DCD">
        <w:rPr>
          <w:rFonts w:ascii="Times New Roman CYR" w:hAnsi="Times New Roman CYR" w:cs="Times New Roman CYR"/>
          <w:color w:val="auto"/>
          <w:sz w:val="24"/>
          <w:szCs w:val="24"/>
        </w:rPr>
        <w:t xml:space="preserve">Городищенского </w:t>
      </w:r>
      <w:r w:rsidRPr="00783DCD">
        <w:rPr>
          <w:rFonts w:ascii="Times New Roman" w:hAnsi="Times New Roman" w:cs="Times New Roman"/>
          <w:color w:val="auto"/>
          <w:sz w:val="24"/>
          <w:szCs w:val="24"/>
        </w:rPr>
        <w:t>муниципального района, (далее по тексту – Глава) и осуществляет свою деятельность в соответствии с настоящими Правилами и регламентом, принимаемым на первом заседании.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2. К полномочиям Комиссии относятся: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1) рассмотрение предложений заинтересованных лиц по внесению изменений в Правила, подготовка проектов нормативных правовых актов о внесении изменений в Правила, а также проектов нормативных правовых актов, иных документов, связанных с применением настоящих Правил;</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2) рассмотрение заявлений на предоставление разрешений на условно разрешенные виды использования земельных участков или объектов капитального строительства;</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3) рассмотрение заявлений на изменение видов разрешенного использования земельных участков или объектов недвижимости;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4) организация и проведение публичных слушаний по вопросам землепользования и застройки в порядке, установленном нормативными правовыми актами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настоящими Правилами;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5) подготовка для главы муниципального образования заключений по результатам публичных слушаний, в том числе содержащих предложения о предоставлении специальных согласований;</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6) осуществление иных функций в соответствии с настоящими Правилами.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3. Персональный состав членов Комиссии устанавливается Главой администрации.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5. В случае если председатель или член Комиссии имеет прямую финансовую заинтересованность или находится в родственных отношениях с подателем заявки, по поводу </w:t>
      </w:r>
      <w:r w:rsidRPr="00783DCD">
        <w:rPr>
          <w:rFonts w:ascii="Times New Roman" w:hAnsi="Times New Roman" w:cs="Times New Roman"/>
          <w:color w:val="auto"/>
          <w:sz w:val="24"/>
          <w:szCs w:val="24"/>
        </w:rPr>
        <w:lastRenderedPageBreak/>
        <w:t>которой принимается решение, он обязан сообщить об этом в письменной форме секретарю Комиссии не позднее одного дня до начала обсуждения данного вопроса Комиссией и не имеет права принимать участие в обсуждении и голосовании по данному вопросу.</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6. На каждом заседании Комиссии ведется протокол, который подписывается председателем и секретарем Комиссии. К протоколу прилагаются копии материалов, рассматриваемых на заседании.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7. Протоколы заседаний Комиссии являются открытыми для всех заинтересованных лиц.</w:t>
      </w:r>
    </w:p>
    <w:p w:rsidR="009E1270" w:rsidRDefault="009E1270" w:rsidP="00C75D2A">
      <w:pPr>
        <w:pStyle w:val="ConsPlusNormal"/>
      </w:pPr>
    </w:p>
    <w:p w:rsidR="009E1270" w:rsidRPr="009E1270" w:rsidRDefault="009E1270" w:rsidP="009E1270">
      <w:pPr>
        <w:pStyle w:val="3"/>
        <w:rPr>
          <w:color w:val="auto"/>
          <w:lang w:val="ru-RU"/>
        </w:rPr>
      </w:pPr>
      <w:bookmarkStart w:id="49" w:name="_Toc384720872"/>
      <w:r w:rsidRPr="009E1270">
        <w:rPr>
          <w:color w:val="auto"/>
          <w:lang w:val="ru-RU"/>
        </w:rPr>
        <w:t>Статья 1</w:t>
      </w:r>
      <w:r w:rsidR="001847D3" w:rsidRPr="007B2D0F">
        <w:rPr>
          <w:color w:val="auto"/>
          <w:lang w:val="ru-RU"/>
        </w:rPr>
        <w:t>3</w:t>
      </w:r>
      <w:r w:rsidRPr="009E1270">
        <w:rPr>
          <w:color w:val="auto"/>
          <w:lang w:val="ru-RU"/>
        </w:rPr>
        <w:t>. Внесение изменений в Правила</w:t>
      </w:r>
      <w:bookmarkEnd w:id="49"/>
    </w:p>
    <w:p w:rsidR="009E1270" w:rsidRDefault="009E1270" w:rsidP="00C75D2A">
      <w:pPr>
        <w:pStyle w:val="ConsPlusNormal"/>
      </w:pP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1. Основаниями для внесения изменений в настоящие Правила являются несоответствие Правил генеральному плану р.п. Городище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xml:space="preserve">, возникшее в результате принятия Генерального плана, внесения в Генеральный план изменений, а также поступление предложений об изменении границ территориальных зон, изменении градостроительных регламентов, необходимости решения иных вопросов регулирования землепользования и застройки на территории р.п. Городище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2. Предложения о внесении изменений в Правила направляются федеральными органами исполнительной власти, органами исполнительной власти Волгоградской области, органами местного самоуправления, физическими или юридическими лицами в случаях, предусмотренных законодательством Российской Федерации о градостроительной деятельности, Главе.</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3. Предложения о внесении изменений в Правила направляются: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2) органами исполнительной власти субъектов Российской Федерации в случаях, если Правила могут воспрепятствовать функционированию, размещению объектов капитального строительства регионального значения;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3) органами местного самоуправления муниципального района в случаях, если Правила могут воспрепятствовать функционированию, размещению объектов капитального строительства местного значения уровня муниципального района;</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4) органами местного самоуправления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xml:space="preserve"> в случаях, если необходимо совершенствовать порядок регулирования землепользования и застройки на территории;</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5)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lastRenderedPageBreak/>
        <w:t>4. Предложения о внесении изменений в Правила, поступившие на имя Главы администрации Городищенского городского поселения, рассматриваются Комиссией по землепользованию и застройке. Комиссия в течение тридцати дней со дня поступления предложений осуществляет подготовку заключения Главе, содержащего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5. Глава администрации с учетом рекомендаций, содержащихся в заключении Комиссии, в течение тридцати дней принимает решение о внесении изменений в Правила или об отклонении предложений о внесении изменений в Правила с указанием причин отклонения и направляет копию такого решения заявителям.</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6. Глава администрации в случае принятия решения о внесении изменений в Правила принимает решение о проведении публичных слушаний по этому вопросу в срок не позднее чем десять дней со дня принятия решения о внесении изменений в Правила.</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7. Публичные слушания по вопросу внесений изменений в Правила проводятся Комиссией в соответствии с порядком организации и проведения публичных слушаний по вопросам землепользования и застройки, установленным главой 4 настоящих Правил.</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8. После завершения публичных слушаний по вопросу внесения изменений в Правила Комиссия с учетом результатов публичных слушаний обеспечивает внесение изменений в Правила землепользования и застройки р.п. Городище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xml:space="preserve"> и представляет проект Правил с внесенными изменениями Главе администрации. Обязательными приложениями к проекту Правил с внесенными изменениями являются протоколы публичных слушаний и заключение о результатах публичных слушаний.</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9. Глава  администрации в течение десяти дней после представления ему проекта Правил с внесенными в него изменениями принимает решение о направлении указанного проекта в Представительный орган  или об отклонении указанного проекта и о направлении его на доработку с указанием даты повторного представления.</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10. Представительный орган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xml:space="preserve"> по результатам рассмотрения проекта Правил с внесенными в них изменениями принимает решение о внесении изменений в Правила, утверждает проект Правил с внесенными в него изменениями либо направляет указанный проект Главе администрации на доработку в соответствии с результатами публичных слушаний по указанному проекту.</w:t>
      </w:r>
    </w:p>
    <w:p w:rsidR="00803EC4" w:rsidRPr="00783DCD" w:rsidRDefault="00803EC4" w:rsidP="00803EC4">
      <w:pPr>
        <w:pStyle w:val="ConsPlusNormal"/>
        <w:rPr>
          <w:rFonts w:ascii="Times New Roman" w:hAnsi="Times New Roman" w:cs="Times New Roman"/>
          <w:color w:val="auto"/>
          <w:sz w:val="24"/>
          <w:szCs w:val="24"/>
        </w:rPr>
      </w:pPr>
      <w:r w:rsidRPr="00783DCD">
        <w:rPr>
          <w:rFonts w:ascii="Times New Roman" w:hAnsi="Times New Roman" w:cs="Times New Roman"/>
          <w:color w:val="auto"/>
          <w:sz w:val="24"/>
          <w:szCs w:val="24"/>
        </w:rPr>
        <w:t xml:space="preserve">11. Решение представительного органа местного самоуправления </w:t>
      </w:r>
      <w:r w:rsidRPr="00783DCD">
        <w:rPr>
          <w:rFonts w:ascii="Times New Roman CYR" w:hAnsi="Times New Roman CYR" w:cs="Times New Roman CYR"/>
          <w:color w:val="auto"/>
          <w:sz w:val="24"/>
          <w:szCs w:val="24"/>
        </w:rPr>
        <w:t>Городищенского городского поселения</w:t>
      </w:r>
      <w:r w:rsidRPr="00783DCD">
        <w:rPr>
          <w:rFonts w:ascii="Times New Roman" w:hAnsi="Times New Roman" w:cs="Times New Roman"/>
          <w:color w:val="auto"/>
          <w:sz w:val="24"/>
          <w:szCs w:val="24"/>
        </w:rPr>
        <w:t xml:space="preserve"> о внесении изменений в Правила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в сети «Интернет» (при его наличии).</w:t>
      </w:r>
    </w:p>
    <w:p w:rsidR="00803EC4" w:rsidRDefault="00803EC4" w:rsidP="00803EC4">
      <w:pPr>
        <w:pStyle w:val="ConsPlusNormal"/>
        <w:rPr>
          <w:rFonts w:ascii="Times New Roman" w:hAnsi="Times New Roman" w:cs="Times New Roman"/>
          <w:sz w:val="24"/>
          <w:szCs w:val="24"/>
        </w:rPr>
      </w:pPr>
    </w:p>
    <w:p w:rsidR="009E1270" w:rsidRDefault="009E1270" w:rsidP="00C75D2A">
      <w:pPr>
        <w:pStyle w:val="ConsPlusNormal"/>
      </w:pPr>
    </w:p>
    <w:p w:rsidR="009E1270" w:rsidRDefault="009E1270" w:rsidP="00CD1681">
      <w:pPr>
        <w:pStyle w:val="2"/>
        <w:rPr>
          <w:lang w:val="ru-RU"/>
        </w:rPr>
      </w:pPr>
    </w:p>
    <w:p w:rsidR="00803EC4" w:rsidRPr="009E1270" w:rsidRDefault="00803EC4" w:rsidP="00803EC4">
      <w:pPr>
        <w:pStyle w:val="3"/>
        <w:rPr>
          <w:color w:val="auto"/>
          <w:lang w:val="ru-RU"/>
        </w:rPr>
      </w:pPr>
      <w:bookmarkStart w:id="50" w:name="_Toc384720873"/>
      <w:r w:rsidRPr="009E1270">
        <w:rPr>
          <w:color w:val="auto"/>
          <w:lang w:val="ru-RU"/>
        </w:rPr>
        <w:t>Статья 1</w:t>
      </w:r>
      <w:r>
        <w:rPr>
          <w:color w:val="auto"/>
          <w:lang w:val="ru-RU"/>
        </w:rPr>
        <w:t>4</w:t>
      </w:r>
      <w:r w:rsidRPr="009E1270">
        <w:rPr>
          <w:color w:val="auto"/>
          <w:lang w:val="ru-RU"/>
        </w:rPr>
        <w:t xml:space="preserve">. </w:t>
      </w:r>
      <w:r>
        <w:rPr>
          <w:color w:val="auto"/>
          <w:lang w:val="ru-RU"/>
        </w:rPr>
        <w:t>Разрешение на строительство</w:t>
      </w:r>
      <w:bookmarkEnd w:id="50"/>
    </w:p>
    <w:p w:rsidR="003E347C" w:rsidRDefault="003E347C" w:rsidP="003E347C">
      <w:pPr>
        <w:rPr>
          <w:lang w:val="ru-RU"/>
        </w:rPr>
      </w:pPr>
    </w:p>
    <w:p w:rsidR="003E347C" w:rsidRDefault="003E347C" w:rsidP="003E347C">
      <w:pPr>
        <w:rPr>
          <w:lang w:val="ru-RU"/>
        </w:rPr>
      </w:pPr>
    </w:p>
    <w:p w:rsidR="00783DCD"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783DCD">
        <w:rPr>
          <w:rFonts w:ascii="Times New Roman CYR" w:hAnsi="Times New Roman CYR" w:cs="Times New Roman CYR"/>
          <w:sz w:val="24"/>
          <w:szCs w:val="24"/>
          <w:lang w:val="ru-RU"/>
        </w:rPr>
        <w:t>1.</w:t>
      </w:r>
      <w:r w:rsidR="00783DCD">
        <w:rPr>
          <w:rFonts w:ascii="Times New Roman CYR" w:hAnsi="Times New Roman CYR" w:cs="Times New Roman CYR"/>
          <w:sz w:val="24"/>
          <w:szCs w:val="24"/>
          <w:lang w:val="ru-RU"/>
        </w:rPr>
        <w:t xml:space="preserve"> </w:t>
      </w:r>
      <w:r w:rsidR="00783DCD" w:rsidRPr="00783DCD">
        <w:rPr>
          <w:rFonts w:ascii="Times New Roman CYR" w:hAnsi="Times New Roman CYR" w:cs="Times New Roman CYR"/>
          <w:sz w:val="24"/>
          <w:szCs w:val="24"/>
          <w:lang w:val="ru-RU"/>
        </w:rPr>
        <w:t>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w:t>
      </w:r>
      <w:r w:rsidR="00783DCD">
        <w:rPr>
          <w:rFonts w:ascii="Times New Roman CYR" w:hAnsi="Times New Roman CYR" w:cs="Times New Roman CYR"/>
          <w:sz w:val="24"/>
          <w:szCs w:val="24"/>
          <w:lang w:val="ru-RU"/>
        </w:rPr>
        <w:t xml:space="preserve">смотренных Градостроительным </w:t>
      </w:r>
      <w:r w:rsidR="00783DCD" w:rsidRPr="00783DCD">
        <w:rPr>
          <w:rFonts w:ascii="Times New Roman CYR" w:hAnsi="Times New Roman CYR" w:cs="Times New Roman CYR"/>
          <w:sz w:val="24"/>
          <w:szCs w:val="24"/>
          <w:lang w:val="ru-RU"/>
        </w:rPr>
        <w:t>Кодексом</w:t>
      </w:r>
      <w:r w:rsidR="00783DCD">
        <w:rPr>
          <w:rFonts w:ascii="Times New Roman CYR" w:hAnsi="Times New Roman CYR" w:cs="Times New Roman CYR"/>
          <w:sz w:val="24"/>
          <w:szCs w:val="24"/>
          <w:lang w:val="ru-RU"/>
        </w:rPr>
        <w:t xml:space="preserve"> РФ.</w:t>
      </w:r>
    </w:p>
    <w:p w:rsidR="00783DCD" w:rsidRDefault="00783DCD"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783DCD">
        <w:rPr>
          <w:rFonts w:ascii="Times New Roman CYR" w:hAnsi="Times New Roman CYR" w:cs="Times New Roman CYR"/>
          <w:sz w:val="24"/>
          <w:szCs w:val="24"/>
          <w:lang w:val="ru-RU"/>
        </w:rPr>
        <w:t xml:space="preserve">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w:t>
      </w:r>
      <w:r>
        <w:rPr>
          <w:rFonts w:ascii="Times New Roman CYR" w:hAnsi="Times New Roman CYR" w:cs="Times New Roman CYR"/>
          <w:sz w:val="24"/>
          <w:szCs w:val="24"/>
          <w:lang w:val="ru-RU"/>
        </w:rPr>
        <w:t>Градостроительным кодексом РФ.</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783DCD">
        <w:rPr>
          <w:rFonts w:ascii="Times New Roman CYR" w:hAnsi="Times New Roman CYR" w:cs="Times New Roman CYR"/>
          <w:sz w:val="24"/>
          <w:szCs w:val="24"/>
          <w:lang w:val="ru-RU"/>
        </w:rPr>
        <w:t>2. Разрешение на строительство выдается на основании заявления правообладателя земельного участка о выдаче разрешения на строительство органами местного самоуправления муниципальных образо</w:t>
      </w:r>
      <w:r w:rsidRPr="00803EC4">
        <w:rPr>
          <w:rFonts w:ascii="Times New Roman CYR" w:hAnsi="Times New Roman CYR" w:cs="Times New Roman CYR"/>
          <w:sz w:val="24"/>
          <w:szCs w:val="24"/>
          <w:lang w:val="ru-RU"/>
        </w:rPr>
        <w:t>ваний Волгоградской области в десятидневный срок со дня подачи заявления.</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3. Отсутствие необходимости получения разрешения на строительство не освобождает заказчика (застройщика) от обязанности соблюдения действующего законодательства Российской Федерации, в том числе технических регламентов, строительных норм и правил.</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4. Орган местного самоуправления муниципального образования Волгоградской области, имеющие право выдавать разрешения на строительство, могут отказать в выдаче разрешения на строительство в случаях:</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1) отсутствия документов, предусмотренных частями 7 и 9 статьи 51 Градостроительного кодекса Российской Федерации для выдачи разрешения на строительство;</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2) несоответствия представленных документов требованиям градостроительного плана земельного участка, а также требованиям, установленным в разрешении на отклонение от предельных параметров разрешенного строительства, реконструкции.</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Отказ в выдаче разрешения на строительство направляется застройщику с мотивированным объяснением причин принятия такого решения. При этом ему возвращаются все представленные документы.</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После устранения всех причин, в связи с которыми было отказано в выдаче разрешения на строительство, и при сохранении сложившейся градостроительной ситуации застройщик может повторно обратиться за разрешением на строительство.</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5. При повторном обращении застройщика вопрос о выдаче разрешения на строительство рассматривается в десятидневный срок со дня представления необходимых документов.</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6. Разрешение на строительство может быть выдано на отдельные этапы строительства, реконструкции.</w:t>
      </w:r>
    </w:p>
    <w:p w:rsidR="00803EC4" w:rsidRPr="00803EC4" w:rsidRDefault="00783DCD"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7</w:t>
      </w:r>
      <w:r w:rsidR="00803EC4" w:rsidRPr="00803EC4">
        <w:rPr>
          <w:rFonts w:ascii="Times New Roman CYR" w:hAnsi="Times New Roman CYR" w:cs="Times New Roman CYR"/>
          <w:sz w:val="24"/>
          <w:szCs w:val="24"/>
          <w:lang w:val="ru-RU"/>
        </w:rPr>
        <w:t>. При переходе прав собственности на объекты недвижимости действие разрешения на их строительство сохраняется. По истечении срока действия разрешения на строительство орган, выдавший такое разрешение на строительство, по заявлению заказчика определяет возможность его переоформления, продления или аннулирования.</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В продлении срока действия разрешения на строительство должно быть отказано в случае, если строительство, реконструкция, капитальный ремонт указанного объекта капитального строительства не начаты до истечения срока подачи такого заявления.</w:t>
      </w:r>
    </w:p>
    <w:p w:rsidR="00803EC4" w:rsidRPr="00803EC4" w:rsidRDefault="00783DCD"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8</w:t>
      </w:r>
      <w:r w:rsidR="00803EC4" w:rsidRPr="00803EC4">
        <w:rPr>
          <w:rFonts w:ascii="Times New Roman CYR" w:hAnsi="Times New Roman CYR" w:cs="Times New Roman CYR"/>
          <w:sz w:val="24"/>
          <w:szCs w:val="24"/>
          <w:lang w:val="ru-RU"/>
        </w:rPr>
        <w:t>. Выдача разрешения на строительство не требуется в случаях:</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bookmarkStart w:id="51" w:name="sub_510172"/>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строительства, реконструкции объектов, не являющихся </w:t>
      </w:r>
      <w:hyperlink w:anchor="sub_1010" w:history="1">
        <w:r w:rsidR="00783DCD" w:rsidRPr="00383725">
          <w:rPr>
            <w:rFonts w:ascii="Times New Roman CYR" w:hAnsi="Times New Roman CYR" w:cs="Times New Roman CYR"/>
            <w:sz w:val="24"/>
            <w:szCs w:val="24"/>
            <w:lang w:val="ru-RU"/>
          </w:rPr>
          <w:t xml:space="preserve">объектами </w:t>
        </w:r>
        <w:proofErr w:type="gramStart"/>
        <w:r w:rsidR="00783DCD" w:rsidRPr="00383725">
          <w:rPr>
            <w:rFonts w:ascii="Times New Roman CYR" w:hAnsi="Times New Roman CYR" w:cs="Times New Roman CYR"/>
            <w:sz w:val="24"/>
            <w:szCs w:val="24"/>
            <w:lang w:val="ru-RU"/>
          </w:rPr>
          <w:t>капитального</w:t>
        </w:r>
        <w:proofErr w:type="gramEnd"/>
        <w:r w:rsidR="00783DCD" w:rsidRPr="00383725">
          <w:rPr>
            <w:rFonts w:ascii="Times New Roman CYR" w:hAnsi="Times New Roman CYR" w:cs="Times New Roman CYR"/>
            <w:sz w:val="24"/>
            <w:szCs w:val="24"/>
            <w:lang w:val="ru-RU"/>
          </w:rPr>
          <w:t xml:space="preserve"> </w:t>
        </w:r>
        <w:r w:rsidR="00783DCD" w:rsidRPr="00383725">
          <w:rPr>
            <w:rFonts w:ascii="Times New Roman CYR" w:hAnsi="Times New Roman CYR" w:cs="Times New Roman CYR"/>
            <w:sz w:val="24"/>
            <w:szCs w:val="24"/>
            <w:lang w:val="ru-RU"/>
          </w:rPr>
          <w:lastRenderedPageBreak/>
          <w:t>строительства</w:t>
        </w:r>
      </w:hyperlink>
      <w:r w:rsidR="00783DCD" w:rsidRPr="00383725">
        <w:rPr>
          <w:rFonts w:ascii="Times New Roman CYR" w:hAnsi="Times New Roman CYR" w:cs="Times New Roman CYR"/>
          <w:sz w:val="24"/>
          <w:szCs w:val="24"/>
          <w:lang w:val="ru-RU"/>
        </w:rPr>
        <w:t xml:space="preserve"> (киосков, навесов и других);</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bookmarkStart w:id="52" w:name="sub_510173"/>
      <w:bookmarkEnd w:id="51"/>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строительства на земельном участке строений и сооружений вспомогательного использования;</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изменения объектов капитального строительства и (или) их частей, если такие изменения не </w:t>
      </w:r>
      <w:proofErr w:type="gramStart"/>
      <w:r w:rsidR="00783DCD" w:rsidRPr="00383725">
        <w:rPr>
          <w:rFonts w:ascii="Times New Roman CYR" w:hAnsi="Times New Roman CYR" w:cs="Times New Roman CYR"/>
          <w:sz w:val="24"/>
          <w:szCs w:val="24"/>
          <w:lang w:val="ru-RU"/>
        </w:rPr>
        <w:t>затрагивают конструктивные и другие характеристики их надежности и безопасности и не превышают</w:t>
      </w:r>
      <w:proofErr w:type="gramEnd"/>
      <w:r w:rsidR="00783DCD" w:rsidRPr="00383725">
        <w:rPr>
          <w:rFonts w:ascii="Times New Roman CYR" w:hAnsi="Times New Roman CYR" w:cs="Times New Roman CYR"/>
          <w:sz w:val="24"/>
          <w:szCs w:val="24"/>
          <w:lang w:val="ru-RU"/>
        </w:rPr>
        <w:t xml:space="preserve"> предельные параметры разрешенного строительства, реконструкции, установленные </w:t>
      </w:r>
      <w:hyperlink w:anchor="sub_109" w:history="1">
        <w:r w:rsidR="00783DCD" w:rsidRPr="00383725">
          <w:rPr>
            <w:rFonts w:ascii="Times New Roman CYR" w:hAnsi="Times New Roman CYR" w:cs="Times New Roman CYR"/>
            <w:sz w:val="24"/>
            <w:szCs w:val="24"/>
            <w:lang w:val="ru-RU"/>
          </w:rPr>
          <w:t>градостроительным регламентом</w:t>
        </w:r>
      </w:hyperlink>
      <w:r w:rsidR="00783DCD" w:rsidRPr="00383725">
        <w:rPr>
          <w:rFonts w:ascii="Times New Roman CYR" w:hAnsi="Times New Roman CYR" w:cs="Times New Roman CYR"/>
          <w:sz w:val="24"/>
          <w:szCs w:val="24"/>
          <w:lang w:val="ru-RU"/>
        </w:rPr>
        <w:t>;</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капитального ремонта объектов капитального строительства;</w:t>
      </w:r>
    </w:p>
    <w:p w:rsidR="00783DCD" w:rsidRPr="00383725" w:rsidRDefault="00383725" w:rsidP="00383725">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w:t>
      </w:r>
      <w:r w:rsidR="00783DCD" w:rsidRPr="00383725">
        <w:rPr>
          <w:rFonts w:ascii="Times New Roman CYR" w:hAnsi="Times New Roman CYR" w:cs="Times New Roman CYR"/>
          <w:sz w:val="24"/>
          <w:szCs w:val="24"/>
          <w:lang w:val="ru-RU"/>
        </w:rPr>
        <w:t xml:space="preserve"> иных случаях, если в соответствии с </w:t>
      </w:r>
      <w:r w:rsidR="0082392A">
        <w:rPr>
          <w:rFonts w:ascii="Times New Roman CYR" w:hAnsi="Times New Roman CYR" w:cs="Times New Roman CYR"/>
          <w:sz w:val="24"/>
          <w:szCs w:val="24"/>
          <w:lang w:val="ru-RU"/>
        </w:rPr>
        <w:t>Градостроительным Кодексом РФ</w:t>
      </w:r>
      <w:r w:rsidR="00783DCD" w:rsidRPr="00383725">
        <w:rPr>
          <w:rFonts w:ascii="Times New Roman CYR" w:hAnsi="Times New Roman CYR" w:cs="Times New Roman CYR"/>
          <w:sz w:val="24"/>
          <w:szCs w:val="24"/>
          <w:lang w:val="ru-RU"/>
        </w:rPr>
        <w:t xml:space="preserve">, законодательством субъектов Российской Федерации о </w:t>
      </w:r>
      <w:hyperlink w:anchor="sub_101" w:history="1">
        <w:r w:rsidR="00783DCD" w:rsidRPr="00383725">
          <w:rPr>
            <w:rFonts w:ascii="Times New Roman CYR" w:hAnsi="Times New Roman CYR" w:cs="Times New Roman CYR"/>
            <w:sz w:val="24"/>
            <w:szCs w:val="24"/>
            <w:lang w:val="ru-RU"/>
          </w:rPr>
          <w:t>градостроительной деятельности</w:t>
        </w:r>
      </w:hyperlink>
      <w:r w:rsidR="00783DCD" w:rsidRPr="00383725">
        <w:rPr>
          <w:rFonts w:ascii="Times New Roman CYR" w:hAnsi="Times New Roman CYR" w:cs="Times New Roman CYR"/>
          <w:sz w:val="24"/>
          <w:szCs w:val="24"/>
          <w:lang w:val="ru-RU"/>
        </w:rPr>
        <w:t xml:space="preserve"> получение разрешения на строительство не требуется.</w:t>
      </w:r>
    </w:p>
    <w:bookmarkEnd w:id="52"/>
    <w:p w:rsidR="00803EC4" w:rsidRPr="00803EC4" w:rsidRDefault="00926172"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9</w:t>
      </w:r>
      <w:r w:rsidR="00803EC4" w:rsidRPr="00803EC4">
        <w:rPr>
          <w:rFonts w:ascii="Times New Roman CYR" w:hAnsi="Times New Roman CYR" w:cs="Times New Roman CYR"/>
          <w:sz w:val="24"/>
          <w:szCs w:val="24"/>
          <w:lang w:val="ru-RU"/>
        </w:rPr>
        <w:t>. Лица, осуществляющие в установленных случаях строительство без разрешения на строительство:</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1) обязаны соблюдать:</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а) требования градостроительного законодательства, включая требования градостроительных регламентов, требования градостроительных планов земельных участков, в том числе определяющих минимальные расстояния между зданиями, строениями, сооружениями, иные требования;</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б) требования технических регламентов, в том числе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p w:rsidR="00803EC4" w:rsidRPr="00803EC4" w:rsidRDefault="00803EC4"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803EC4">
        <w:rPr>
          <w:rFonts w:ascii="Times New Roman CYR" w:hAnsi="Times New Roman CYR" w:cs="Times New Roman CYR"/>
          <w:sz w:val="24"/>
          <w:szCs w:val="24"/>
          <w:lang w:val="ru-RU"/>
        </w:rPr>
        <w:t xml:space="preserve">2) несут административную или уголовную ответственность за несоблюдение указанных в </w:t>
      </w:r>
      <w:r w:rsidRPr="00E259DC">
        <w:rPr>
          <w:rFonts w:ascii="Times New Roman CYR" w:hAnsi="Times New Roman CYR" w:cs="Times New Roman CYR"/>
          <w:sz w:val="24"/>
          <w:szCs w:val="24"/>
          <w:lang w:val="ru-RU"/>
        </w:rPr>
        <w:t>пункте 1</w:t>
      </w:r>
      <w:r w:rsidRPr="00803EC4">
        <w:rPr>
          <w:rFonts w:ascii="Times New Roman CYR" w:hAnsi="Times New Roman CYR" w:cs="Times New Roman CYR"/>
          <w:sz w:val="24"/>
          <w:szCs w:val="24"/>
          <w:lang w:val="ru-RU"/>
        </w:rPr>
        <w:t xml:space="preserve"> настоящей части требований.</w:t>
      </w:r>
    </w:p>
    <w:p w:rsidR="00803EC4" w:rsidRPr="00803EC4" w:rsidRDefault="0082392A" w:rsidP="00803EC4">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Pr>
          <w:rFonts w:ascii="Times New Roman CYR" w:hAnsi="Times New Roman CYR" w:cs="Times New Roman CYR"/>
          <w:sz w:val="24"/>
          <w:szCs w:val="24"/>
          <w:lang w:val="ru-RU"/>
        </w:rPr>
        <w:t>1</w:t>
      </w:r>
      <w:r w:rsidR="00926172">
        <w:rPr>
          <w:rFonts w:ascii="Times New Roman CYR" w:hAnsi="Times New Roman CYR" w:cs="Times New Roman CYR"/>
          <w:sz w:val="24"/>
          <w:szCs w:val="24"/>
          <w:lang w:val="ru-RU"/>
        </w:rPr>
        <w:t>0</w:t>
      </w:r>
      <w:r w:rsidR="00803EC4" w:rsidRPr="00803EC4">
        <w:rPr>
          <w:rFonts w:ascii="Times New Roman CYR" w:hAnsi="Times New Roman CYR" w:cs="Times New Roman CYR"/>
          <w:sz w:val="24"/>
          <w:szCs w:val="24"/>
          <w:lang w:val="ru-RU"/>
        </w:rPr>
        <w:t xml:space="preserve">. В отношении зданий, строений и сооружений, возведение которых не требует выдачи разрешений на строительство, созданных с существенными нарушениями требований, установленных </w:t>
      </w:r>
      <w:r w:rsidR="00803EC4" w:rsidRPr="00E259DC">
        <w:rPr>
          <w:rFonts w:ascii="Times New Roman CYR" w:hAnsi="Times New Roman CYR" w:cs="Times New Roman CYR"/>
          <w:sz w:val="24"/>
          <w:szCs w:val="24"/>
          <w:lang w:val="ru-RU"/>
        </w:rPr>
        <w:t>пунктом 1 части 2</w:t>
      </w:r>
      <w:r w:rsidR="00803EC4" w:rsidRPr="00803EC4">
        <w:rPr>
          <w:rFonts w:ascii="Times New Roman CYR" w:hAnsi="Times New Roman CYR" w:cs="Times New Roman CYR"/>
          <w:sz w:val="24"/>
          <w:szCs w:val="24"/>
          <w:lang w:val="ru-RU"/>
        </w:rPr>
        <w:t xml:space="preserve"> настоящей статьи, применяются положения статьи 222 Гражданского кодекса Российской Федерации.</w:t>
      </w:r>
    </w:p>
    <w:p w:rsidR="003E347C" w:rsidRDefault="003E347C" w:rsidP="003E347C">
      <w:pPr>
        <w:rPr>
          <w:lang w:val="ru-RU"/>
        </w:rPr>
      </w:pPr>
    </w:p>
    <w:p w:rsidR="003E347C" w:rsidRDefault="003E347C" w:rsidP="003E347C">
      <w:pPr>
        <w:rPr>
          <w:lang w:val="ru-RU"/>
        </w:rPr>
      </w:pPr>
    </w:p>
    <w:p w:rsidR="003E347C" w:rsidRDefault="003E347C" w:rsidP="003E347C">
      <w:pPr>
        <w:rPr>
          <w:lang w:val="ru-RU"/>
        </w:rPr>
      </w:pPr>
    </w:p>
    <w:p w:rsidR="003E347C" w:rsidRDefault="003E347C" w:rsidP="003E347C">
      <w:pPr>
        <w:rPr>
          <w:lang w:val="ru-RU"/>
        </w:rPr>
      </w:pPr>
    </w:p>
    <w:p w:rsidR="00803EC4" w:rsidRPr="009E1270" w:rsidRDefault="00803EC4" w:rsidP="00803EC4">
      <w:pPr>
        <w:pStyle w:val="3"/>
        <w:rPr>
          <w:color w:val="auto"/>
          <w:lang w:val="ru-RU"/>
        </w:rPr>
      </w:pPr>
      <w:bookmarkStart w:id="53" w:name="_Toc384720874"/>
      <w:r w:rsidRPr="009E1270">
        <w:rPr>
          <w:color w:val="auto"/>
          <w:lang w:val="ru-RU"/>
        </w:rPr>
        <w:t>Статья 1</w:t>
      </w:r>
      <w:r>
        <w:rPr>
          <w:color w:val="auto"/>
          <w:lang w:val="ru-RU"/>
        </w:rPr>
        <w:t>5</w:t>
      </w:r>
      <w:r w:rsidRPr="009E1270">
        <w:rPr>
          <w:color w:val="auto"/>
          <w:lang w:val="ru-RU"/>
        </w:rPr>
        <w:t xml:space="preserve">. </w:t>
      </w:r>
      <w:r>
        <w:rPr>
          <w:color w:val="auto"/>
          <w:lang w:val="ru-RU"/>
        </w:rPr>
        <w:t>Выдача разрешения на ввод объекта каптального строительства в эксплуатацию</w:t>
      </w:r>
      <w:bookmarkEnd w:id="53"/>
    </w:p>
    <w:p w:rsidR="003E347C" w:rsidRDefault="003E347C" w:rsidP="003E347C">
      <w:pPr>
        <w:rPr>
          <w:lang w:val="ru-RU"/>
        </w:rPr>
      </w:pPr>
    </w:p>
    <w:p w:rsidR="003E347C" w:rsidRDefault="003E347C" w:rsidP="003E347C">
      <w:pPr>
        <w:rPr>
          <w:lang w:val="ru-RU"/>
        </w:rPr>
      </w:pPr>
    </w:p>
    <w:p w:rsidR="00E259DC" w:rsidRPr="00E259DC" w:rsidRDefault="00C20279" w:rsidP="00E259DC">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 xml:space="preserve">1. </w:t>
      </w:r>
      <w:r w:rsidR="00E259DC" w:rsidRPr="00E259DC">
        <w:rPr>
          <w:rFonts w:ascii="Times New Roman CYR" w:hAnsi="Times New Roman CYR" w:cs="Times New Roman CYR"/>
          <w:sz w:val="24"/>
          <w:szCs w:val="24"/>
          <w:lang w:val="ru-RU"/>
        </w:rPr>
        <w:t>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w:t>
      </w:r>
      <w:r w:rsidR="00E259DC">
        <w:rPr>
          <w:rFonts w:ascii="Times New Roman CYR" w:hAnsi="Times New Roman CYR" w:cs="Times New Roman CYR"/>
          <w:sz w:val="24"/>
          <w:szCs w:val="24"/>
          <w:lang w:val="ru-RU"/>
        </w:rPr>
        <w:t xml:space="preserve"> а также проектной документации.</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2. Органы местного самоуправления муниципальных образований в Волгоградской области, выдавшие соответственно разрешение на строительство, выдают разрешение на ввод объекта капитального строительства в эксплуатацию.</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lastRenderedPageBreak/>
        <w:t>3. Орган, выдавший разрешение на строительство, в течение 10 дней со дня поступления заявления о выдаче разрешения на ввод объекта в эксплуатацию обязан:</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1) обеспечить проверку наличия и правильности оформления документов, прилагаемых к заявлению о выдаче разрешения на ввод объекта в эксплуатацию;</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2) произвести на месте осмотр объекта капитального строительства в целях установления его соответствия градостроительному плану земельного участка и проектной документации;</w:t>
      </w:r>
    </w:p>
    <w:p w:rsidR="00C20279" w:rsidRPr="00C20279" w:rsidRDefault="00C20279" w:rsidP="00C20279">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3) выдать заявителю разрешение на ввод объекта в эксплуатацию или отказать в выдаче такого разрешения с указанием причин отказа.</w:t>
      </w:r>
    </w:p>
    <w:p w:rsidR="003E347C" w:rsidRPr="008652BD" w:rsidRDefault="00C20279" w:rsidP="008652BD">
      <w:pPr>
        <w:widowControl w:val="0"/>
        <w:suppressAutoHyphens/>
        <w:autoSpaceDE w:val="0"/>
        <w:autoSpaceDN w:val="0"/>
        <w:adjustRightInd w:val="0"/>
        <w:spacing w:after="0"/>
        <w:ind w:firstLine="567"/>
        <w:jc w:val="both"/>
        <w:rPr>
          <w:rFonts w:ascii="Times New Roman CYR" w:hAnsi="Times New Roman CYR" w:cs="Times New Roman CYR"/>
          <w:sz w:val="24"/>
          <w:szCs w:val="24"/>
          <w:lang w:val="ru-RU"/>
        </w:rPr>
      </w:pPr>
      <w:r w:rsidRPr="00C20279">
        <w:rPr>
          <w:rFonts w:ascii="Times New Roman CYR" w:hAnsi="Times New Roman CYR" w:cs="Times New Roman CYR"/>
          <w:sz w:val="24"/>
          <w:szCs w:val="24"/>
          <w:lang w:val="ru-RU"/>
        </w:rPr>
        <w:t xml:space="preserve">4. Перечень документов, прилагаемых к заявлению о выдаче разрешения на ввод объекта в эксплуатацию, основания для отказа в выдаче разрешения на ввод объекта в эксплуатацию устанавливаются Градостроительным кодексом РФ. </w:t>
      </w:r>
    </w:p>
    <w:p w:rsidR="009E1270" w:rsidRPr="00CD1681" w:rsidRDefault="009E1270" w:rsidP="00CD1681">
      <w:pPr>
        <w:pStyle w:val="2"/>
        <w:rPr>
          <w:lang w:val="ru-RU"/>
        </w:rPr>
      </w:pPr>
      <w:bookmarkStart w:id="54" w:name="_Toc384720875"/>
      <w:r w:rsidRPr="00CD1681">
        <w:rPr>
          <w:lang w:val="ru-RU"/>
        </w:rPr>
        <w:t>Глава 2. Положение об изменении видов разрешенного</w:t>
      </w:r>
      <w:bookmarkEnd w:id="54"/>
    </w:p>
    <w:p w:rsidR="009E1270" w:rsidRPr="00CD1681" w:rsidRDefault="009E1270" w:rsidP="00CD1681">
      <w:pPr>
        <w:pStyle w:val="2"/>
        <w:rPr>
          <w:lang w:val="ru-RU"/>
        </w:rPr>
      </w:pPr>
      <w:bookmarkStart w:id="55" w:name="_Toc384720876"/>
      <w:r w:rsidRPr="00CD1681">
        <w:rPr>
          <w:lang w:val="ru-RU"/>
        </w:rPr>
        <w:t>использования земельных участков и объектов</w:t>
      </w:r>
      <w:bookmarkEnd w:id="55"/>
    </w:p>
    <w:p w:rsidR="009E1270" w:rsidRPr="007B2D0F" w:rsidRDefault="009E1270" w:rsidP="00CD1681">
      <w:pPr>
        <w:pStyle w:val="2"/>
        <w:rPr>
          <w:b/>
          <w:bCs/>
          <w:lang w:val="ru-RU"/>
        </w:rPr>
      </w:pPr>
      <w:bookmarkStart w:id="56" w:name="_Toc384720877"/>
      <w:r w:rsidRPr="00CD1681">
        <w:rPr>
          <w:lang w:val="ru-RU"/>
        </w:rPr>
        <w:t>капитального строительства</w:t>
      </w:r>
      <w:bookmarkEnd w:id="56"/>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57" w:name="_Toc384720878"/>
      <w:r w:rsidRPr="009E1270">
        <w:rPr>
          <w:color w:val="auto"/>
          <w:lang w:val="ru-RU"/>
        </w:rPr>
        <w:t>Статья 1</w:t>
      </w:r>
      <w:r w:rsidR="00C20279">
        <w:rPr>
          <w:color w:val="auto"/>
          <w:lang w:val="ru-RU"/>
        </w:rPr>
        <w:t>6</w:t>
      </w:r>
      <w:r w:rsidRPr="009E1270">
        <w:rPr>
          <w:color w:val="auto"/>
          <w:lang w:val="ru-RU"/>
        </w:rPr>
        <w:t>. Изменение видов разрешенного использования земельных участков и объектов капитального строительства</w:t>
      </w:r>
      <w:bookmarkEnd w:id="57"/>
    </w:p>
    <w:p w:rsidR="009E1270" w:rsidRDefault="009E1270" w:rsidP="00C75D2A">
      <w:pPr>
        <w:pStyle w:val="ConsPlusNormal"/>
      </w:pP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 xml:space="preserve">1. Для каждой из установленных настоящими Правилами территориальных зон р.п. Городище </w:t>
      </w:r>
      <w:r w:rsidRPr="00B7268E">
        <w:rPr>
          <w:rFonts w:ascii="Times New Roman CYR" w:hAnsi="Times New Roman CYR" w:cs="Times New Roman CYR"/>
          <w:color w:val="auto"/>
          <w:sz w:val="24"/>
          <w:szCs w:val="24"/>
        </w:rPr>
        <w:t>Городищенского городского поселения</w:t>
      </w:r>
      <w:r w:rsidRPr="00B7268E">
        <w:rPr>
          <w:rFonts w:ascii="Times New Roman" w:hAnsi="Times New Roman" w:cs="Times New Roman"/>
          <w:color w:val="auto"/>
          <w:sz w:val="24"/>
          <w:szCs w:val="24"/>
        </w:rPr>
        <w:t xml:space="preserve"> могут устанавливаться следующие виды разрешенного использования земельных участков и объектов капитального строительства:</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1) основные виды разрешенного использования;</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2) условно разрешенные виды использования;</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2.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установленным для каждой территориальной зоны, при условии соблюдения требований технических регламентов.</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3. Основные и вспомогательные виды разрешенного использования земельных участков и объектов капитального строительства выбираются правообладателями указанных земельных участков и объектов капитального строительства самостоятельно без дополнительных разрешений и согласований при одновременном выполнении следующих условий:</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lastRenderedPageBreak/>
        <w:t>1) выбираемый правообладателем вид разрешенного использования земельного участка и объекта капитального строительства обозначен как основной или вспомогательный в регламенте соответствующей территориальной зоны;</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2) планируемые правообладателем изменения объекта капитального строительства не связаны с изменением его объемно-планировочных параметров, снижением надежности и безопасности несущих конструкций и внешнего архитектурного облика, не приведут к нарушениям противопожарных и санитарных норм и правил.</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4. В случае несоблюдения пункта 2 части 3 настоящих Правил изменение одного вида разрешенного использования земельного участка и объекта капитального строительства на другой вид такого использования осуществляется на основании заявления правообладателя земельного участка решением Главы после утверждения градостроительного плана земельного участка и получения в установленном порядке разрешения на строительство.</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 xml:space="preserve">5. Изменение вида разрешенного использования земельного участка или объекта капитального строительства на условно разрешенный вид использования осуществляется на основании разрешения, предоставляемого в порядке, установленном статьей </w:t>
      </w:r>
      <w:r w:rsidR="00D57212">
        <w:rPr>
          <w:rFonts w:ascii="Times New Roman" w:hAnsi="Times New Roman" w:cs="Times New Roman"/>
          <w:color w:val="auto"/>
          <w:sz w:val="24"/>
          <w:szCs w:val="24"/>
        </w:rPr>
        <w:t>17</w:t>
      </w:r>
      <w:r w:rsidRPr="00B7268E">
        <w:rPr>
          <w:rFonts w:ascii="Times New Roman" w:hAnsi="Times New Roman" w:cs="Times New Roman"/>
          <w:color w:val="auto"/>
          <w:sz w:val="24"/>
          <w:szCs w:val="24"/>
        </w:rPr>
        <w:t xml:space="preserve"> настоящих Правил.</w:t>
      </w:r>
    </w:p>
    <w:p w:rsidR="00C20279" w:rsidRPr="00B7268E" w:rsidRDefault="00C20279" w:rsidP="00C20279">
      <w:pPr>
        <w:pStyle w:val="ConsPlusNormal"/>
        <w:rPr>
          <w:rFonts w:ascii="Times New Roman" w:hAnsi="Times New Roman" w:cs="Times New Roman"/>
          <w:color w:val="auto"/>
          <w:sz w:val="24"/>
          <w:szCs w:val="24"/>
        </w:rPr>
      </w:pPr>
      <w:r w:rsidRPr="00B7268E">
        <w:rPr>
          <w:rFonts w:ascii="Times New Roman" w:hAnsi="Times New Roman" w:cs="Times New Roman"/>
          <w:color w:val="auto"/>
          <w:sz w:val="24"/>
          <w:szCs w:val="24"/>
        </w:rPr>
        <w:t xml:space="preserve">6. Решения об изменении одного вида разрешенного использования земельных участков и объектов капитального строительства, находящихся на территории р.п. Городище </w:t>
      </w:r>
      <w:r w:rsidRPr="00B7268E">
        <w:rPr>
          <w:rFonts w:ascii="Times New Roman CYR" w:hAnsi="Times New Roman CYR" w:cs="Times New Roman CYR"/>
          <w:color w:val="auto"/>
          <w:sz w:val="24"/>
          <w:szCs w:val="24"/>
        </w:rPr>
        <w:t>Городищенского городского поселения</w:t>
      </w:r>
      <w:r w:rsidRPr="00B7268E">
        <w:rPr>
          <w:rFonts w:ascii="Times New Roman" w:hAnsi="Times New Roman" w:cs="Times New Roman"/>
          <w:color w:val="auto"/>
          <w:sz w:val="24"/>
          <w:szCs w:val="24"/>
        </w:rPr>
        <w:t>,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58" w:name="_Toc384720879"/>
      <w:r w:rsidRPr="009E1270">
        <w:rPr>
          <w:color w:val="auto"/>
          <w:lang w:val="ru-RU"/>
        </w:rPr>
        <w:t>Статья 1</w:t>
      </w:r>
      <w:r w:rsidR="00C20279">
        <w:rPr>
          <w:color w:val="auto"/>
          <w:lang w:val="ru-RU"/>
        </w:rPr>
        <w:t>7</w:t>
      </w:r>
      <w:r w:rsidRPr="009E1270">
        <w:rPr>
          <w:color w:val="auto"/>
          <w:lang w:val="ru-RU"/>
        </w:rPr>
        <w:t>. Предоставление разрешения на условно разрешенный вид использования земельного участка и объекта капитального строительства</w:t>
      </w:r>
      <w:bookmarkEnd w:id="58"/>
    </w:p>
    <w:p w:rsidR="009E1270" w:rsidRDefault="009E1270" w:rsidP="00C75D2A">
      <w:pPr>
        <w:pStyle w:val="ConsPlusNormal"/>
      </w:pP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 xml:space="preserve">1. Предоставление разрешения на условно разрешенный вид использования земельного участка или объекта капитального строительства, находящихся на территории р.п. Городище </w:t>
      </w:r>
      <w:r w:rsidRPr="00D57212">
        <w:rPr>
          <w:rFonts w:ascii="Times New Roman CYR" w:hAnsi="Times New Roman CYR" w:cs="Times New Roman CYR"/>
          <w:color w:val="auto"/>
          <w:sz w:val="24"/>
          <w:szCs w:val="24"/>
        </w:rPr>
        <w:t>Городищенского городского поселения</w:t>
      </w:r>
      <w:r w:rsidRPr="00D57212">
        <w:rPr>
          <w:rFonts w:ascii="Times New Roman" w:hAnsi="Times New Roman" w:cs="Times New Roman"/>
          <w:color w:val="auto"/>
          <w:sz w:val="24"/>
          <w:szCs w:val="24"/>
        </w:rPr>
        <w:t>, осуществляется в порядке, установленном статьей 39 Градостроительного кодекса Российской Федерации с учетом проведения публичных слушаний.</w:t>
      </w:r>
    </w:p>
    <w:p w:rsidR="00D57212" w:rsidRPr="00D57212" w:rsidRDefault="00C20279" w:rsidP="00D57212">
      <w:pPr>
        <w:pStyle w:val="ConsPlusNormal"/>
        <w:rPr>
          <w:rFonts w:ascii="Times New Roman CYR" w:hAnsi="Times New Roman CYR" w:cs="Times New Roman CYR"/>
          <w:color w:val="auto"/>
          <w:sz w:val="24"/>
          <w:szCs w:val="24"/>
        </w:rPr>
      </w:pPr>
      <w:r w:rsidRPr="00D57212">
        <w:rPr>
          <w:rFonts w:ascii="Times New Roman CYR" w:hAnsi="Times New Roman CYR" w:cs="Times New Roman CYR"/>
          <w:color w:val="auto"/>
          <w:sz w:val="24"/>
          <w:szCs w:val="24"/>
        </w:rPr>
        <w:t xml:space="preserve">2. </w:t>
      </w:r>
      <w:r w:rsidR="00D57212" w:rsidRPr="00D57212">
        <w:rPr>
          <w:rFonts w:ascii="Times New Roman CYR" w:hAnsi="Times New Roman CYR" w:cs="Times New Roman CYR"/>
          <w:color w:val="auto"/>
          <w:sz w:val="24"/>
          <w:szCs w:val="24"/>
        </w:rPr>
        <w:t xml:space="preserve">В случае, если условно разрешенный вид использования земельного участка или </w:t>
      </w:r>
      <w:hyperlink w:anchor="sub_1010" w:history="1">
        <w:r w:rsidR="00D57212" w:rsidRPr="00D57212">
          <w:rPr>
            <w:rFonts w:ascii="Times New Roman CYR" w:hAnsi="Times New Roman CYR" w:cs="Times New Roman CYR"/>
            <w:color w:val="auto"/>
            <w:sz w:val="24"/>
            <w:szCs w:val="24"/>
          </w:rPr>
          <w:t>объекта капитального строительства</w:t>
        </w:r>
      </w:hyperlink>
      <w:r w:rsidR="00D57212" w:rsidRPr="00D57212">
        <w:rPr>
          <w:rFonts w:ascii="Times New Roman CYR" w:hAnsi="Times New Roman CYR" w:cs="Times New Roman CYR"/>
          <w:color w:val="auto"/>
          <w:sz w:val="24"/>
          <w:szCs w:val="24"/>
        </w:rPr>
        <w:t xml:space="preserve">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3. Специальные согласования могут проводиться: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lastRenderedPageBreak/>
        <w:t>1) на стадии формирования земельного участка из состава государственных, муниципальных земель для предоставления физическим, юридическим лицам для строительства;</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2) на стадии подготовки проектной документации до получения разрешения на строительство;</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3) в процессе использования земельных участков, иных объектов недвижимости, когда правообладатели планируют изменить их назначение.</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4. Заявление на получение разрешения на условно разрешенный вид использования недвижимости, требующий специального согласования, направляется заинтересованным лицом Главе администрации для рассмотрения Комиссией по землепользованию и застройке.</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Заявление должно содержать:</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1) запрос о предоставлении специального согласования;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2) схему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3)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При получении заявления Комиссия: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1) в течение трех дней после регистрации заявки запрашивает письменные заключения по предмету запроса от:</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а) уполномоченного органа по природным ресурсам и охране окружающей среды;</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б) уполномоченного органа по государственному санитарно-эпидемиологическому надзору;</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в) уполномоченного органа по охране и использованию объектов культурного наследия.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Указанные запросы направляются в случаях, когда соответствующий земельный участок расположен в границах зон с особыми условиями использования территории, выделенных на картах ограничений по экологическим, санитарно-эпидемиологическим требованиям, а также по требованиям охраны объектов культурного наследия.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Уполномоченные органы в течение 14 дней со дня поступления запроса представляют в Комиссию письменные заключения.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Основаниями для составления письменных заключений являются:</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а) соответствие намерений заявителя настоящим Правилам;</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lastRenderedPageBreak/>
        <w:t>б) 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в) соблюдение прав владельцев сопредельных объектов недвижимости, иных физических и юридических лиц;</w:t>
      </w:r>
    </w:p>
    <w:p w:rsidR="00C20279" w:rsidRPr="00926172" w:rsidRDefault="00C20279" w:rsidP="00C20279">
      <w:pPr>
        <w:pStyle w:val="ConsPlusNormal"/>
        <w:rPr>
          <w:rFonts w:ascii="Times New Roman" w:hAnsi="Times New Roman" w:cs="Times New Roman"/>
          <w:color w:val="auto"/>
          <w:sz w:val="24"/>
          <w:szCs w:val="24"/>
        </w:rPr>
      </w:pPr>
      <w:r w:rsidRPr="00926172">
        <w:rPr>
          <w:rFonts w:ascii="Times New Roman" w:hAnsi="Times New Roman" w:cs="Times New Roman"/>
          <w:color w:val="auto"/>
          <w:sz w:val="24"/>
          <w:szCs w:val="24"/>
        </w:rPr>
        <w:t>2) в срок не более 7 дней после получения заключений уполномоченных органов подготавливает и направляет Главе администрации рекомендации о предоставлении разрешения на условно разрешенный вид использования земельного участка или объекта капитального строительства с учетом специального согласования либо в его отказе с указанием причин.</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5. Решение о предоставлении разрешения принимается Главой администрации не позднее 10 дней после поступления рекомендаций Комиссии по землепользованию и застройке.</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6. При необходимости проведения публичных слушаний Комиссия обеспечивает информирование граждан, проживающих в территориальной зоне, в которой располагается объект недвижимости, в отношении которого запрашивается разрешение на условно разрешенный вид использования, а также персонально оповещает правообладателей смежных земельных участков и правообладателей объектов капитального строительства, расположенных на смежных земельных участках, о проведении публичных слушаний.</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Указанные сообщения направляются не позднее 10 дней с момента поступления заявки заинтересованного лица.</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7.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подверженных риску негативного воздействия.</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8. Срок проведения публичных слушаний не может превышать 1 месяц со дня оповещения граждан до дня опубликования заключения о его результатах.</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9. На основании заключения о результатах публичных слушаний Комиссия осуществляет подготовку рекомендаций Главе администрации о предоставлении разрешения на условно разрешенный вид использования земельного участка или объекта капитального строительства либо в его отказе с указанием причин.</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10. На основании указанных в части 9 настоящей статьи рекомендаций Глава администрации в течение трех дней принимает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его предоставлении.</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в сети «Интернет» (при его наличии).</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 xml:space="preserve">11.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должно быть принято в срок, не превышающий 60 дней </w:t>
      </w:r>
      <w:r w:rsidRPr="00D57212">
        <w:rPr>
          <w:rFonts w:ascii="Times New Roman" w:hAnsi="Times New Roman" w:cs="Times New Roman"/>
          <w:color w:val="auto"/>
          <w:sz w:val="24"/>
          <w:szCs w:val="24"/>
        </w:rPr>
        <w:lastRenderedPageBreak/>
        <w:t>со дня подачи заявки, за исключением случаев, когда с заявителем достигнута договоренность об ином сроке.</w:t>
      </w:r>
    </w:p>
    <w:p w:rsidR="00C20279" w:rsidRPr="00D57212" w:rsidRDefault="00C20279" w:rsidP="00C20279">
      <w:pPr>
        <w:pStyle w:val="ConsPlusNormal"/>
        <w:rPr>
          <w:rFonts w:ascii="Times New Roman" w:hAnsi="Times New Roman" w:cs="Times New Roman"/>
          <w:color w:val="auto"/>
          <w:sz w:val="24"/>
          <w:szCs w:val="24"/>
        </w:rPr>
      </w:pPr>
      <w:r w:rsidRPr="00D57212">
        <w:rPr>
          <w:rFonts w:ascii="Times New Roman" w:hAnsi="Times New Roman" w:cs="Times New Roman"/>
          <w:color w:val="auto"/>
          <w:sz w:val="24"/>
          <w:szCs w:val="24"/>
        </w:rPr>
        <w:t>12. Решение об отказе в предоставлении разрешения на условно разрешенный вид использования земельного участка или объекта капитального строительства может быть обжаловано в суде.</w:t>
      </w:r>
    </w:p>
    <w:p w:rsidR="00C20279" w:rsidRDefault="00C20279" w:rsidP="00C20279">
      <w:pPr>
        <w:pStyle w:val="ConsPlusNormal"/>
        <w:rPr>
          <w:rFonts w:ascii="Times New Roman" w:hAnsi="Times New Roman" w:cs="Times New Roman"/>
          <w:sz w:val="24"/>
          <w:szCs w:val="24"/>
        </w:rPr>
      </w:pPr>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59" w:name="_Toc384720880"/>
      <w:r w:rsidRPr="009E1270">
        <w:rPr>
          <w:color w:val="auto"/>
          <w:lang w:val="ru-RU"/>
        </w:rPr>
        <w:t>Статья 1</w:t>
      </w:r>
      <w:r w:rsidR="00325190">
        <w:rPr>
          <w:color w:val="auto"/>
          <w:lang w:val="ru-RU"/>
        </w:rPr>
        <w:t>8</w:t>
      </w:r>
      <w:r w:rsidRPr="009E1270">
        <w:rPr>
          <w:color w:val="auto"/>
          <w:lang w:val="ru-RU"/>
        </w:rPr>
        <w:t>. Предоставление разрешения на отклонение от предельных параметров разрешенного строительства, реконструкции объекта капитального строительства</w:t>
      </w:r>
      <w:bookmarkEnd w:id="59"/>
    </w:p>
    <w:p w:rsidR="009E1270" w:rsidRDefault="009E1270" w:rsidP="00C75D2A">
      <w:pPr>
        <w:pStyle w:val="ConsPlusNormal"/>
      </w:pP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1. Правообладатели земельных участков, размеры которых меньше минимальных размеров, установленных настоящими Правилами, имеющих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обратиться за разрешением на отклонение от предельных параметров разрешенного строительства, реконструкции объекта капитального строительства, установленных настоящими Правилами.</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2. Отклонение от предельных параметров разрешенного строительства, реконструкции объекта капитального строительства разрешается для отдельного земельного участка при условии соблюдения требований технических регламентов и обсуждении этого вопроса на публичных слушаниях.</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3. Заявление на получение разрешения об отклонении от предельных параметров разрешенного строительства, реконструкции объекта капитального строительства направляется Главе администрации и рассматривается комиссией по землепользованию и застройке.</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Заявление должно содержать обоснование того, что запрашиваемые отклонения:</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1) необходимы для эффективного использования земельного участка;</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2) не ущемляют права владельцев смежных земельных участков, других объектов недвижимости и не противоречат интересам поселка;</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3) допустимы архитектурными требованиями, требованиями безопасности: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определяемыми техническими регламентами (а до их принятия - строительными нормами и правилами, иными нормативно-техническими документами).</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4. После получения заявления Комиссия:</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1) в течение трех дней запрашивает письменные заключения по предмету запроса от контрольных и надзорных органов, уполномоченных регулировать и контролировать застройку и землепользование, других заинтересованных лиц;</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lastRenderedPageBreak/>
        <w:t>2) в течение 10 дней со дня получения заявки обеспечивает информирование граждан, проживающих в территориальной зоне, в которой располагается объект недвижимости, в отношении которого запрашивается разрешение на отклонение от предельных параметров разрешенного строительства, реконструкции объекта капитального строительства, а также персонально оповещает правообладателей смежных земельных участков и правообладателей объектов капитального строительства, расположенных на смежных земельных участках, о проведении публичных слушаний.</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5. В случае, если запрашиваемое отклонение от предельных параметров может оказать негативное воздействие на окружающую среду, публичные слушания проводятся с участием правообладателей земельных участков, подверженных риску негативного воздействия.</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6. Срок проведения публичных слушаний не может превышать 1 месяц со дня оповещения граждан до дня опубликования заключения о его результатах.</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7. На основании заключения о результатах публичных слушаний Комиссия осуществляет подготовку рекомендаций Главе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в его отказе с указанием причин.</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8. На основании указанных в части 7 рекомендаций Глава администрации в течение трех дней принимает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об отказе в его предоставлении.</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в сети «Интернет» (при его наличии).</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9.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должно быть принято в срок, не превышающий 60 дней со дня подачи заявки, за исключением случаев, когда с заявителем достигнута договоренность об ином сроке.</w:t>
      </w:r>
    </w:p>
    <w:p w:rsidR="00325190" w:rsidRPr="00334052" w:rsidRDefault="00325190" w:rsidP="00325190">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10. Решение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может быть обжаловано в суде.</w:t>
      </w:r>
    </w:p>
    <w:p w:rsidR="009E1270" w:rsidRDefault="009E1270" w:rsidP="00C75D2A">
      <w:pPr>
        <w:pStyle w:val="ConsPlusNormal"/>
      </w:pPr>
    </w:p>
    <w:p w:rsidR="00420E35" w:rsidRPr="00CD1681" w:rsidRDefault="00420E35" w:rsidP="00CD1681">
      <w:pPr>
        <w:pStyle w:val="2"/>
        <w:rPr>
          <w:lang w:val="ru-RU"/>
        </w:rPr>
      </w:pPr>
    </w:p>
    <w:p w:rsidR="009E1270" w:rsidRPr="00CD1681" w:rsidRDefault="009E1270" w:rsidP="00CD1681">
      <w:pPr>
        <w:pStyle w:val="2"/>
        <w:rPr>
          <w:lang w:val="ru-RU"/>
        </w:rPr>
      </w:pPr>
      <w:bookmarkStart w:id="60" w:name="_Toc384720881"/>
      <w:r w:rsidRPr="00CD1681">
        <w:rPr>
          <w:lang w:val="ru-RU"/>
        </w:rPr>
        <w:t>Глава 3. Положение о предоставлении земельных участков,</w:t>
      </w:r>
      <w:bookmarkEnd w:id="60"/>
    </w:p>
    <w:p w:rsidR="009E1270" w:rsidRPr="00CD1681" w:rsidRDefault="009E1270" w:rsidP="00CD1681">
      <w:pPr>
        <w:pStyle w:val="2"/>
        <w:rPr>
          <w:lang w:val="ru-RU"/>
        </w:rPr>
      </w:pPr>
      <w:bookmarkStart w:id="61" w:name="_Toc384720882"/>
      <w:r w:rsidRPr="00CD1681">
        <w:rPr>
          <w:lang w:val="ru-RU"/>
        </w:rPr>
        <w:t>об изъятии и резервировании земельных участков для государственных</w:t>
      </w:r>
      <w:bookmarkEnd w:id="61"/>
      <w:r w:rsidRPr="00CD1681">
        <w:rPr>
          <w:lang w:val="ru-RU"/>
        </w:rPr>
        <w:t xml:space="preserve"> </w:t>
      </w:r>
    </w:p>
    <w:p w:rsidR="009E1270" w:rsidRPr="00CD1681" w:rsidRDefault="009E1270" w:rsidP="00CD1681">
      <w:pPr>
        <w:pStyle w:val="2"/>
        <w:rPr>
          <w:lang w:val="ru-RU"/>
        </w:rPr>
      </w:pPr>
      <w:bookmarkStart w:id="62" w:name="_Toc384720883"/>
      <w:r w:rsidRPr="00CD1681">
        <w:rPr>
          <w:lang w:val="ru-RU"/>
        </w:rPr>
        <w:t xml:space="preserve">и муниципальных нужд, установлении публичных </w:t>
      </w:r>
      <w:r w:rsidR="00270269">
        <w:rPr>
          <w:lang w:val="ru-RU"/>
        </w:rPr>
        <w:t xml:space="preserve">и Частных </w:t>
      </w:r>
      <w:r w:rsidRPr="00CD1681">
        <w:rPr>
          <w:lang w:val="ru-RU"/>
        </w:rPr>
        <w:t>сервитутов</w:t>
      </w:r>
      <w:bookmarkEnd w:id="62"/>
    </w:p>
    <w:p w:rsidR="009E1270" w:rsidRPr="009E1270" w:rsidRDefault="009E1270" w:rsidP="009E1270">
      <w:pPr>
        <w:pStyle w:val="3"/>
        <w:rPr>
          <w:color w:val="auto"/>
          <w:lang w:val="ru-RU"/>
        </w:rPr>
      </w:pPr>
    </w:p>
    <w:p w:rsidR="009E1270" w:rsidRPr="00334052" w:rsidRDefault="009E1270" w:rsidP="009E1270">
      <w:pPr>
        <w:pStyle w:val="3"/>
        <w:rPr>
          <w:color w:val="auto"/>
          <w:lang w:val="ru-RU"/>
        </w:rPr>
      </w:pPr>
      <w:bookmarkStart w:id="63" w:name="_Toc384720884"/>
      <w:r w:rsidRPr="00334052">
        <w:rPr>
          <w:color w:val="auto"/>
          <w:lang w:val="ru-RU"/>
        </w:rPr>
        <w:lastRenderedPageBreak/>
        <w:t>Статья 1</w:t>
      </w:r>
      <w:r w:rsidR="00270269" w:rsidRPr="00334052">
        <w:rPr>
          <w:color w:val="auto"/>
          <w:lang w:val="ru-RU"/>
        </w:rPr>
        <w:t>9</w:t>
      </w:r>
      <w:r w:rsidRPr="00334052">
        <w:rPr>
          <w:color w:val="auto"/>
          <w:lang w:val="ru-RU"/>
        </w:rPr>
        <w:t xml:space="preserve">. Общие положения о предоставлении земельных участков на территории </w:t>
      </w:r>
      <w:r w:rsidR="00270269" w:rsidRPr="00334052">
        <w:rPr>
          <w:color w:val="auto"/>
          <w:lang w:val="ru-RU"/>
        </w:rPr>
        <w:t>р.п. Городище Городищенского городского поселения</w:t>
      </w:r>
      <w:bookmarkEnd w:id="63"/>
    </w:p>
    <w:p w:rsidR="009E1270" w:rsidRDefault="009E1270" w:rsidP="00C75D2A">
      <w:pPr>
        <w:pStyle w:val="ConsPlusNormal"/>
      </w:pPr>
    </w:p>
    <w:p w:rsidR="00270269" w:rsidRPr="00334052" w:rsidRDefault="00270269" w:rsidP="00270269">
      <w:pPr>
        <w:pStyle w:val="ConsPlusNormal"/>
        <w:rPr>
          <w:rFonts w:ascii="Times New Roman" w:hAnsi="Times New Roman" w:cs="Times New Roman"/>
          <w:color w:val="auto"/>
          <w:sz w:val="24"/>
          <w:szCs w:val="24"/>
        </w:rPr>
      </w:pPr>
      <w:bookmarkStart w:id="64" w:name="_Toc280612264"/>
      <w:r w:rsidRPr="00334052">
        <w:rPr>
          <w:rFonts w:ascii="Times New Roman" w:hAnsi="Times New Roman" w:cs="Times New Roman"/>
          <w:color w:val="auto"/>
          <w:sz w:val="24"/>
          <w:szCs w:val="24"/>
        </w:rPr>
        <w:t xml:space="preserve">Предоставление земельных участков на территории р.п. Городище </w:t>
      </w:r>
      <w:r w:rsidRPr="00334052">
        <w:rPr>
          <w:rFonts w:ascii="Times New Roman CYR" w:hAnsi="Times New Roman CYR" w:cs="Times New Roman CYR"/>
          <w:color w:val="auto"/>
          <w:sz w:val="24"/>
          <w:szCs w:val="24"/>
        </w:rPr>
        <w:t>Городищенского городского поселения</w:t>
      </w:r>
      <w:r w:rsidRPr="00334052">
        <w:rPr>
          <w:rFonts w:ascii="Times New Roman" w:hAnsi="Times New Roman" w:cs="Times New Roman"/>
          <w:color w:val="auto"/>
          <w:sz w:val="24"/>
          <w:szCs w:val="24"/>
        </w:rPr>
        <w:t xml:space="preserve"> осуществляется в соответствии с земельным и градостроительным законодательством Российской Федерации и Волгоградской области, муниципальными правовыми актами </w:t>
      </w:r>
      <w:r w:rsidRPr="00334052">
        <w:rPr>
          <w:rFonts w:ascii="Times New Roman CYR" w:hAnsi="Times New Roman CYR" w:cs="Times New Roman CYR"/>
          <w:color w:val="auto"/>
          <w:sz w:val="24"/>
          <w:szCs w:val="24"/>
        </w:rPr>
        <w:t xml:space="preserve">Городищенского </w:t>
      </w:r>
      <w:r w:rsidRPr="00334052">
        <w:rPr>
          <w:rFonts w:ascii="Times New Roman" w:hAnsi="Times New Roman" w:cs="Times New Roman"/>
          <w:color w:val="auto"/>
          <w:sz w:val="24"/>
          <w:szCs w:val="24"/>
        </w:rPr>
        <w:t xml:space="preserve">муниципального района и </w:t>
      </w:r>
      <w:r w:rsidRPr="00334052">
        <w:rPr>
          <w:rFonts w:ascii="Times New Roman CYR" w:hAnsi="Times New Roman CYR" w:cs="Times New Roman CYR"/>
          <w:color w:val="auto"/>
          <w:sz w:val="24"/>
          <w:szCs w:val="24"/>
        </w:rPr>
        <w:t>Городищенского городского поселения</w:t>
      </w:r>
      <w:r w:rsidRPr="00334052">
        <w:rPr>
          <w:rFonts w:ascii="Times New Roman" w:hAnsi="Times New Roman" w:cs="Times New Roman"/>
          <w:color w:val="auto"/>
          <w:sz w:val="24"/>
          <w:szCs w:val="24"/>
        </w:rPr>
        <w:t xml:space="preserve">, на основании документов территориального планирования, генерального плана р.п. Городище </w:t>
      </w:r>
      <w:r w:rsidRPr="00334052">
        <w:rPr>
          <w:rFonts w:ascii="Times New Roman CYR" w:hAnsi="Times New Roman CYR" w:cs="Times New Roman CYR"/>
          <w:color w:val="auto"/>
          <w:sz w:val="24"/>
          <w:szCs w:val="24"/>
        </w:rPr>
        <w:t>Городищенского городского поселения</w:t>
      </w:r>
      <w:r w:rsidRPr="00334052">
        <w:rPr>
          <w:rFonts w:ascii="Times New Roman" w:hAnsi="Times New Roman" w:cs="Times New Roman"/>
          <w:color w:val="auto"/>
          <w:sz w:val="24"/>
          <w:szCs w:val="24"/>
        </w:rPr>
        <w:t>, документации по планировке территории.</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Земельные участки могут предоставляться физическим и юридическим лицам для строительства только из состава земель, которые согласно действующему законодательству не изъяты из оборота и не зарезервированы для государственных или муниципальных нужд.</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При предоставлении земельных участков в собственность гражданам и юридическим лицам обеспечивается равный доступ к их приобретению, осуществляются подготовка соответствующей информации и ее заблаговременная публикация.</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При предоставлении земельных участков должны отсутствовать судебные споры по предоставляемым земельным участкам между собственниками, землепользователями, землевладельцами, арендаторами и другими правообладателями.</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Предоставление земельных участков для целей строительства осуществляется в порядке, установленном Земельным кодексом Российской Федерации.</w:t>
      </w:r>
    </w:p>
    <w:p w:rsidR="00270269" w:rsidRPr="00334052" w:rsidRDefault="00270269" w:rsidP="00270269">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 xml:space="preserve">Предоставление земельных участков для иных целей осуществляется в соответствии с Земельным кодексом Российской Федерации. Порядок рассмотрения заявлений и принятия решений устанавливается органами местного самоуправления. </w:t>
      </w:r>
    </w:p>
    <w:p w:rsidR="00B60987" w:rsidRDefault="00B60987" w:rsidP="00B60987">
      <w:pPr>
        <w:pStyle w:val="3"/>
        <w:tabs>
          <w:tab w:val="num" w:pos="720"/>
        </w:tabs>
        <w:rPr>
          <w:color w:val="auto"/>
          <w:lang w:val="ru-RU"/>
        </w:rPr>
      </w:pPr>
    </w:p>
    <w:p w:rsidR="00723DAA" w:rsidRPr="009E1270" w:rsidRDefault="00723DAA" w:rsidP="00723DAA">
      <w:pPr>
        <w:pStyle w:val="3"/>
        <w:rPr>
          <w:color w:val="auto"/>
          <w:lang w:val="ru-RU"/>
        </w:rPr>
      </w:pPr>
      <w:bookmarkStart w:id="65" w:name="_Toc384720885"/>
      <w:r w:rsidRPr="009E1270">
        <w:rPr>
          <w:color w:val="auto"/>
          <w:lang w:val="ru-RU"/>
        </w:rPr>
        <w:t xml:space="preserve">Статья </w:t>
      </w:r>
      <w:r w:rsidR="00270269">
        <w:rPr>
          <w:color w:val="auto"/>
          <w:lang w:val="ru-RU"/>
        </w:rPr>
        <w:t>20</w:t>
      </w:r>
      <w:r w:rsidRPr="009E1270">
        <w:rPr>
          <w:color w:val="auto"/>
          <w:lang w:val="ru-RU"/>
        </w:rPr>
        <w:t xml:space="preserve">. Общие положения </w:t>
      </w:r>
      <w:r>
        <w:rPr>
          <w:color w:val="auto"/>
          <w:lang w:val="ru-RU"/>
        </w:rPr>
        <w:t>об изъятии и резервировании земельных участков</w:t>
      </w:r>
      <w:bookmarkEnd w:id="65"/>
    </w:p>
    <w:p w:rsidR="00723DAA" w:rsidRPr="00334052" w:rsidRDefault="00723DAA" w:rsidP="00723DAA">
      <w:pPr>
        <w:pStyle w:val="ConsPlusNormal"/>
        <w:rPr>
          <w:rFonts w:ascii="Times New Roman" w:hAnsi="Times New Roman" w:cs="Times New Roman"/>
          <w:color w:val="auto"/>
          <w:sz w:val="24"/>
          <w:szCs w:val="24"/>
        </w:rPr>
      </w:pPr>
      <w:r w:rsidRPr="00334052">
        <w:rPr>
          <w:rFonts w:ascii="Times New Roman" w:hAnsi="Times New Roman" w:cs="Times New Roman"/>
          <w:color w:val="auto"/>
          <w:sz w:val="24"/>
          <w:szCs w:val="24"/>
        </w:rPr>
        <w:t>Изъятие и резервирование земельных участков осуществляется в соответствии с Земельным кодексом Российской Федерации. Порядок рассмотрения заявлений и принятия решений устанавливается органами местного самоуправления.</w:t>
      </w:r>
    </w:p>
    <w:p w:rsidR="00B60987" w:rsidRDefault="00B60987" w:rsidP="00B60987">
      <w:pPr>
        <w:pStyle w:val="3"/>
        <w:tabs>
          <w:tab w:val="num" w:pos="720"/>
        </w:tabs>
        <w:rPr>
          <w:color w:val="auto"/>
          <w:lang w:val="ru-RU"/>
        </w:rPr>
      </w:pPr>
    </w:p>
    <w:p w:rsidR="009E1270" w:rsidRPr="009E1270" w:rsidRDefault="009E1270" w:rsidP="009E1270">
      <w:pPr>
        <w:pStyle w:val="3"/>
        <w:rPr>
          <w:color w:val="auto"/>
          <w:lang w:val="ru-RU"/>
        </w:rPr>
      </w:pPr>
      <w:bookmarkStart w:id="66" w:name="_Toc384720886"/>
      <w:bookmarkEnd w:id="64"/>
      <w:r w:rsidRPr="009E1270">
        <w:rPr>
          <w:color w:val="auto"/>
          <w:lang w:val="ru-RU"/>
        </w:rPr>
        <w:t xml:space="preserve">Статья </w:t>
      </w:r>
      <w:r w:rsidR="007703F7">
        <w:rPr>
          <w:color w:val="auto"/>
          <w:lang w:val="ru-RU"/>
        </w:rPr>
        <w:t>2</w:t>
      </w:r>
      <w:r w:rsidR="00270269">
        <w:rPr>
          <w:color w:val="auto"/>
          <w:lang w:val="ru-RU"/>
        </w:rPr>
        <w:t>1</w:t>
      </w:r>
      <w:r w:rsidRPr="009E1270">
        <w:rPr>
          <w:color w:val="auto"/>
          <w:lang w:val="ru-RU"/>
        </w:rPr>
        <w:t>. Условия установления публичных</w:t>
      </w:r>
      <w:r w:rsidR="00E54E9E">
        <w:rPr>
          <w:color w:val="auto"/>
          <w:lang w:val="ru-RU"/>
        </w:rPr>
        <w:t xml:space="preserve"> и частных</w:t>
      </w:r>
      <w:r w:rsidRPr="009E1270">
        <w:rPr>
          <w:color w:val="auto"/>
          <w:lang w:val="ru-RU"/>
        </w:rPr>
        <w:t xml:space="preserve"> сервитутов</w:t>
      </w:r>
      <w:bookmarkEnd w:id="66"/>
    </w:p>
    <w:p w:rsidR="00270269" w:rsidRDefault="00B473AB" w:rsidP="00B473AB">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1. </w:t>
      </w:r>
      <w:r w:rsidR="00270269" w:rsidRPr="00B473AB">
        <w:rPr>
          <w:rFonts w:ascii="Times New Roman" w:hAnsi="Times New Roman" w:cs="Times New Roman"/>
          <w:color w:val="auto"/>
          <w:sz w:val="24"/>
          <w:szCs w:val="24"/>
        </w:rPr>
        <w:t>Органы местного самоуправления Городищенского городского поселения имеют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w:t>
      </w:r>
    </w:p>
    <w:p w:rsidR="00B473AB" w:rsidRPr="00B473AB" w:rsidRDefault="00B473AB" w:rsidP="00B473AB">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Публичный сервитут устанавливается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w:t>
      </w:r>
      <w:r w:rsidRPr="00B473AB">
        <w:rPr>
          <w:rFonts w:ascii="Times New Roman" w:hAnsi="Times New Roman" w:cs="Times New Roman"/>
          <w:color w:val="auto"/>
          <w:sz w:val="24"/>
          <w:szCs w:val="24"/>
        </w:rPr>
        <w:lastRenderedPageBreak/>
        <w:t>населения, без изъятия земельных участков. Установление публичного сервитута осуществляется с учетом результатов общественных слушаний</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Публичный сервитут устанавливает для правообладателей земельных участков ограничения по их использованию, связанные с обеспечением общественных нужд, которые не могут быть обеспечены иначе, как только путем установления публичных сервитутов.</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Границы зон действия публичных сервитутов обозначаются на градостроительных планах земельных участков.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270269" w:rsidRPr="00B473AB" w:rsidRDefault="00270269" w:rsidP="00270269">
      <w:pPr>
        <w:pStyle w:val="ConsPlusNormal"/>
        <w:rPr>
          <w:rFonts w:ascii="Times New Roman CYR" w:hAnsi="Times New Roman CYR" w:cs="Times New Roman CYR"/>
          <w:color w:val="auto"/>
          <w:sz w:val="24"/>
          <w:szCs w:val="24"/>
        </w:rPr>
      </w:pPr>
      <w:r w:rsidRPr="00B473AB">
        <w:rPr>
          <w:rFonts w:ascii="Times New Roman" w:hAnsi="Times New Roman" w:cs="Times New Roman"/>
          <w:color w:val="auto"/>
          <w:sz w:val="24"/>
          <w:szCs w:val="24"/>
        </w:rPr>
        <w:t xml:space="preserve">3. Порядок установления публичных сервитутов определяется законодательством, настоящими Правилами, иными нормативными правовыми актами </w:t>
      </w:r>
      <w:r w:rsidRPr="00B473AB">
        <w:rPr>
          <w:rFonts w:ascii="Times New Roman CYR" w:hAnsi="Times New Roman CYR" w:cs="Times New Roman CYR"/>
          <w:color w:val="auto"/>
          <w:sz w:val="24"/>
          <w:szCs w:val="24"/>
        </w:rPr>
        <w:t>Городищенского городского поселения.</w:t>
      </w:r>
    </w:p>
    <w:p w:rsidR="00E54E9E" w:rsidRPr="003D41E2" w:rsidRDefault="00E54E9E" w:rsidP="009B081A">
      <w:pPr>
        <w:autoSpaceDE w:val="0"/>
        <w:jc w:val="both"/>
        <w:rPr>
          <w:rFonts w:ascii="Times New Roman" w:hAnsi="Times New Roman"/>
          <w:sz w:val="24"/>
          <w:szCs w:val="24"/>
          <w:lang w:val="ru-RU"/>
        </w:rPr>
      </w:pPr>
      <w:r w:rsidRPr="00B473AB">
        <w:rPr>
          <w:rFonts w:eastAsia="Courier New CYR"/>
          <w:lang w:val="ru-RU"/>
        </w:rPr>
        <w:t xml:space="preserve">             4.    </w:t>
      </w:r>
      <w:r w:rsidRPr="003D41E2">
        <w:rPr>
          <w:rFonts w:ascii="Times New Roman" w:hAnsi="Times New Roman"/>
          <w:sz w:val="24"/>
          <w:szCs w:val="24"/>
          <w:lang w:val="ru-RU"/>
        </w:rPr>
        <w:t>Частный сервитут устанавливается в соответствии с гражданским законодательством.</w:t>
      </w:r>
    </w:p>
    <w:p w:rsidR="00E54E9E" w:rsidRPr="00B473AB" w:rsidRDefault="00E54E9E" w:rsidP="009B081A">
      <w:pPr>
        <w:autoSpaceDE w:val="0"/>
        <w:jc w:val="both"/>
        <w:rPr>
          <w:rFonts w:ascii="Times New Roman" w:hAnsi="Times New Roman"/>
          <w:sz w:val="24"/>
          <w:szCs w:val="24"/>
          <w:lang w:val="ru-RU"/>
        </w:rPr>
      </w:pPr>
      <w:r w:rsidRPr="00B473AB">
        <w:rPr>
          <w:rFonts w:ascii="Times New Roman" w:hAnsi="Times New Roman"/>
          <w:sz w:val="24"/>
          <w:szCs w:val="24"/>
          <w:lang w:val="ru-RU"/>
        </w:rPr>
        <w:t xml:space="preserve">        5</w:t>
      </w:r>
      <w:r w:rsidRPr="003D41E2">
        <w:rPr>
          <w:rFonts w:ascii="Times New Roman" w:hAnsi="Times New Roman"/>
          <w:sz w:val="24"/>
          <w:szCs w:val="24"/>
          <w:lang w:val="ru-RU"/>
        </w:rPr>
        <w:t xml:space="preserve">. </w:t>
      </w:r>
      <w:r w:rsidRPr="00B473AB">
        <w:rPr>
          <w:rFonts w:ascii="Times New Roman" w:hAnsi="Times New Roman"/>
          <w:sz w:val="24"/>
          <w:szCs w:val="24"/>
          <w:lang w:val="ru-RU"/>
        </w:rPr>
        <w:t>Собственник земельного участка, обремененного частным сервитутом, вправе требовать соразмерную плату от лиц, в интересах которых установлен сервитут, если иное не предусмотрено федеральными законами.</w:t>
      </w:r>
      <w:r w:rsidRPr="003D41E2">
        <w:rPr>
          <w:rFonts w:ascii="Times New Roman" w:hAnsi="Times New Roman"/>
          <w:sz w:val="24"/>
          <w:szCs w:val="24"/>
          <w:lang w:val="ru-RU"/>
        </w:rPr>
        <w:t xml:space="preserve"> </w:t>
      </w:r>
    </w:p>
    <w:p w:rsidR="00E54E9E" w:rsidRPr="00B473AB" w:rsidRDefault="00E54E9E" w:rsidP="009B081A">
      <w:pPr>
        <w:autoSpaceDE w:val="0"/>
        <w:jc w:val="both"/>
        <w:rPr>
          <w:rFonts w:ascii="Times New Roman" w:hAnsi="Times New Roman"/>
          <w:sz w:val="24"/>
          <w:szCs w:val="24"/>
          <w:lang w:val="ru-RU"/>
        </w:rPr>
      </w:pPr>
      <w:r w:rsidRPr="00B473AB">
        <w:rPr>
          <w:rFonts w:ascii="Times New Roman" w:hAnsi="Times New Roman"/>
          <w:sz w:val="24"/>
          <w:szCs w:val="24"/>
          <w:lang w:val="ru-RU"/>
        </w:rPr>
        <w:t xml:space="preserve">           6. Осуществление сервитута должно быть наименее обременительным для земельного участка, в отношении которого он установлен.</w:t>
      </w:r>
    </w:p>
    <w:p w:rsidR="009E1270" w:rsidRPr="00B473AB" w:rsidRDefault="009E1270" w:rsidP="009E1270">
      <w:pPr>
        <w:pStyle w:val="3"/>
        <w:rPr>
          <w:color w:val="auto"/>
          <w:lang w:val="ru-RU"/>
        </w:rPr>
      </w:pPr>
    </w:p>
    <w:p w:rsidR="009E1270" w:rsidRPr="00B473AB" w:rsidRDefault="009E1270" w:rsidP="009E1270">
      <w:pPr>
        <w:pStyle w:val="3"/>
        <w:rPr>
          <w:color w:val="auto"/>
          <w:lang w:val="ru-RU"/>
        </w:rPr>
      </w:pPr>
      <w:bookmarkStart w:id="67" w:name="_Toc384720887"/>
      <w:r w:rsidRPr="00B473AB">
        <w:rPr>
          <w:color w:val="auto"/>
          <w:lang w:val="ru-RU"/>
        </w:rPr>
        <w:t xml:space="preserve">Статья </w:t>
      </w:r>
      <w:r w:rsidR="00833072" w:rsidRPr="00B473AB">
        <w:rPr>
          <w:color w:val="auto"/>
          <w:lang w:val="ru-RU"/>
        </w:rPr>
        <w:t>2</w:t>
      </w:r>
      <w:r w:rsidR="00270269" w:rsidRPr="00B473AB">
        <w:rPr>
          <w:color w:val="auto"/>
          <w:lang w:val="ru-RU"/>
        </w:rPr>
        <w:t>2</w:t>
      </w:r>
      <w:r w:rsidRPr="00B473AB">
        <w:rPr>
          <w:color w:val="auto"/>
          <w:lang w:val="ru-RU"/>
        </w:rPr>
        <w:t xml:space="preserve">. Порядок установления и прекращения публичных сервитутов на территории </w:t>
      </w:r>
      <w:r w:rsidR="00270269" w:rsidRPr="00B473AB">
        <w:rPr>
          <w:color w:val="auto"/>
          <w:lang w:val="ru-RU"/>
        </w:rPr>
        <w:t>р.п. Городище Городищенского городского поселения</w:t>
      </w:r>
      <w:bookmarkEnd w:id="67"/>
    </w:p>
    <w:p w:rsidR="009E1270" w:rsidRPr="00B473AB" w:rsidRDefault="009E1270" w:rsidP="00C75D2A">
      <w:pPr>
        <w:pStyle w:val="ConsPlusNormal"/>
        <w:rPr>
          <w:color w:val="auto"/>
        </w:rPr>
      </w:pP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1. Публичные сервитуты на территории р.п. Городище </w:t>
      </w:r>
      <w:r w:rsidRPr="00B473AB">
        <w:rPr>
          <w:rFonts w:ascii="Times New Roman CYR" w:hAnsi="Times New Roman CYR" w:cs="Times New Roman CYR"/>
          <w:color w:val="auto"/>
          <w:sz w:val="24"/>
          <w:szCs w:val="24"/>
        </w:rPr>
        <w:t>Городищенского городского поселения</w:t>
      </w:r>
      <w:r w:rsidRPr="00B473AB">
        <w:rPr>
          <w:rFonts w:ascii="Times New Roman" w:hAnsi="Times New Roman" w:cs="Times New Roman"/>
          <w:color w:val="auto"/>
          <w:sz w:val="24"/>
          <w:szCs w:val="24"/>
        </w:rPr>
        <w:t xml:space="preserve"> могут устанавливаться для: </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1) </w:t>
      </w:r>
      <w:r w:rsidR="009B081A" w:rsidRPr="009B081A">
        <w:rPr>
          <w:rFonts w:ascii="Times New Roman" w:hAnsi="Times New Roman" w:cs="Times New Roman"/>
          <w:color w:val="auto"/>
          <w:sz w:val="24"/>
          <w:szCs w:val="24"/>
        </w:rPr>
        <w:t>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r w:rsidRPr="00B473AB">
        <w:rPr>
          <w:rFonts w:ascii="Times New Roman" w:hAnsi="Times New Roman" w:cs="Times New Roman"/>
          <w:color w:val="auto"/>
          <w:sz w:val="24"/>
          <w:szCs w:val="24"/>
        </w:rPr>
        <w:t>;</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использования земельного участка в целях ремонта объектов и сетей коммунальной, инженерной и транспортной инфраструктуры;</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размещения на земельном участке межевых и геодезических знаков и подъездов к ним;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проведения дренажных работ на земельном участке;</w:t>
      </w:r>
    </w:p>
    <w:p w:rsidR="009B081A" w:rsidRPr="009B081A" w:rsidRDefault="00270269" w:rsidP="009B081A">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5) </w:t>
      </w:r>
      <w:r w:rsidR="009B081A" w:rsidRPr="009B081A">
        <w:rPr>
          <w:rFonts w:ascii="Times New Roman" w:hAnsi="Times New Roman" w:cs="Times New Roman"/>
          <w:color w:val="auto"/>
          <w:sz w:val="24"/>
          <w:szCs w:val="24"/>
        </w:rPr>
        <w:t>забора (изъятия) водных ресурсов из водных объектов и водопоя;</w:t>
      </w:r>
    </w:p>
    <w:p w:rsidR="009B081A" w:rsidRPr="009B081A" w:rsidRDefault="00270269" w:rsidP="009B081A">
      <w:pPr>
        <w:pStyle w:val="ConsPlusNormal"/>
        <w:rPr>
          <w:sz w:val="24"/>
          <w:szCs w:val="24"/>
          <w:lang w:eastAsia="ru-RU"/>
        </w:rPr>
      </w:pPr>
      <w:r w:rsidRPr="00B473AB">
        <w:rPr>
          <w:rFonts w:ascii="Times New Roman" w:hAnsi="Times New Roman" w:cs="Times New Roman"/>
          <w:color w:val="auto"/>
          <w:sz w:val="24"/>
          <w:szCs w:val="24"/>
        </w:rPr>
        <w:t xml:space="preserve">6) </w:t>
      </w:r>
      <w:r w:rsidR="009B081A" w:rsidRPr="009B081A">
        <w:rPr>
          <w:rFonts w:ascii="Times New Roman" w:hAnsi="Times New Roman" w:cs="Times New Roman"/>
          <w:color w:val="auto"/>
          <w:sz w:val="24"/>
          <w:szCs w:val="24"/>
        </w:rPr>
        <w:t>прогона сельскохозяйственных животных через земельный участок</w:t>
      </w:r>
      <w:r w:rsidR="009B081A">
        <w:rPr>
          <w:rFonts w:ascii="Times New Roman" w:hAnsi="Times New Roman" w:cs="Times New Roman"/>
          <w:color w:val="auto"/>
          <w:sz w:val="24"/>
          <w:szCs w:val="24"/>
        </w:rPr>
        <w:t>;</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7) </w:t>
      </w:r>
      <w:r w:rsidR="009B081A" w:rsidRPr="009B081A">
        <w:rPr>
          <w:rFonts w:ascii="Times New Roman" w:hAnsi="Times New Roman" w:cs="Times New Roman"/>
          <w:color w:val="auto"/>
          <w:sz w:val="24"/>
          <w:szCs w:val="24"/>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r w:rsidRPr="00B473AB">
        <w:rPr>
          <w:rFonts w:ascii="Times New Roman" w:hAnsi="Times New Roman" w:cs="Times New Roman"/>
          <w:color w:val="auto"/>
          <w:sz w:val="24"/>
          <w:szCs w:val="24"/>
        </w:rPr>
        <w:t>;</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lastRenderedPageBreak/>
        <w:t xml:space="preserve">8) </w:t>
      </w:r>
      <w:r w:rsidR="009B081A" w:rsidRPr="009B081A">
        <w:rPr>
          <w:rFonts w:ascii="Times New Roman" w:hAnsi="Times New Roman" w:cs="Times New Roman"/>
          <w:color w:val="auto"/>
          <w:sz w:val="24"/>
          <w:szCs w:val="24"/>
        </w:rPr>
        <w:t>использования земельного участка в целях охоты, рыболовства, аквакультуры (рыбоводства</w:t>
      </w:r>
      <w:r w:rsidRPr="00B473AB">
        <w:rPr>
          <w:rFonts w:ascii="Times New Roman" w:hAnsi="Times New Roman" w:cs="Times New Roman"/>
          <w:color w:val="auto"/>
          <w:sz w:val="24"/>
          <w:szCs w:val="24"/>
        </w:rPr>
        <w:t>;</w:t>
      </w:r>
    </w:p>
    <w:p w:rsidR="00270269" w:rsidRPr="003D41E2"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временного пользования земельным участком в целях проведения изыскательских, исследовательских и других работ;</w:t>
      </w:r>
    </w:p>
    <w:p w:rsidR="00377640" w:rsidRPr="00857137" w:rsidRDefault="00377640" w:rsidP="00270269">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10) свободного доступа к прибрежной полосе</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Установление публичного сервитута осуществляется с учетом результатов публичных слушаний.</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Сервитут может быть срочным или бессрочным.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Инициаторами установления (прекращения) публичного сервитута могут быть физические и юридические лица, органы государственной власти и органы местного самоуправления.</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Инициатор установления публичного сервитута подает в Администрацию заявление об установлении публичного сервитута, в котором указываются:</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 местонахождение земельного участка, в отношении которого предполагается установить публичный сервитут;</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сведения о собственнике (землевладельце, землепользователе) данного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сведения об инициаторе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содержание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обоснование необходимости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6) ситуационный план и сфера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срок действия публичного сервитута или указание на его бессрочность.</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Указанные в части 4 настоящей статьи заявление и прилагаемые к нему документы рассматриваются Комиссией в течение 5-ти дней. По истечении 5 дней Комиссия принимает решение о необходимости либо отказе в проведении публичных слушаний по вопросу об установлении (прекращении)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Администрация  имеет право отказать инициатору в дальнейшем рассмотрении заявления в случае признания необоснованности установления (прекращения) публичного сервитута. Данное решение может быть обжаловано инициатором установления (прекращения) публичного сервитута в судебном порядке.</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6. Публичные слушания по вопросу об установлении (прекращении) публичного сервитута проводятся в порядке, установленном Представительным органом </w:t>
      </w:r>
      <w:r w:rsidRPr="00B473AB">
        <w:rPr>
          <w:rFonts w:ascii="Times New Roman CYR" w:hAnsi="Times New Roman CYR" w:cs="Times New Roman CYR"/>
          <w:color w:val="auto"/>
          <w:sz w:val="24"/>
          <w:szCs w:val="24"/>
        </w:rPr>
        <w:t>Городищенского городского поселения</w:t>
      </w:r>
      <w:r w:rsidRPr="00B473AB">
        <w:rPr>
          <w:rFonts w:ascii="Times New Roman" w:hAnsi="Times New Roman" w:cs="Times New Roman"/>
          <w:color w:val="auto"/>
          <w:sz w:val="24"/>
          <w:szCs w:val="24"/>
        </w:rPr>
        <w:t>.</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На основании заключения о результатах публичных слушаний по вопросу об установлении (прекращении) публичного сервитута Комиссия осуществляет подготовку рекомендаций по установлению (прекращению) публичного сервитута либо по отказу в установлении (прекращении) публичного сервитута и направляет их главе Администрации.</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lastRenderedPageBreak/>
        <w:t>8. Глава в течение 3-х дней со дня поступления указанных в части 7 настоящей статьи рекомендаций поручает органу Администрации, уполномоченному в сфере управления муниципальным имуществом подготовку соответствующего решения об установлении (прекращении) публичного сервитута или об отказе в установлении (прекращении) публичного сервитута с указанием причин отказа. Решение об установлении публичного сервитута должно содержать:</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 местонахождение земельного участка, в отношении которого устанавливается публичный сервитут;</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кадастровый план земельного участка (или схему расположения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сведения о собственнике (землевладельце, землепользователе) данного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сведения об инициаторе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содержание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6) сферу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срок действия публичного сервитута или указание на его бессрочность;</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8) права лиц, использующих земельный участок на основании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иные необходимые сведения.</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Публичный сервитут (его прекращение) подлежит государственной регистрации в соответствии с Федеральным законом "О государственной регистрации прав на недвижимое имущество и сделок с ним". Сервитут возникает (прекращается) с момента такой регистрации.</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Государственная регистрация ограничений (обременений) прав, установленных в соответствии с законодательством в публичных интересах органами государственной власти и органами местного самоуправления, осуществляется по инициативе указанных органов с обязательным уведомлением правообладателя (правообладателей) объекта недвижимости. Уведомление правообладателя (правообладателей) объекта недвижимости осуществляется органом, осуществляющим государственную регистрацию прав, в срок не более чем пять рабочих дней со дня проведения государственной регистрации.</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Оплата государственной регистрации публичного сервитута (его прекращения) производится за счет инициатора установления (прекращения)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10. Срочный публичный сервитут прекращается по истечении срока его действия, определенного решением Администрации согласно части 9 настоящей статьи. Принятие муниципального правового акта о прекращении действия публичного сервитута не требуется.</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Срочный публичный сервитут может быть прекращен также в случае отсутствия общественных нужд, для которых он был установлен, путем принятия решения Администрации  об отмене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11. Бессрочный публичный сервитут прекращается в случае отсутствия интересов государства, местного самоуправления или местного населения, в целях обеспечения которых он был установлен. Бессрочный публичный сервитут прекращается в порядке, </w:t>
      </w:r>
      <w:r w:rsidRPr="00B473AB">
        <w:rPr>
          <w:rFonts w:ascii="Times New Roman" w:hAnsi="Times New Roman" w:cs="Times New Roman"/>
          <w:color w:val="auto"/>
          <w:sz w:val="24"/>
          <w:szCs w:val="24"/>
        </w:rPr>
        <w:lastRenderedPageBreak/>
        <w:t>определенном частями 4 - 9 настоящей статьи, с учетом особенностей, установленных настоящим пунктом.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Инициатор прекращения публичного сервитута подает в Администрацию заявление о прекращении публичного сервитута, а также документы, содержащие следующую информацию:</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 местонахождение земельного участка, в отношении которого установлен публичный сервитут;</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кадастровый план земельного участка (или схему расположения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реквизиты решения Администрации об установлении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сведения о собственнике (землевладельце, землепользователе) земельного участка, обремененного публичным сервитутом;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сведения об инициаторе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6) сведения об инициаторе прекращения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содержание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8) обоснование необходимости прекращения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сферу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10) указание на бессрочность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Решение Администрации о прекращении публичного сервитута должно содержать:</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 местонахождение земельного участка, в отношении которого установлен публичный сервитут;</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2) кадастровый план земельного участка (или схему размещения земельного участка);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3) реквизиты решения Администрации об установлении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4) сведения о собственнике (землевладельце, землепользователе) земельного участка, обремененного публичным сервитутом;</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5) сведения об инициаторе установления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6) сведения об инициаторе прекращения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7) содержание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8) сферу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9) указание на бессрочность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10) решение о прекращении действия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12. Осуществление публичного сервитута должно быть наименее обременительным для земельного участка, в отношении которого он установлен.</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 xml:space="preserve">13. Если установление публичного сервитута приводит к существенным затруднениям в использовании земельного участка, его собственник вправе требовать от Администрации  </w:t>
      </w:r>
      <w:r w:rsidRPr="00B473AB">
        <w:rPr>
          <w:rFonts w:ascii="Times New Roman" w:hAnsi="Times New Roman" w:cs="Times New Roman"/>
          <w:color w:val="auto"/>
          <w:sz w:val="24"/>
          <w:szCs w:val="24"/>
        </w:rPr>
        <w:lastRenderedPageBreak/>
        <w:t>соразмерную плату за него. Вопросы о платности публичного сервитута, размере платы и другие подобные вопросы рассматриваются при проведении публичных слушаний об установлении публичного сервитута.</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14. Если установление публичного сервитута приводит к невозможности использования земельного участка, собственник земельного участка (землевладелец, землепользователь) вправе требовать изъятия, в том числе путем выкупа, у него данного земельного участка с возмещением Администрацией убытков или предоставления равноценного земельного участка с возмещением убытков.</w:t>
      </w:r>
    </w:p>
    <w:p w:rsidR="00270269" w:rsidRPr="00B473AB" w:rsidRDefault="00270269" w:rsidP="00270269">
      <w:pPr>
        <w:pStyle w:val="ConsPlusNormal"/>
        <w:rPr>
          <w:rFonts w:ascii="Times New Roman" w:hAnsi="Times New Roman" w:cs="Times New Roman"/>
          <w:color w:val="auto"/>
          <w:sz w:val="24"/>
          <w:szCs w:val="24"/>
        </w:rPr>
      </w:pPr>
      <w:r w:rsidRPr="00B473AB">
        <w:rPr>
          <w:rFonts w:ascii="Times New Roman" w:hAnsi="Times New Roman" w:cs="Times New Roman"/>
          <w:color w:val="auto"/>
          <w:sz w:val="24"/>
          <w:szCs w:val="24"/>
        </w:rPr>
        <w:t>15.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9E1270" w:rsidRPr="009E1270" w:rsidRDefault="009E1270" w:rsidP="009E1270">
      <w:pPr>
        <w:pStyle w:val="3"/>
        <w:rPr>
          <w:color w:val="auto"/>
          <w:lang w:val="ru-RU"/>
        </w:rPr>
      </w:pPr>
    </w:p>
    <w:p w:rsidR="00377640" w:rsidRPr="00857137" w:rsidRDefault="00F86A8E" w:rsidP="00377640">
      <w:pPr>
        <w:pStyle w:val="ConsPlusNormal"/>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Статья 23</w:t>
      </w:r>
      <w:r w:rsidR="00377640" w:rsidRPr="00857137">
        <w:rPr>
          <w:rFonts w:ascii="Times New Roman" w:hAnsi="Times New Roman" w:cs="Times New Roman"/>
          <w:b/>
          <w:bCs/>
          <w:i/>
          <w:iCs/>
          <w:color w:val="auto"/>
          <w:sz w:val="24"/>
          <w:szCs w:val="24"/>
        </w:rPr>
        <w:t>. Самовольная постройка</w:t>
      </w:r>
    </w:p>
    <w:p w:rsidR="00377640" w:rsidRPr="00857137" w:rsidRDefault="00377640" w:rsidP="00377640">
      <w:pPr>
        <w:pStyle w:val="ConsPlusNormal"/>
        <w:rPr>
          <w:rFonts w:ascii="Times New Roman" w:hAnsi="Times New Roman" w:cs="Times New Roman"/>
          <w:color w:val="auto"/>
          <w:sz w:val="24"/>
          <w:szCs w:val="24"/>
        </w:rPr>
      </w:pP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1. Самовольной постройкой является жилой дом, другое строение, сооружение или иное недвижимое имущество, созданное на земельном участке, не отведенном для этих целей в порядке, установленном законом и иными правовыми актами, либо созданное без получения на это необходимых разрешений или с существенным нарушением градостроительных и строительных норм и правил.</w:t>
      </w: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Самовольная постройка подлежит сносу осуществившим ее лицом либо за его счет, кроме случаев, предусмотренных частью 3 настоящей статьи.</w:t>
      </w: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где осуществлена постройка. 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377640" w:rsidRPr="00857137" w:rsidRDefault="00377640" w:rsidP="00377640">
      <w:pPr>
        <w:pStyle w:val="ConsPlusNormal"/>
        <w:rPr>
          <w:rFonts w:ascii="Times New Roman" w:hAnsi="Times New Roman" w:cs="Times New Roman"/>
          <w:color w:val="auto"/>
          <w:sz w:val="24"/>
          <w:szCs w:val="24"/>
        </w:rPr>
      </w:pPr>
      <w:r w:rsidRPr="00857137">
        <w:rPr>
          <w:rFonts w:ascii="Times New Roman" w:hAnsi="Times New Roman" w:cs="Times New Roman"/>
          <w:color w:val="auto"/>
          <w:sz w:val="24"/>
          <w:szCs w:val="24"/>
        </w:rPr>
        <w:t>Право собственности на самовольную постройку не может быть признано за указанным лицом, если сохранение постройки нарушает права и охраняемые законом интересы других лиц либо создает угрозу жизни и здоровью граждан.</w:t>
      </w:r>
    </w:p>
    <w:p w:rsidR="00B60362" w:rsidRPr="00172FD2" w:rsidRDefault="00B60362" w:rsidP="00B60362">
      <w:pPr>
        <w:pStyle w:val="2"/>
        <w:pBdr>
          <w:bottom w:val="single" w:sz="4" w:space="1" w:color="auto"/>
        </w:pBdr>
        <w:spacing w:after="0"/>
        <w:contextualSpacing/>
        <w:rPr>
          <w:color w:val="auto"/>
          <w:lang w:val="ru-RU"/>
        </w:rPr>
      </w:pPr>
      <w:r w:rsidRPr="00172FD2">
        <w:rPr>
          <w:color w:val="auto"/>
          <w:lang w:val="ru-RU"/>
        </w:rPr>
        <w:t xml:space="preserve">Глава </w:t>
      </w:r>
      <w:r>
        <w:rPr>
          <w:color w:val="auto"/>
          <w:lang w:val="ru-RU"/>
        </w:rPr>
        <w:t>4</w:t>
      </w:r>
      <w:r w:rsidRPr="00172FD2">
        <w:rPr>
          <w:color w:val="auto"/>
          <w:lang w:val="ru-RU"/>
        </w:rPr>
        <w:t xml:space="preserve">. Положение о </w:t>
      </w:r>
      <w:r>
        <w:rPr>
          <w:color w:val="auto"/>
          <w:lang w:val="ru-RU"/>
        </w:rPr>
        <w:t>подготовке документации по планировке территории</w:t>
      </w:r>
      <w:r w:rsidRPr="00172FD2">
        <w:rPr>
          <w:color w:val="auto"/>
          <w:lang w:val="ru-RU"/>
        </w:rPr>
        <w:t xml:space="preserve"> </w:t>
      </w:r>
      <w:r>
        <w:rPr>
          <w:color w:val="auto"/>
          <w:lang w:val="ru-RU"/>
        </w:rPr>
        <w:t>органами местного самоуправления</w:t>
      </w:r>
    </w:p>
    <w:p w:rsidR="00B60362" w:rsidRDefault="00B60362" w:rsidP="00B60362">
      <w:pPr>
        <w:pStyle w:val="ConsPlusNormal"/>
      </w:pPr>
    </w:p>
    <w:p w:rsidR="00B60362" w:rsidRPr="009E1270" w:rsidRDefault="00B60362" w:rsidP="00B60362">
      <w:pPr>
        <w:pStyle w:val="3"/>
        <w:rPr>
          <w:color w:val="auto"/>
          <w:lang w:val="ru-RU"/>
        </w:rPr>
      </w:pPr>
      <w:r w:rsidRPr="009E1270">
        <w:rPr>
          <w:color w:val="auto"/>
          <w:lang w:val="ru-RU"/>
        </w:rPr>
        <w:t>Статья 2</w:t>
      </w:r>
      <w:r>
        <w:rPr>
          <w:color w:val="auto"/>
          <w:lang w:val="ru-RU"/>
        </w:rPr>
        <w:t>4</w:t>
      </w:r>
      <w:r w:rsidRPr="009E1270">
        <w:rPr>
          <w:color w:val="auto"/>
          <w:lang w:val="ru-RU"/>
        </w:rPr>
        <w:t xml:space="preserve">. </w:t>
      </w:r>
      <w:r>
        <w:rPr>
          <w:color w:val="auto"/>
          <w:lang w:val="ru-RU"/>
        </w:rPr>
        <w:t>общие положения о подготовке документации по планировке территории</w:t>
      </w:r>
    </w:p>
    <w:p w:rsidR="00B60362" w:rsidRDefault="00B60362" w:rsidP="00B60362">
      <w:pPr>
        <w:pStyle w:val="ConsPlusNormal"/>
      </w:pPr>
    </w:p>
    <w:p w:rsidR="00B60362" w:rsidRPr="001214B6" w:rsidRDefault="00B60362" w:rsidP="00B60362">
      <w:pPr>
        <w:ind w:firstLine="567"/>
        <w:jc w:val="both"/>
        <w:rPr>
          <w:rFonts w:ascii="Times New Roman" w:hAnsi="Times New Roman"/>
          <w:sz w:val="24"/>
          <w:szCs w:val="24"/>
          <w:lang w:val="ru-RU"/>
        </w:rPr>
      </w:pPr>
      <w:r w:rsidRPr="00172FD2">
        <w:rPr>
          <w:rFonts w:ascii="Times New Roman" w:hAnsi="Times New Roman"/>
          <w:sz w:val="24"/>
          <w:szCs w:val="24"/>
          <w:lang w:val="ru-RU"/>
        </w:rPr>
        <w:lastRenderedPageBreak/>
        <w:t xml:space="preserve">1. </w:t>
      </w:r>
      <w:r w:rsidRPr="001214B6">
        <w:rPr>
          <w:rFonts w:ascii="Times New Roman" w:hAnsi="Times New Roman"/>
          <w:sz w:val="24"/>
          <w:szCs w:val="24"/>
          <w:lang w:val="ru-RU"/>
        </w:rPr>
        <w:t>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Волгоградской области, настоящими Правилами.</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2.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B60362" w:rsidRPr="001214B6"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1214B6">
        <w:rPr>
          <w:rFonts w:ascii="Times New Roman" w:hAnsi="Times New Roman"/>
          <w:sz w:val="24"/>
          <w:szCs w:val="24"/>
          <w:lang w:val="ru-RU"/>
        </w:rPr>
        <w:t>проектов планировки без проектов межевания в их составе;</w:t>
      </w:r>
    </w:p>
    <w:p w:rsidR="00B60362" w:rsidRPr="001214B6"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1214B6">
        <w:rPr>
          <w:rFonts w:ascii="Times New Roman" w:hAnsi="Times New Roman"/>
          <w:sz w:val="24"/>
          <w:szCs w:val="24"/>
          <w:lang w:val="ru-RU"/>
        </w:rPr>
        <w:t>проектов планировки с проектами межевания в их составе;</w:t>
      </w:r>
    </w:p>
    <w:p w:rsidR="00B60362" w:rsidRPr="001214B6"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1214B6">
        <w:rPr>
          <w:rFonts w:ascii="Times New Roman" w:hAnsi="Times New Roman"/>
          <w:sz w:val="24"/>
          <w:szCs w:val="24"/>
          <w:lang w:val="ru-RU"/>
        </w:rPr>
        <w:t>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rsidR="00B60362"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1214B6">
        <w:rPr>
          <w:rFonts w:ascii="Times New Roman" w:hAnsi="Times New Roman"/>
          <w:sz w:val="24"/>
          <w:szCs w:val="24"/>
          <w:lang w:val="ru-RU"/>
        </w:rPr>
        <w:t>градостроительных планов земельных участков как самостоятельных документов (вне состава проектов межевания).</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3</w:t>
      </w:r>
      <w:r w:rsidRPr="006032B8">
        <w:rPr>
          <w:rFonts w:ascii="Times New Roman" w:hAnsi="Times New Roman"/>
          <w:sz w:val="24"/>
          <w:szCs w:val="24"/>
          <w:lang w:val="ru-RU"/>
        </w:rPr>
        <w:t xml:space="preserve">.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части </w:t>
      </w:r>
      <w:r>
        <w:rPr>
          <w:rFonts w:ascii="Times New Roman" w:hAnsi="Times New Roman"/>
          <w:sz w:val="24"/>
          <w:szCs w:val="24"/>
          <w:lang w:val="ru-RU"/>
        </w:rPr>
        <w:t>3</w:t>
      </w:r>
      <w:r w:rsidRPr="006032B8">
        <w:rPr>
          <w:rFonts w:ascii="Times New Roman" w:hAnsi="Times New Roman"/>
          <w:sz w:val="24"/>
          <w:szCs w:val="24"/>
          <w:lang w:val="ru-RU"/>
        </w:rPr>
        <w:t>.1 настоящей статьи.</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3</w:t>
      </w:r>
      <w:r w:rsidRPr="006032B8">
        <w:rPr>
          <w:rFonts w:ascii="Times New Roman" w:hAnsi="Times New Roman"/>
          <w:sz w:val="24"/>
          <w:szCs w:val="24"/>
          <w:lang w:val="ru-RU"/>
        </w:rPr>
        <w:t>.1. Решения о подготовке документации по планировке территории принимаются самостоятельно:</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 xml:space="preserve">2) лицами, указанными в части 3 статьи 46.9 </w:t>
      </w:r>
      <w:r>
        <w:rPr>
          <w:rFonts w:ascii="Times New Roman" w:hAnsi="Times New Roman"/>
          <w:sz w:val="24"/>
          <w:szCs w:val="24"/>
          <w:lang w:val="ru-RU"/>
        </w:rPr>
        <w:t>Градостроительного</w:t>
      </w:r>
      <w:r w:rsidRPr="006032B8">
        <w:rPr>
          <w:rFonts w:ascii="Times New Roman" w:hAnsi="Times New Roman"/>
          <w:sz w:val="24"/>
          <w:szCs w:val="24"/>
          <w:lang w:val="ru-RU"/>
        </w:rPr>
        <w:t xml:space="preserve"> Кодекса</w:t>
      </w:r>
      <w:r>
        <w:rPr>
          <w:rFonts w:ascii="Times New Roman" w:hAnsi="Times New Roman"/>
          <w:sz w:val="24"/>
          <w:szCs w:val="24"/>
          <w:lang w:val="ru-RU"/>
        </w:rPr>
        <w:t xml:space="preserve"> РФ</w:t>
      </w:r>
      <w:r w:rsidRPr="006032B8">
        <w:rPr>
          <w:rFonts w:ascii="Times New Roman" w:hAnsi="Times New Roman"/>
          <w:sz w:val="24"/>
          <w:szCs w:val="24"/>
          <w:lang w:val="ru-RU"/>
        </w:rPr>
        <w:t>;</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3</w:t>
      </w:r>
      <w:r w:rsidRPr="006032B8">
        <w:rPr>
          <w:rFonts w:ascii="Times New Roman" w:hAnsi="Times New Roman"/>
          <w:sz w:val="24"/>
          <w:szCs w:val="24"/>
          <w:lang w:val="ru-RU"/>
        </w:rPr>
        <w:t xml:space="preserve">.2. В случаях, предусмотренных частью </w:t>
      </w:r>
      <w:r>
        <w:rPr>
          <w:rFonts w:ascii="Times New Roman" w:hAnsi="Times New Roman"/>
          <w:sz w:val="24"/>
          <w:szCs w:val="24"/>
          <w:lang w:val="ru-RU"/>
        </w:rPr>
        <w:t>3</w:t>
      </w:r>
      <w:r w:rsidRPr="006032B8">
        <w:rPr>
          <w:rFonts w:ascii="Times New Roman" w:hAnsi="Times New Roman"/>
          <w:sz w:val="24"/>
          <w:szCs w:val="24"/>
          <w:lang w:val="ru-RU"/>
        </w:rPr>
        <w:t>.1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B60362" w:rsidRPr="001214B6"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4</w:t>
      </w:r>
      <w:r w:rsidRPr="001214B6">
        <w:rPr>
          <w:rFonts w:ascii="Times New Roman" w:hAnsi="Times New Roman"/>
          <w:sz w:val="24"/>
          <w:szCs w:val="24"/>
          <w:lang w:val="ru-RU"/>
        </w:rPr>
        <w:t>. Решения о разработке того или иного вида документации по планировке территории применительно к различным случаям принимаются уполномоченным органом в области градостроительной деятельности с учетом характеристик планируемого развития конкретной территории, а также следующих особенностей:</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 xml:space="preserve">1) проекты планировки (без проектов межевания в их составе) разрабатываются в случаях, когда посредством красных линий необходимо определить или изменить: </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lastRenderedPageBreak/>
        <w:t xml:space="preserve">а) границы планировочных элементов территории (кварталов), </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 xml:space="preserve">б) границы земельных участков общего пользования и линейных объектов без определения границ иных земельных участков; </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в) границы зон действия публичных сервитутов для обеспечения проездов, проходов по соответствующей территории;</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2) проекты планировки с проектами межевания в их составе разрабатываются в случаях, когда помимо границ, указанных в пункте 1) данной части настоящей статьи, необходимо определить, изменить:</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 xml:space="preserve">а) границы земельных участков, которые не являются земельными участками общего пользования, </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 xml:space="preserve">б) границы зон действия публичных сервитутов, </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в) границы зон планируемого размещения объектов капитального строительства для реализации государственных или муниципальных нужд,</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г) подготовить градостроительные планы вновь образуемых, изменяемых земельных участков;</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4) градостроительные планы земельных участков как самостоятельные документы (вне состава проектов межевания) подготавливаются по обращениям правообладателей ранее сформированных земельных участков, которые, планируют осуществить строительство, реконструкцию на таких участках объектов капитального строительства.</w:t>
      </w:r>
    </w:p>
    <w:p w:rsidR="00B60362" w:rsidRPr="001214B6"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5</w:t>
      </w:r>
      <w:r w:rsidRPr="001214B6">
        <w:rPr>
          <w:rFonts w:ascii="Times New Roman" w:hAnsi="Times New Roman"/>
          <w:sz w:val="24"/>
          <w:szCs w:val="24"/>
          <w:lang w:val="ru-RU"/>
        </w:rPr>
        <w:t>. Состав, порядок подготовки, согласования, публичного обсуждения и утверждения документации по планировке территории определяется градостроительным законодательством.</w:t>
      </w:r>
    </w:p>
    <w:p w:rsidR="00B60362" w:rsidRPr="001214B6"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6. </w:t>
      </w:r>
      <w:r w:rsidRPr="001214B6">
        <w:rPr>
          <w:rFonts w:ascii="Times New Roman" w:hAnsi="Times New Roman"/>
          <w:sz w:val="24"/>
          <w:szCs w:val="24"/>
          <w:lang w:val="ru-RU"/>
        </w:rPr>
        <w:t>Посредством документации по планировке территории определяются:</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2) линии градостроительного регулирования, в том числе:</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а) красные линии, ограничивающие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б) линии регулирования застройки, если они не определены градостроительными регламентами в составе настоящих Правил;</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lastRenderedPageBreak/>
        <w:t>в) 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г) границы зон действия ограничений вокруг охраняемых объектов, а также вокруг объектов, являющихся источниками (потенциальными источниками)</w:t>
      </w:r>
      <w:r w:rsidRPr="001214B6">
        <w:rPr>
          <w:rFonts w:ascii="Times New Roman" w:hAnsi="Times New Roman"/>
          <w:b/>
          <w:bCs/>
          <w:sz w:val="24"/>
          <w:szCs w:val="24"/>
          <w:lang w:val="ru-RU"/>
        </w:rPr>
        <w:t xml:space="preserve"> </w:t>
      </w:r>
      <w:r w:rsidRPr="001214B6">
        <w:rPr>
          <w:rFonts w:ascii="Times New Roman" w:hAnsi="Times New Roman"/>
          <w:sz w:val="24"/>
          <w:szCs w:val="24"/>
          <w:lang w:val="ru-RU"/>
        </w:rPr>
        <w:t xml:space="preserve">загрязнения окружающей среды; </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д) границы земельных участков, которые планируется зарезервировать, в том числе путем выкупа, для муниципальных нужд, либо изъять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е) границы земель, которые планируется предоставить физическим или юридическим лицам - при межевании свободных от застройки территорий;</w:t>
      </w:r>
    </w:p>
    <w:p w:rsidR="00B60362" w:rsidRPr="001214B6"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ж) границы земельных участков на территориях существующей застройки, не разделенных на земельные участки;</w:t>
      </w:r>
    </w:p>
    <w:p w:rsidR="00B60362" w:rsidRPr="00172FD2" w:rsidRDefault="00B60362" w:rsidP="00B60362">
      <w:pPr>
        <w:ind w:firstLine="567"/>
        <w:jc w:val="both"/>
        <w:rPr>
          <w:rFonts w:ascii="Times New Roman" w:hAnsi="Times New Roman"/>
          <w:sz w:val="24"/>
          <w:szCs w:val="24"/>
          <w:lang w:val="ru-RU"/>
        </w:rPr>
      </w:pPr>
      <w:r w:rsidRPr="001214B6">
        <w:rPr>
          <w:rFonts w:ascii="Times New Roman" w:hAnsi="Times New Roman"/>
          <w:sz w:val="24"/>
          <w:szCs w:val="24"/>
          <w:lang w:val="ru-RU"/>
        </w:rPr>
        <w:t>з) 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rsidR="00B60362" w:rsidRDefault="00B60362" w:rsidP="00B60362">
      <w:pPr>
        <w:rPr>
          <w:rFonts w:ascii="Times New Roman" w:hAnsi="Times New Roman"/>
          <w:sz w:val="24"/>
          <w:szCs w:val="24"/>
          <w:lang w:val="ru-RU"/>
        </w:rPr>
      </w:pPr>
    </w:p>
    <w:p w:rsidR="00B60362" w:rsidRPr="009E1270" w:rsidRDefault="00B60362" w:rsidP="00B60362">
      <w:pPr>
        <w:pStyle w:val="3"/>
        <w:rPr>
          <w:color w:val="auto"/>
          <w:lang w:val="ru-RU"/>
        </w:rPr>
      </w:pPr>
      <w:r w:rsidRPr="009E1270">
        <w:rPr>
          <w:color w:val="auto"/>
          <w:lang w:val="ru-RU"/>
        </w:rPr>
        <w:t>Статья 2</w:t>
      </w:r>
      <w:r>
        <w:rPr>
          <w:color w:val="auto"/>
          <w:lang w:val="ru-RU"/>
        </w:rPr>
        <w:t>5</w:t>
      </w:r>
      <w:r w:rsidRPr="009E1270">
        <w:rPr>
          <w:color w:val="auto"/>
          <w:lang w:val="ru-RU"/>
        </w:rPr>
        <w:t xml:space="preserve">. </w:t>
      </w:r>
      <w:r>
        <w:rPr>
          <w:color w:val="auto"/>
          <w:lang w:val="ru-RU"/>
        </w:rPr>
        <w:t>подготовка документации по планировке территории</w:t>
      </w:r>
    </w:p>
    <w:p w:rsidR="00B60362" w:rsidRDefault="00B60362" w:rsidP="00B60362">
      <w:pPr>
        <w:pStyle w:val="ConsPlusNormal"/>
      </w:pPr>
    </w:p>
    <w:p w:rsidR="00B60362" w:rsidRPr="006032B8" w:rsidRDefault="00B60362" w:rsidP="00B60362">
      <w:pPr>
        <w:ind w:firstLine="567"/>
        <w:jc w:val="both"/>
        <w:rPr>
          <w:rFonts w:ascii="Times New Roman" w:hAnsi="Times New Roman"/>
          <w:sz w:val="24"/>
          <w:szCs w:val="24"/>
          <w:lang w:val="ru-RU"/>
        </w:rPr>
      </w:pPr>
      <w:r w:rsidRPr="00172FD2">
        <w:rPr>
          <w:rFonts w:ascii="Times New Roman" w:hAnsi="Times New Roman"/>
          <w:sz w:val="24"/>
          <w:szCs w:val="24"/>
          <w:lang w:val="ru-RU"/>
        </w:rPr>
        <w:t xml:space="preserve">1. </w:t>
      </w:r>
      <w:r w:rsidRPr="006032B8">
        <w:rPr>
          <w:rFonts w:ascii="Times New Roman" w:hAnsi="Times New Roman"/>
          <w:sz w:val="24"/>
          <w:szCs w:val="24"/>
          <w:lang w:val="ru-RU"/>
        </w:rPr>
        <w:t>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B60362" w:rsidRPr="001C1B6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2. </w:t>
      </w:r>
      <w:r w:rsidRPr="001C1B68">
        <w:rPr>
          <w:rFonts w:ascii="Times New Roman" w:hAnsi="Times New Roman"/>
          <w:sz w:val="24"/>
          <w:szCs w:val="24"/>
          <w:lang w:val="ru-RU"/>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B60362" w:rsidRPr="001C1B6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3</w:t>
      </w:r>
      <w:r w:rsidRPr="001C1B68">
        <w:rPr>
          <w:rFonts w:ascii="Times New Roman" w:hAnsi="Times New Roman"/>
          <w:sz w:val="24"/>
          <w:szCs w:val="24"/>
          <w:lang w:val="ru-RU"/>
        </w:rPr>
        <w:t xml:space="preserve">.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w:t>
      </w:r>
      <w:r w:rsidRPr="001C1B68">
        <w:rPr>
          <w:rFonts w:ascii="Times New Roman" w:hAnsi="Times New Roman"/>
          <w:sz w:val="24"/>
          <w:szCs w:val="24"/>
          <w:lang w:val="ru-RU"/>
        </w:rPr>
        <w:lastRenderedPageBreak/>
        <w:t>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B60362" w:rsidRPr="001C1B6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4</w:t>
      </w:r>
      <w:r w:rsidRPr="001C1B68">
        <w:rPr>
          <w:rFonts w:ascii="Times New Roman" w:hAnsi="Times New Roman"/>
          <w:sz w:val="24"/>
          <w:szCs w:val="24"/>
          <w:lang w:val="ru-RU"/>
        </w:rPr>
        <w:t>. Подготовка графической части документации по планировке территории осуществляется:</w:t>
      </w:r>
    </w:p>
    <w:p w:rsidR="00B60362" w:rsidRPr="001C1B68" w:rsidRDefault="00B60362" w:rsidP="00B60362">
      <w:pPr>
        <w:ind w:firstLine="567"/>
        <w:jc w:val="both"/>
        <w:rPr>
          <w:rFonts w:ascii="Times New Roman" w:hAnsi="Times New Roman"/>
          <w:sz w:val="24"/>
          <w:szCs w:val="24"/>
          <w:lang w:val="ru-RU"/>
        </w:rPr>
      </w:pPr>
      <w:r w:rsidRPr="001C1B68">
        <w:rPr>
          <w:rFonts w:ascii="Times New Roman" w:hAnsi="Times New Roman"/>
          <w:sz w:val="24"/>
          <w:szCs w:val="24"/>
          <w:lang w:val="ru-RU"/>
        </w:rPr>
        <w:t>1) в соответствии с системой координат, используемой для ведения Единого государственного реестра недвижимости;</w:t>
      </w:r>
    </w:p>
    <w:p w:rsidR="00B60362" w:rsidRDefault="00B60362" w:rsidP="00B60362">
      <w:pPr>
        <w:ind w:firstLine="567"/>
        <w:jc w:val="both"/>
        <w:rPr>
          <w:rFonts w:ascii="Times New Roman" w:hAnsi="Times New Roman"/>
          <w:sz w:val="24"/>
          <w:szCs w:val="24"/>
          <w:lang w:val="ru-RU"/>
        </w:rPr>
      </w:pPr>
      <w:r w:rsidRPr="001C1B68">
        <w:rPr>
          <w:rFonts w:ascii="Times New Roman" w:hAnsi="Times New Roman"/>
          <w:sz w:val="24"/>
          <w:szCs w:val="24"/>
          <w:lang w:val="ru-RU"/>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5</w:t>
      </w:r>
      <w:r w:rsidRPr="006032B8">
        <w:rPr>
          <w:rFonts w:ascii="Times New Roman" w:hAnsi="Times New Roman"/>
          <w:sz w:val="24"/>
          <w:szCs w:val="24"/>
          <w:lang w:val="ru-RU"/>
        </w:rPr>
        <w:t xml:space="preserve">.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w:t>
      </w:r>
      <w:r>
        <w:rPr>
          <w:rFonts w:ascii="Times New Roman" w:hAnsi="Times New Roman"/>
          <w:sz w:val="24"/>
          <w:szCs w:val="24"/>
          <w:lang w:val="ru-RU"/>
        </w:rPr>
        <w:t>6</w:t>
      </w:r>
      <w:r w:rsidRPr="006032B8">
        <w:rPr>
          <w:rFonts w:ascii="Times New Roman" w:hAnsi="Times New Roman"/>
          <w:sz w:val="24"/>
          <w:szCs w:val="24"/>
          <w:lang w:val="ru-RU"/>
        </w:rPr>
        <w:t xml:space="preserve"> настоящей статьи.</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6</w:t>
      </w:r>
      <w:r w:rsidRPr="006032B8">
        <w:rPr>
          <w:rFonts w:ascii="Times New Roman" w:hAnsi="Times New Roman"/>
          <w:sz w:val="24"/>
          <w:szCs w:val="24"/>
          <w:lang w:val="ru-RU"/>
        </w:rPr>
        <w:t>.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7</w:t>
      </w:r>
      <w:r w:rsidRPr="006032B8">
        <w:rPr>
          <w:rFonts w:ascii="Times New Roman" w:hAnsi="Times New Roman"/>
          <w:sz w:val="24"/>
          <w:szCs w:val="24"/>
          <w:lang w:val="ru-RU"/>
        </w:rPr>
        <w:t>. Состав материалов и результатов инженерных изысканий, подлежащих размещению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8</w:t>
      </w:r>
      <w:r w:rsidRPr="006032B8">
        <w:rPr>
          <w:rFonts w:ascii="Times New Roman" w:hAnsi="Times New Roman"/>
          <w:sz w:val="24"/>
          <w:szCs w:val="24"/>
          <w:lang w:val="ru-RU"/>
        </w:rPr>
        <w:t>. Инженерные изыскания для подготовки документации по планировке территории выполняются в целях получения:</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B60362" w:rsidRPr="006032B8" w:rsidRDefault="00B60362" w:rsidP="00B60362">
      <w:pPr>
        <w:ind w:firstLine="567"/>
        <w:jc w:val="both"/>
        <w:rPr>
          <w:rFonts w:ascii="Times New Roman" w:hAnsi="Times New Roman"/>
          <w:sz w:val="24"/>
          <w:szCs w:val="24"/>
          <w:lang w:val="ru-RU"/>
        </w:rPr>
      </w:pPr>
      <w:r w:rsidRPr="006032B8">
        <w:rPr>
          <w:rFonts w:ascii="Times New Roman" w:hAnsi="Times New Roman"/>
          <w:sz w:val="24"/>
          <w:szCs w:val="24"/>
          <w:lang w:val="ru-RU"/>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B60362" w:rsidRPr="006032B8"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9</w:t>
      </w:r>
      <w:r w:rsidRPr="006032B8">
        <w:rPr>
          <w:rFonts w:ascii="Times New Roman" w:hAnsi="Times New Roman"/>
          <w:sz w:val="24"/>
          <w:szCs w:val="24"/>
          <w:lang w:val="ru-RU"/>
        </w:rPr>
        <w:t xml:space="preserve">.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w:t>
      </w:r>
      <w:r w:rsidRPr="006032B8">
        <w:rPr>
          <w:rFonts w:ascii="Times New Roman" w:hAnsi="Times New Roman"/>
          <w:sz w:val="24"/>
          <w:szCs w:val="24"/>
          <w:lang w:val="ru-RU"/>
        </w:rPr>
        <w:lastRenderedPageBreak/>
        <w:t>гидрологических, метеорологических и климатических условий территории, степени изученности указанных условий.</w:t>
      </w:r>
    </w:p>
    <w:p w:rsidR="00B60362"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10</w:t>
      </w:r>
      <w:r w:rsidRPr="006032B8">
        <w:rPr>
          <w:rFonts w:ascii="Times New Roman" w:hAnsi="Times New Roman"/>
          <w:sz w:val="24"/>
          <w:szCs w:val="24"/>
          <w:lang w:val="ru-RU"/>
        </w:rPr>
        <w:t>.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B60362" w:rsidRDefault="00B60362" w:rsidP="00B60362">
      <w:pPr>
        <w:ind w:firstLine="567"/>
        <w:jc w:val="both"/>
        <w:rPr>
          <w:rFonts w:ascii="Times New Roman" w:hAnsi="Times New Roman"/>
          <w:sz w:val="24"/>
          <w:szCs w:val="24"/>
          <w:lang w:val="ru-RU"/>
        </w:rPr>
      </w:pPr>
    </w:p>
    <w:p w:rsidR="00B60362" w:rsidRPr="009E1270" w:rsidRDefault="00B60362" w:rsidP="00B60362">
      <w:pPr>
        <w:pStyle w:val="3"/>
        <w:rPr>
          <w:color w:val="auto"/>
          <w:lang w:val="ru-RU"/>
        </w:rPr>
      </w:pPr>
      <w:r w:rsidRPr="009E1270">
        <w:rPr>
          <w:color w:val="auto"/>
          <w:lang w:val="ru-RU"/>
        </w:rPr>
        <w:t>Статья 2</w:t>
      </w:r>
      <w:r>
        <w:rPr>
          <w:color w:val="auto"/>
          <w:lang w:val="ru-RU"/>
        </w:rPr>
        <w:t>6</w:t>
      </w:r>
      <w:r w:rsidRPr="009E1270">
        <w:rPr>
          <w:color w:val="auto"/>
          <w:lang w:val="ru-RU"/>
        </w:rPr>
        <w:t xml:space="preserve">. </w:t>
      </w:r>
      <w:r>
        <w:rPr>
          <w:color w:val="auto"/>
          <w:lang w:val="ru-RU"/>
        </w:rPr>
        <w:t>подготовка градостроительных планов земельных участков</w:t>
      </w:r>
    </w:p>
    <w:p w:rsidR="00B60362" w:rsidRDefault="00B60362" w:rsidP="00B60362">
      <w:pPr>
        <w:pStyle w:val="ConsPlusNormal"/>
      </w:pPr>
    </w:p>
    <w:p w:rsidR="00B60362" w:rsidRPr="00524CFC" w:rsidRDefault="00B60362" w:rsidP="00B60362">
      <w:pPr>
        <w:ind w:firstLine="567"/>
        <w:jc w:val="both"/>
        <w:rPr>
          <w:rFonts w:ascii="Times New Roman" w:hAnsi="Times New Roman"/>
          <w:sz w:val="24"/>
          <w:szCs w:val="24"/>
          <w:lang w:val="ru-RU"/>
        </w:rPr>
      </w:pPr>
      <w:r w:rsidRPr="00172FD2">
        <w:rPr>
          <w:rFonts w:ascii="Times New Roman" w:hAnsi="Times New Roman"/>
          <w:sz w:val="24"/>
          <w:szCs w:val="24"/>
          <w:lang w:val="ru-RU"/>
        </w:rPr>
        <w:t>1</w:t>
      </w:r>
      <w:r w:rsidRPr="00524CFC">
        <w:rPr>
          <w:rFonts w:ascii="Times New Roman" w:hAnsi="Times New Roman"/>
          <w:sz w:val="24"/>
          <w:szCs w:val="24"/>
          <w:lang w:val="ru-RU"/>
        </w:rPr>
        <w:t>. Назначение и содержание градостроительных планов определяется Градостроительным кодексом Российской Федерации. Форма градостроительного плана земельного участка определяется Правительством Российской Федерации.</w:t>
      </w:r>
    </w:p>
    <w:p w:rsidR="00B60362" w:rsidRPr="00524CFC" w:rsidRDefault="00B60362" w:rsidP="00B60362">
      <w:pPr>
        <w:ind w:firstLine="567"/>
        <w:jc w:val="both"/>
        <w:rPr>
          <w:rFonts w:ascii="Times New Roman" w:hAnsi="Times New Roman"/>
          <w:sz w:val="24"/>
          <w:szCs w:val="24"/>
          <w:lang w:val="ru-RU"/>
        </w:rPr>
      </w:pPr>
      <w:r w:rsidRPr="00524CFC">
        <w:rPr>
          <w:rFonts w:ascii="Times New Roman" w:hAnsi="Times New Roman"/>
          <w:sz w:val="24"/>
          <w:szCs w:val="24"/>
          <w:lang w:val="ru-RU"/>
        </w:rPr>
        <w:t>2. Градостроительные планы земельных участков утверждаются в установленном порядке:</w:t>
      </w:r>
    </w:p>
    <w:p w:rsidR="00B60362" w:rsidRPr="00524CFC" w:rsidRDefault="00B60362" w:rsidP="00B60362">
      <w:pPr>
        <w:ind w:firstLine="567"/>
        <w:jc w:val="both"/>
        <w:rPr>
          <w:rFonts w:ascii="Times New Roman" w:hAnsi="Times New Roman"/>
          <w:sz w:val="24"/>
          <w:szCs w:val="24"/>
          <w:lang w:val="ru-RU"/>
        </w:rPr>
      </w:pPr>
      <w:r w:rsidRPr="00524CFC">
        <w:rPr>
          <w:rFonts w:ascii="Times New Roman" w:hAnsi="Times New Roman"/>
          <w:sz w:val="24"/>
          <w:szCs w:val="24"/>
          <w:lang w:val="ru-RU"/>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 а также в случаях планирования реконструкции в границах нескольких земельных участков;</w:t>
      </w:r>
    </w:p>
    <w:p w:rsidR="00B60362" w:rsidRPr="00524CFC" w:rsidRDefault="00B60362" w:rsidP="00B60362">
      <w:pPr>
        <w:ind w:firstLine="567"/>
        <w:jc w:val="both"/>
        <w:rPr>
          <w:rFonts w:ascii="Times New Roman" w:hAnsi="Times New Roman"/>
          <w:sz w:val="24"/>
          <w:szCs w:val="24"/>
          <w:lang w:val="ru-RU"/>
        </w:rPr>
      </w:pPr>
      <w:r w:rsidRPr="00524CFC">
        <w:rPr>
          <w:rFonts w:ascii="Times New Roman" w:hAnsi="Times New Roman"/>
          <w:sz w:val="24"/>
          <w:szCs w:val="24"/>
          <w:lang w:val="ru-RU"/>
        </w:rPr>
        <w:t xml:space="preserve">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 </w:t>
      </w:r>
    </w:p>
    <w:p w:rsidR="00B60362" w:rsidRPr="00524CFC" w:rsidRDefault="00B60362" w:rsidP="00B60362">
      <w:pPr>
        <w:ind w:firstLine="567"/>
        <w:jc w:val="both"/>
        <w:rPr>
          <w:rFonts w:ascii="Times New Roman" w:hAnsi="Times New Roman"/>
          <w:sz w:val="24"/>
          <w:szCs w:val="24"/>
          <w:lang w:val="ru-RU"/>
        </w:rPr>
      </w:pPr>
      <w:r w:rsidRPr="00524CFC">
        <w:rPr>
          <w:rFonts w:ascii="Times New Roman" w:hAnsi="Times New Roman"/>
          <w:sz w:val="24"/>
          <w:szCs w:val="24"/>
          <w:lang w:val="ru-RU"/>
        </w:rPr>
        <w:t>3. В градостроительных планах земельных участков:</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фиксируются границы земельных участков с обозначением координат поворотных точек;</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фиксируются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недвижимости в пользу неограниченного круга лиц;</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 xml:space="preserve">фиксируются минимальные отступы от границ земельных участков, обозначающие места, за пределами которых запрещается возводить здания, строения, сооружения; </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содержится информация о градостроительных регламентах, представляемая в виде изложения соответствующих фрагментов текста настоящих Правил, или в виде указания на соответствующие статьи, части статей настоящих Правил;</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содержится информация о наличии расположенных в границах земельного участка зданий, строений, сооружений, которые не соответствуют градостроительному регламенту;</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lastRenderedPageBreak/>
        <w:t xml:space="preserve">- </w:t>
      </w:r>
      <w:r w:rsidRPr="00524CFC">
        <w:rPr>
          <w:rFonts w:ascii="Times New Roman" w:hAnsi="Times New Roman"/>
          <w:sz w:val="24"/>
          <w:szCs w:val="24"/>
          <w:lang w:val="ru-RU"/>
        </w:rPr>
        <w:t>содержится определение допустимости, или недопустимости деления земельного участка на несколько земельных участков меньшего размера;</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 xml:space="preserve">фиксируются утвержденные в составе документации по планировке территории границы зон планируемого резервирования, выкупа земельных участков, их частей для реализации государственных, муниципальных нужд. </w:t>
      </w:r>
    </w:p>
    <w:p w:rsidR="00B60362" w:rsidRPr="00524CFC" w:rsidRDefault="00B60362" w:rsidP="00B60362">
      <w:pPr>
        <w:ind w:firstLine="567"/>
        <w:jc w:val="both"/>
        <w:rPr>
          <w:rFonts w:ascii="Times New Roman" w:hAnsi="Times New Roman"/>
          <w:sz w:val="24"/>
          <w:szCs w:val="24"/>
          <w:lang w:val="ru-RU"/>
        </w:rPr>
      </w:pPr>
      <w:r w:rsidRPr="00524CFC">
        <w:rPr>
          <w:rFonts w:ascii="Times New Roman" w:hAnsi="Times New Roman"/>
          <w:sz w:val="24"/>
          <w:szCs w:val="24"/>
          <w:lang w:val="ru-RU"/>
        </w:rPr>
        <w:t xml:space="preserve">4. Градостроительные планы земельных участков являются обязательным основанием для: </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принятия решений о предоставлении физическим и юридическим лицам прав на сформированные из состава государственных, муниципальных земель земельные участки;</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принятия решений об изъятии, в том числе путем выкупа, резервировании земельных участков для государственных и муниципальных нужд;</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подготовки проектной документации для строительства, реконструкции;</w:t>
      </w:r>
    </w:p>
    <w:p w:rsidR="00B60362" w:rsidRPr="00524CFC"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выдачи разрешений на строительство;</w:t>
      </w:r>
    </w:p>
    <w:p w:rsidR="00B60362" w:rsidRDefault="00B60362" w:rsidP="00B60362">
      <w:pPr>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524CFC">
        <w:rPr>
          <w:rFonts w:ascii="Times New Roman" w:hAnsi="Times New Roman"/>
          <w:sz w:val="24"/>
          <w:szCs w:val="24"/>
          <w:lang w:val="ru-RU"/>
        </w:rPr>
        <w:t>выдачи разрешений на ввод объектов в эксплуатацию.</w:t>
      </w:r>
    </w:p>
    <w:p w:rsidR="00B60362" w:rsidRDefault="00B60362" w:rsidP="00B60362">
      <w:pPr>
        <w:rPr>
          <w:rFonts w:ascii="Times New Roman" w:hAnsi="Times New Roman"/>
          <w:sz w:val="24"/>
          <w:szCs w:val="24"/>
          <w:lang w:val="ru-RU"/>
        </w:rPr>
      </w:pPr>
    </w:p>
    <w:p w:rsidR="00B60362" w:rsidRDefault="00B60362" w:rsidP="00B60362">
      <w:pPr>
        <w:rPr>
          <w:rFonts w:ascii="Times New Roman" w:hAnsi="Times New Roman"/>
          <w:sz w:val="24"/>
          <w:szCs w:val="24"/>
          <w:lang w:val="ru-RU"/>
        </w:rPr>
      </w:pPr>
    </w:p>
    <w:p w:rsidR="001819D4" w:rsidRPr="000A2140" w:rsidRDefault="001819D4" w:rsidP="003E347C">
      <w:pPr>
        <w:rPr>
          <w:rFonts w:ascii="Times New Roman" w:hAnsi="Times New Roman"/>
          <w:sz w:val="24"/>
          <w:szCs w:val="24"/>
          <w:lang w:val="ru-RU"/>
        </w:rPr>
      </w:pPr>
    </w:p>
    <w:p w:rsidR="009E1270" w:rsidRPr="00CD1681" w:rsidRDefault="009E1270" w:rsidP="00CD1681">
      <w:pPr>
        <w:pStyle w:val="2"/>
        <w:rPr>
          <w:lang w:val="ru-RU"/>
        </w:rPr>
      </w:pPr>
      <w:bookmarkStart w:id="68" w:name="_Toc384720888"/>
      <w:r w:rsidRPr="00CD1681">
        <w:rPr>
          <w:lang w:val="ru-RU"/>
        </w:rPr>
        <w:t xml:space="preserve">Глава </w:t>
      </w:r>
      <w:r w:rsidR="00B60362">
        <w:rPr>
          <w:lang w:val="ru-RU"/>
        </w:rPr>
        <w:t>5</w:t>
      </w:r>
      <w:r w:rsidRPr="00CD1681">
        <w:rPr>
          <w:lang w:val="ru-RU"/>
        </w:rPr>
        <w:t>. Положение о проведении публичных слушаний</w:t>
      </w:r>
      <w:bookmarkEnd w:id="68"/>
    </w:p>
    <w:p w:rsidR="009E1270" w:rsidRPr="00CD1681" w:rsidRDefault="009E1270" w:rsidP="00CD1681">
      <w:pPr>
        <w:pStyle w:val="2"/>
        <w:rPr>
          <w:lang w:val="ru-RU"/>
        </w:rPr>
      </w:pPr>
      <w:bookmarkStart w:id="69" w:name="_Toc384720889"/>
      <w:r w:rsidRPr="00CD1681">
        <w:rPr>
          <w:lang w:val="ru-RU"/>
        </w:rPr>
        <w:t>по вопросам землепользования и застройки территории</w:t>
      </w:r>
      <w:bookmarkEnd w:id="69"/>
      <w:r w:rsidR="00A7585E" w:rsidRPr="00CD1681">
        <w:rPr>
          <w:lang w:val="ru-RU"/>
        </w:rPr>
        <w:t xml:space="preserve"> </w:t>
      </w:r>
    </w:p>
    <w:p w:rsidR="00A7585E" w:rsidRPr="00CD1681" w:rsidRDefault="00DD6241" w:rsidP="00CD1681">
      <w:pPr>
        <w:pStyle w:val="2"/>
        <w:rPr>
          <w:lang w:val="ru-RU"/>
        </w:rPr>
      </w:pPr>
      <w:r w:rsidRPr="006E1011">
        <w:rPr>
          <w:lang w:val="ru-RU"/>
        </w:rPr>
        <w:t xml:space="preserve"> </w:t>
      </w:r>
      <w:bookmarkStart w:id="70" w:name="_Toc384720890"/>
      <w:r w:rsidR="00270269" w:rsidRPr="006E1011">
        <w:rPr>
          <w:lang w:val="ru-RU"/>
        </w:rPr>
        <w:t xml:space="preserve">Городищенского </w:t>
      </w:r>
      <w:r w:rsidR="00F83F3C" w:rsidRPr="006E1011">
        <w:rPr>
          <w:lang w:val="ru-RU"/>
        </w:rPr>
        <w:t>г</w:t>
      </w:r>
      <w:r w:rsidR="00C67DFE" w:rsidRPr="006E1011">
        <w:rPr>
          <w:lang w:val="ru-RU"/>
        </w:rPr>
        <w:t>ородского поселения</w:t>
      </w:r>
      <w:bookmarkEnd w:id="70"/>
      <w:r w:rsidR="00C67DFE" w:rsidRPr="006E1011">
        <w:rPr>
          <w:lang w:val="ru-RU"/>
        </w:rPr>
        <w:t xml:space="preserve"> </w:t>
      </w:r>
    </w:p>
    <w:p w:rsidR="009E1270" w:rsidRDefault="009E1270" w:rsidP="00C75D2A">
      <w:pPr>
        <w:pStyle w:val="ConsPlusNormal"/>
      </w:pPr>
    </w:p>
    <w:p w:rsidR="009E1270" w:rsidRDefault="009E1270" w:rsidP="00C75D2A">
      <w:pPr>
        <w:pStyle w:val="ConsPlusNormal"/>
      </w:pPr>
    </w:p>
    <w:p w:rsidR="009E1270" w:rsidRPr="009E1270" w:rsidRDefault="009E1270" w:rsidP="009E1270">
      <w:pPr>
        <w:pStyle w:val="3"/>
        <w:rPr>
          <w:color w:val="auto"/>
          <w:lang w:val="ru-RU"/>
        </w:rPr>
      </w:pPr>
      <w:bookmarkStart w:id="71" w:name="_Toc384720891"/>
      <w:r w:rsidRPr="009E1270">
        <w:rPr>
          <w:color w:val="auto"/>
          <w:lang w:val="ru-RU"/>
        </w:rPr>
        <w:t>Статья 2</w:t>
      </w:r>
      <w:r w:rsidR="00B60362">
        <w:rPr>
          <w:color w:val="auto"/>
          <w:lang w:val="ru-RU"/>
        </w:rPr>
        <w:t>7</w:t>
      </w:r>
      <w:r w:rsidRPr="009E1270">
        <w:rPr>
          <w:color w:val="auto"/>
          <w:lang w:val="ru-RU"/>
        </w:rPr>
        <w:t>. Публичные слушания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71"/>
    </w:p>
    <w:p w:rsidR="009E1270" w:rsidRDefault="009E1270" w:rsidP="00C75D2A">
      <w:pPr>
        <w:pStyle w:val="ConsPlusNormal"/>
      </w:pP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 xml:space="preserve">1. Публичные слушания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 проводятся с участием граждан, </w:t>
      </w:r>
      <w:r w:rsidRPr="006E1011">
        <w:rPr>
          <w:rFonts w:ascii="Times New Roman" w:hAnsi="Times New Roman" w:cs="Times New Roman"/>
          <w:color w:val="auto"/>
          <w:sz w:val="24"/>
          <w:szCs w:val="24"/>
        </w:rPr>
        <w:lastRenderedPageBreak/>
        <w:t>проживающих на территории той территориальной зоны, в границах которой расположен земельный участок или объект капитального строительства, в отношении которого запрашивается разрешение.</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2. В срок не позднее десяти дней после получения заявления заинтересованного лица о предоставлении указанных в части 1 настоящей статьи разрешений Комиссия:</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1) обеспечивает информирование граждан о проведении публичных слушаний;</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2) оповещает правообладателей смежных земельных участков и правообладателей объектов капитального строительства, расположенных на смежных земельных участках, о проведении публичных слушаний;</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3) в случае, если запрашиваемое отклонение от предельных параметров может оказать негативное воздействие на окружающую среду, информирует о проведении публичных слушаний правообладателей земельных участков, подверженных риску негативного воздействия.</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3. При проведении публичных слушаний гражданам предоставляется информация о письменных заключениях, полученных от уполномоченных, контрольных и надзорных органов по вопросу предоставления разрешений на условно разрешенные виды использования земельных участков и объектов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 xml:space="preserve">4.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не позднее чем по истечении 10 дней со дня утверждения Протокола, и может размещаться на официальном сайте </w:t>
      </w:r>
      <w:r w:rsidRPr="006E1011">
        <w:rPr>
          <w:rFonts w:ascii="Times New Roman CYR" w:hAnsi="Times New Roman CYR" w:cs="Times New Roman CYR"/>
          <w:color w:val="auto"/>
          <w:sz w:val="24"/>
          <w:szCs w:val="24"/>
        </w:rPr>
        <w:t>Городищенского городского поселения</w:t>
      </w:r>
      <w:r w:rsidRPr="006E1011">
        <w:rPr>
          <w:rFonts w:ascii="Times New Roman" w:hAnsi="Times New Roman" w:cs="Times New Roman"/>
          <w:color w:val="auto"/>
          <w:sz w:val="24"/>
          <w:szCs w:val="24"/>
        </w:rPr>
        <w:t xml:space="preserve"> в сети «Интернет»  (при его наличии).</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5. Срок проведения публичных слушаний не может превышать 1 месяц со дня оповещения граждан до дня опубликования заключения об их результатах.</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6. Расходы, связанные с организацией и проведением публичных слушаний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7. На основании заключения о результатах публичных слушаний Комиссия осуществляет подготовку рекомендаций Главе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в его отказе с указанием причин.</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8. На основании вышеуказанных рекомендаций Глава в течение трех дней принимает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либо об отказе в его предоставлении.</w:t>
      </w:r>
    </w:p>
    <w:p w:rsidR="00270269" w:rsidRPr="006E1011" w:rsidRDefault="00270269" w:rsidP="00270269">
      <w:pPr>
        <w:pStyle w:val="ConsPlusNormal"/>
        <w:rPr>
          <w:rFonts w:ascii="Times New Roman" w:hAnsi="Times New Roman" w:cs="Times New Roman"/>
          <w:color w:val="auto"/>
          <w:sz w:val="24"/>
          <w:szCs w:val="24"/>
        </w:rPr>
      </w:pPr>
      <w:r w:rsidRPr="006E1011">
        <w:rPr>
          <w:rFonts w:ascii="Times New Roman" w:hAnsi="Times New Roman" w:cs="Times New Roman"/>
          <w:color w:val="auto"/>
          <w:sz w:val="24"/>
          <w:szCs w:val="24"/>
        </w:rPr>
        <w:t xml:space="preserve">Решение подлежит опубликованию в порядке, установленном для официального опубликования муниципальных правовых актов, иной официальной информации, и </w:t>
      </w:r>
      <w:r w:rsidRPr="006E1011">
        <w:rPr>
          <w:rFonts w:ascii="Times New Roman" w:hAnsi="Times New Roman" w:cs="Times New Roman"/>
          <w:color w:val="auto"/>
          <w:sz w:val="24"/>
          <w:szCs w:val="24"/>
        </w:rPr>
        <w:lastRenderedPageBreak/>
        <w:t xml:space="preserve">размещается на официальном сайте </w:t>
      </w:r>
      <w:r w:rsidRPr="006E1011">
        <w:rPr>
          <w:rFonts w:ascii="Times New Roman CYR" w:hAnsi="Times New Roman CYR" w:cs="Times New Roman CYR"/>
          <w:color w:val="auto"/>
          <w:sz w:val="24"/>
          <w:szCs w:val="24"/>
        </w:rPr>
        <w:t>Городищенского городского поселения</w:t>
      </w:r>
      <w:r w:rsidRPr="006E1011">
        <w:rPr>
          <w:rFonts w:ascii="Times New Roman" w:hAnsi="Times New Roman" w:cs="Times New Roman"/>
          <w:color w:val="auto"/>
          <w:sz w:val="24"/>
          <w:szCs w:val="24"/>
        </w:rPr>
        <w:t xml:space="preserve"> в сети «Интернет» (при его наличии).</w:t>
      </w:r>
    </w:p>
    <w:p w:rsidR="00B60362" w:rsidRDefault="00B60362" w:rsidP="00B60362">
      <w:pPr>
        <w:pStyle w:val="ConsPlusNormal"/>
        <w:rPr>
          <w:rFonts w:ascii="Times New Roman" w:hAnsi="Times New Roman" w:cs="Times New Roman"/>
          <w:sz w:val="24"/>
          <w:szCs w:val="24"/>
        </w:rPr>
      </w:pPr>
    </w:p>
    <w:p w:rsidR="00B60362" w:rsidRDefault="00B60362" w:rsidP="00B60362">
      <w:pPr>
        <w:pStyle w:val="3"/>
        <w:spacing w:after="0"/>
        <w:contextualSpacing/>
        <w:rPr>
          <w:color w:val="auto"/>
          <w:lang w:val="ru-RU"/>
        </w:rPr>
      </w:pPr>
      <w:r w:rsidRPr="009E1270">
        <w:rPr>
          <w:color w:val="auto"/>
          <w:lang w:val="ru-RU"/>
        </w:rPr>
        <w:t>Статья 2</w:t>
      </w:r>
      <w:r>
        <w:rPr>
          <w:color w:val="auto"/>
          <w:lang w:val="ru-RU"/>
        </w:rPr>
        <w:t>8</w:t>
      </w:r>
      <w:r w:rsidRPr="009E1270">
        <w:rPr>
          <w:color w:val="auto"/>
          <w:lang w:val="ru-RU"/>
        </w:rPr>
        <w:t xml:space="preserve">. Публичные слушания по </w:t>
      </w:r>
      <w:r>
        <w:rPr>
          <w:color w:val="auto"/>
          <w:lang w:val="ru-RU"/>
        </w:rPr>
        <w:t xml:space="preserve">вопросам предоставления разрешений на условно разрешенные виды использования земельных участков и </w:t>
      </w:r>
    </w:p>
    <w:p w:rsidR="00B60362" w:rsidRDefault="00B60362" w:rsidP="00B60362">
      <w:pPr>
        <w:pStyle w:val="3"/>
        <w:spacing w:after="0"/>
        <w:contextualSpacing/>
        <w:rPr>
          <w:color w:val="auto"/>
          <w:lang w:val="ru-RU"/>
        </w:rPr>
      </w:pPr>
      <w:r>
        <w:rPr>
          <w:color w:val="auto"/>
          <w:lang w:val="ru-RU"/>
        </w:rPr>
        <w:t xml:space="preserve">объектов капитального строительства и на отклонение от предельных параметров разрешенного строительства, </w:t>
      </w:r>
    </w:p>
    <w:p w:rsidR="00B60362" w:rsidRPr="009E1270" w:rsidRDefault="00B60362" w:rsidP="00B60362">
      <w:pPr>
        <w:pStyle w:val="3"/>
        <w:spacing w:after="0"/>
        <w:contextualSpacing/>
        <w:rPr>
          <w:color w:val="auto"/>
          <w:lang w:val="ru-RU"/>
        </w:rPr>
      </w:pPr>
      <w:r>
        <w:rPr>
          <w:color w:val="auto"/>
          <w:lang w:val="ru-RU"/>
        </w:rPr>
        <w:t>реконструкции объектов капитального строительства</w:t>
      </w:r>
    </w:p>
    <w:p w:rsidR="00B60362" w:rsidRDefault="00B60362" w:rsidP="00B60362">
      <w:pPr>
        <w:pStyle w:val="ConsPlusNormal"/>
      </w:pP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1. Специальное согласование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иных объектов недвижимости применительно к соответствующей территориальной зоне, обозначенной на карте градостроительного зонирования. </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Специальные согласования предоставляются по итогам публичных слушаний.</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Специальные согласования могут проводиться:</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на стадии подготовки проектной документации, до получения разрешения на строительство;</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 в процессе использования земельных участков, иных объектов недвижимости, когда правообладатели планируют изменить их назначение. </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Заявление на получение разрешения на соответствующий вид использования недвижимости, требующий специального согласования, направляется Главе. Заявление должно содержать: </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запрос о предоставлении специального согласования;</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схему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Заявление регистрируется в день его поступления, в течение трех дней после регистрации заявления уполномоченный орган в области архитектуры и градостроительства запрашивает письменные заключения по предмету запроса от: а) уполномоченного органа по природным ресурсам и охране окружающей среды; б) уполномоченного органа по государственному санитарно-эпидемиологическому надзору; в) уполномоченного органа по охране и использованию объектов культурного наследия. Указанные запросы направляются в случаях, когда </w:t>
      </w:r>
      <w:r w:rsidRPr="007E1018">
        <w:rPr>
          <w:rFonts w:ascii="Times New Roman" w:hAnsi="Times New Roman"/>
          <w:color w:val="auto"/>
          <w:spacing w:val="-6"/>
          <w:sz w:val="24"/>
          <w:szCs w:val="24"/>
        </w:rPr>
        <w:lastRenderedPageBreak/>
        <w:t>соответствующий земельный участок расположен в границах зон, выделенных на картах ограничений по экологическим, санитарно-эпидемиологическим требованиям (раздел 10 настоящих Правил).</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Предметами для составления письменных заключений являются:</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соответствие намерений заявителя настоящим Правилам;</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 </w:t>
      </w:r>
      <w:proofErr w:type="spellStart"/>
      <w:r w:rsidRPr="007E1018">
        <w:rPr>
          <w:rFonts w:ascii="Times New Roman" w:hAnsi="Times New Roman"/>
          <w:color w:val="auto"/>
          <w:spacing w:val="-6"/>
          <w:sz w:val="24"/>
          <w:szCs w:val="24"/>
        </w:rPr>
        <w:t>непричинение</w:t>
      </w:r>
      <w:proofErr w:type="spellEnd"/>
      <w:r w:rsidRPr="007E1018">
        <w:rPr>
          <w:rFonts w:ascii="Times New Roman" w:hAnsi="Times New Roman"/>
          <w:color w:val="auto"/>
          <w:spacing w:val="-6"/>
          <w:sz w:val="24"/>
          <w:szCs w:val="24"/>
        </w:rPr>
        <w:t xml:space="preserve"> ущерба правам владельцев смежно-расположенных объектов недвижимости, иных физических и юридических лиц.</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Письменные заключения указанных уполномоченных органов предоставляется в уполномоченный орган в течение 14 дней со дня поступления запроса.</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После получения заключений указанных уполномоченных органов в срок не более трех недель после регистрации заявки уполномоченный орган подготавливает письменное заключение по заявлению.</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Комиссия подготавливает и направляет Главе рекомендации по результатам рассмотрения письменных заключений и публичных слушаний не позднее 7 дней после их проведения. Комиссия обеспечивает персональное оповещение правообладателей земельных участков, имеющих общую границу с участком, применительно к которому запрашивается специальное согласование.</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Специальное согласование может быть предоставлено с условиями, которые определяют пределы реализации согласованного вида использования недвижимости с учетом </w:t>
      </w:r>
      <w:proofErr w:type="spellStart"/>
      <w:r w:rsidRPr="007E1018">
        <w:rPr>
          <w:rFonts w:ascii="Times New Roman" w:hAnsi="Times New Roman"/>
          <w:color w:val="auto"/>
          <w:spacing w:val="-6"/>
          <w:sz w:val="24"/>
          <w:szCs w:val="24"/>
        </w:rPr>
        <w:t>непричинения</w:t>
      </w:r>
      <w:proofErr w:type="spellEnd"/>
      <w:r w:rsidRPr="007E1018">
        <w:rPr>
          <w:rFonts w:ascii="Times New Roman" w:hAnsi="Times New Roman"/>
          <w:color w:val="auto"/>
          <w:spacing w:val="-6"/>
          <w:sz w:val="24"/>
          <w:szCs w:val="24"/>
        </w:rPr>
        <w:t xml:space="preserve"> ущерба соседним землепользователям и недопущения существенного снижения стоимости соседних объектов недвижимости. </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Решение о предоставлении специального согласования принимается Главой поселения не позднее 10 дней после поступления рекомендаций комиссии по землепользованию и застройке. </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Решение о предоставлении специального согласования или об отказе в его предоставлении должно состояться не позднее 60 дней со дня подачи заявления, за исключением случаев, когда с заявителем достигнута договоренность об ином сроке.</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Решение об отказе в предоставлении специального согласования, или о предоставлении специального согласования может быть обжаловано в суде.</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2. Владельцы земельных участков, имеющих размеры меньше минимальных показателей, установленных настоящими Правилами,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ходатайствовать об отклонениях от настоящих Правил.</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Отклонениями от Правил является санкционированное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Заявление на получение разрешения об отклонении от настоящих Правил направляется в комиссию по землепользованию и застройке и должно содержать обоснования того, что отклонения от Правил:</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lastRenderedPageBreak/>
        <w:t>- необходимы для эффективного использования земельного участка;</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не ущемляют права правообладателей сметно-расположенных земельных участков и не входят в противоречие с интересами;</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допустимы по архитектурным требованиям, требованиям безопасности – экологическим, санитарно-гигиеническим, противопожарным, гражданской обороны</w:t>
      </w:r>
      <w:r w:rsidRPr="007E1018">
        <w:rPr>
          <w:rFonts w:ascii="Times New Roman" w:hAnsi="Times New Roman"/>
          <w:b/>
          <w:bCs/>
          <w:color w:val="auto"/>
          <w:spacing w:val="-6"/>
          <w:sz w:val="24"/>
          <w:szCs w:val="24"/>
        </w:rPr>
        <w:t xml:space="preserve"> </w:t>
      </w:r>
      <w:r w:rsidRPr="007E1018">
        <w:rPr>
          <w:rFonts w:ascii="Times New Roman" w:hAnsi="Times New Roman"/>
          <w:color w:val="auto"/>
          <w:spacing w:val="-6"/>
          <w:sz w:val="24"/>
          <w:szCs w:val="24"/>
        </w:rPr>
        <w:t>и предупреждения чрезвычайных ситуаций, иным требованиям безопасности, определяемым техническими регламентами (а до их принятия - строительными нормами и правилами, иными нормативно-техническими документами).</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Комиссия организует рассмотрение поступившего заявления на публичных слушаниях, на которые персонально приглашаются владельцы объектов недвижимости, смежно-расположенных с земельным участком, относительно которого запрашивается отклонение, а также представители уполномоченных органов,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Комиссия подготавливает и направляет Главе рекомендации по результатам рассмотрения письменных заключений и публичных слушаний не позднее 7 дней после их проведения.</w:t>
      </w:r>
    </w:p>
    <w:p w:rsidR="00B60362" w:rsidRPr="007E1018" w:rsidRDefault="00B60362" w:rsidP="00B60362">
      <w:pPr>
        <w:pStyle w:val="ConsPlusNormal"/>
        <w:rPr>
          <w:rFonts w:ascii="Times New Roman" w:hAnsi="Times New Roman"/>
          <w:color w:val="auto"/>
          <w:spacing w:val="-6"/>
          <w:sz w:val="24"/>
          <w:szCs w:val="24"/>
        </w:rPr>
      </w:pPr>
      <w:r w:rsidRPr="007E1018">
        <w:rPr>
          <w:rFonts w:ascii="Times New Roman" w:hAnsi="Times New Roman"/>
          <w:color w:val="auto"/>
          <w:spacing w:val="-6"/>
          <w:sz w:val="24"/>
          <w:szCs w:val="24"/>
        </w:rPr>
        <w:t xml:space="preserve">Решение о предоставлении разрешения на отклонение от настоящих Правил принимается главой не позднее 10 дней после поступления рекомендаций комиссии по землепользованию и застройке. </w:t>
      </w:r>
    </w:p>
    <w:p w:rsidR="00270269" w:rsidRPr="00415295" w:rsidRDefault="00B60362" w:rsidP="00B60362">
      <w:pPr>
        <w:pStyle w:val="ConsPlusNormal"/>
        <w:rPr>
          <w:rFonts w:ascii="Times New Roman" w:hAnsi="Times New Roman" w:cs="Times New Roman"/>
          <w:sz w:val="24"/>
          <w:szCs w:val="24"/>
        </w:rPr>
      </w:pPr>
      <w:r w:rsidRPr="007E1018">
        <w:rPr>
          <w:rFonts w:ascii="Times New Roman" w:hAnsi="Times New Roman" w:cs="Times New Roman"/>
          <w:color w:val="auto"/>
          <w:spacing w:val="-6"/>
          <w:sz w:val="24"/>
          <w:szCs w:val="24"/>
          <w:lang w:bidi="en-US"/>
        </w:rPr>
        <w:t>Решение об отказе в предоставлении разрешения, или о предоставлении разрешения на</w:t>
      </w:r>
    </w:p>
    <w:p w:rsidR="009E1270" w:rsidRPr="009E1270" w:rsidRDefault="009E1270" w:rsidP="009E1270">
      <w:pPr>
        <w:pStyle w:val="3"/>
        <w:rPr>
          <w:color w:val="auto"/>
          <w:lang w:val="ru-RU"/>
        </w:rPr>
      </w:pPr>
    </w:p>
    <w:p w:rsidR="009E1270" w:rsidRPr="009E1270" w:rsidRDefault="009E1270" w:rsidP="009E1270">
      <w:pPr>
        <w:pStyle w:val="3"/>
        <w:rPr>
          <w:color w:val="auto"/>
          <w:lang w:val="ru-RU"/>
        </w:rPr>
      </w:pPr>
      <w:bookmarkStart w:id="72" w:name="_Toc384720892"/>
      <w:r w:rsidRPr="009E1270">
        <w:rPr>
          <w:color w:val="auto"/>
          <w:lang w:val="ru-RU"/>
        </w:rPr>
        <w:t>Статья 2</w:t>
      </w:r>
      <w:r w:rsidR="00B60362">
        <w:rPr>
          <w:color w:val="auto"/>
          <w:lang w:val="ru-RU"/>
        </w:rPr>
        <w:t>9</w:t>
      </w:r>
      <w:r w:rsidRPr="009E1270">
        <w:rPr>
          <w:color w:val="auto"/>
          <w:lang w:val="ru-RU"/>
        </w:rPr>
        <w:t>. Публичные слушания по обсуждению документации по планировке территории</w:t>
      </w:r>
      <w:bookmarkEnd w:id="72"/>
    </w:p>
    <w:p w:rsidR="009E1270" w:rsidRDefault="009E1270" w:rsidP="00C75D2A">
      <w:pPr>
        <w:pStyle w:val="ConsPlusNormal"/>
      </w:pP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1. Порядок проведения публичных слушаний по обсуждению документации по планировке территории устанавливается Градостроительным кодексом Российской Федерации, законодательством о градостроительной деятельности Волгоградской области, настоящими Правилами и принимаемыми в соответствии с ними нормативными правовыми актами </w:t>
      </w:r>
      <w:r w:rsidRPr="005806F4">
        <w:rPr>
          <w:rFonts w:ascii="Times New Roman CYR" w:hAnsi="Times New Roman CYR" w:cs="Times New Roman CYR"/>
          <w:color w:val="auto"/>
          <w:sz w:val="24"/>
          <w:szCs w:val="24"/>
        </w:rPr>
        <w:t>Городищенского городского поселения</w:t>
      </w:r>
      <w:r w:rsidRPr="005806F4">
        <w:rPr>
          <w:rFonts w:ascii="Times New Roman" w:hAnsi="Times New Roman" w:cs="Times New Roman"/>
          <w:color w:val="auto"/>
          <w:sz w:val="24"/>
          <w:szCs w:val="24"/>
        </w:rPr>
        <w:t>.</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Документация по планировке территории до ее утверждения подлежит обсуждению на публичных слушаниях.</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Исключениями являются случаи, когда в соответствии с требованиями технических регламентов посредством документации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1) уточняются границы зон негативного воздействия производственных и иных объектов, зон охраны природных объектов (подготовка проектов санитарно-защитных, иных защитных зон, проектов зон охраны водных объектов, иных зон охраны в составе проектов планировки и проектов межевания);</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подготавливаются иные решения, принятие которых в соответствии с градостроительным законодательством допускается без проведения публичных слушаний.</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lastRenderedPageBreak/>
        <w:t xml:space="preserve">3. Публичные слушания организует и проводит Комиссия </w:t>
      </w:r>
      <w:r w:rsidR="005806F4">
        <w:rPr>
          <w:rFonts w:ascii="Times New Roman" w:hAnsi="Times New Roman" w:cs="Times New Roman"/>
          <w:color w:val="auto"/>
          <w:sz w:val="24"/>
          <w:szCs w:val="24"/>
        </w:rPr>
        <w:t>по землепользованию и застройке в соответствии с п</w:t>
      </w:r>
      <w:r w:rsidR="005806F4" w:rsidRPr="005806F4">
        <w:rPr>
          <w:rFonts w:ascii="Times New Roman" w:hAnsi="Times New Roman" w:cs="Times New Roman"/>
          <w:color w:val="auto"/>
          <w:sz w:val="24"/>
          <w:szCs w:val="24"/>
        </w:rPr>
        <w:t>оложением о порядке организации и проведения публичных слушаний по вопросам местного значения на территории Городищенского городского поселения</w:t>
      </w:r>
      <w:r w:rsidR="005806F4">
        <w:rPr>
          <w:rFonts w:ascii="Times New Roman" w:hAnsi="Times New Roman" w:cs="Times New Roman"/>
          <w:color w:val="auto"/>
          <w:sz w:val="24"/>
          <w:szCs w:val="24"/>
        </w:rPr>
        <w:t>.</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Правом обсуждения документации по планировке территории на публичных слушаниях обладают лица:</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1) проживающие на территории, применительно к которой подготовлена документация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обладающие на праве собственности, аренды, пользования объектами недвижимости, расположенными на территории, применительно к которой подготовлена документация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3) проживающие и обладающие объектами недвижимости, расположенными на территориях, примыкающих к территории, применительно к которой подготовлена документация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4) иные лица, чьи интересы затрагиваются в связи с планируемой реализацией документации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4. Предметом публичных слушаний документации по планировке территории являются вопросы соответствия этой документации: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1) документам территориального планирования в части наличия решений об установлении границ зон изъятия, в том числе путем выкупа, резервирования с последующим изъятием, в том числе путем выкупа, земельных участков и иных объектов недвижимости для государственных и муниципальных нужд;</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требованиям законодательства о необходимости доказательства невозможности установить границы зон изъятия, в том числе путем выкупа, резервирования иным способом, чем тот, который предложен документацией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3) градостроительным регламентам, содержащимся в настоящих Правилах;</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4) техническим регламентам, включая требования, предъявляемые к градостроительному проектированию систем инженерно-технического обеспечения планируемого строительства, реконструкции;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5) иным требованиям, установленным законодательством о градостроительной деятельности.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Предмет обсуждения устанавливается Комиссией в соответствии с требованиями законодательства с учетом особенностей рассматриваемой документации по планировке территории и содержания решаемых посредством этой документации вопросов.</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5. Комиссия в течение семи дней со дня поступления ходатайства размещает информацию о проведении публичных слушаний в средствах массовой информации и на официальном сайте </w:t>
      </w:r>
      <w:r w:rsidRPr="005806F4">
        <w:rPr>
          <w:rFonts w:ascii="Times New Roman CYR" w:hAnsi="Times New Roman CYR" w:cs="Times New Roman CYR"/>
          <w:color w:val="auto"/>
          <w:sz w:val="24"/>
          <w:szCs w:val="24"/>
        </w:rPr>
        <w:t>Городищенского городского поселения</w:t>
      </w:r>
      <w:r w:rsidRPr="005806F4">
        <w:rPr>
          <w:rFonts w:ascii="Times New Roman" w:hAnsi="Times New Roman" w:cs="Times New Roman"/>
          <w:color w:val="auto"/>
          <w:sz w:val="24"/>
          <w:szCs w:val="24"/>
        </w:rPr>
        <w:t xml:space="preserve"> в сети «Интернет» (при его наличии).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В сообщении указывается:</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lastRenderedPageBreak/>
        <w:t>1) информация о документации по планировке территории - территория, применительно к которой подготовлена документация, характер вопросов, решаемых посредством этой документации;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2) дата, время и место проведения публичных слушаний, телефон лица, ответственного за проведение публичных слушаний;</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3) дата, время и место предварительного ознакомления с документацией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В случаях, когда решаются вопросы о границах зон изъятия, в том числе путем выкупа, резервирования земельных участков, иных объектов недвижимости для государственных и муниципальных нужд, правообладатели недвижимости, расположенной в границах указанных зон, информируются персонально о предстоящих публичных слушаниях.</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Дата проведения публичных слушаний назначается не ранее четырнадцати дней со дня публикации, распространения сообщения об их проведении. Публичные слушания должны состояться не позднее двух месяцев со дня подачи ходатайства об их проведении.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Публичные слушания могут проводиться в выходные и будние дни. Проведение публичных слушаний в дни официальных праздников не допускается. Время проведения публичных слушаний в рабочие дни не может быть назначено ранее 17 часов местного времени.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Комиссия обеспечивает гражданам возможность предварительного ознакомления с материалами документации по планировке территории.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6. Во время проведения публичных слушаний ведется протокол.</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Любое заинтересованное лицо вправе обратиться в Комиссию и получить копию </w:t>
      </w:r>
      <w:r w:rsidRPr="00926172">
        <w:rPr>
          <w:rFonts w:ascii="Times New Roman" w:hAnsi="Times New Roman" w:cs="Times New Roman"/>
          <w:color w:val="auto"/>
          <w:sz w:val="24"/>
          <w:szCs w:val="24"/>
        </w:rPr>
        <w:t>протокола</w:t>
      </w:r>
      <w:r w:rsidRPr="00926172">
        <w:rPr>
          <w:rFonts w:ascii="Times New Roman" w:hAnsi="Times New Roman" w:cs="Times New Roman"/>
          <w:color w:val="auto"/>
          <w:sz w:val="24"/>
          <w:szCs w:val="24"/>
          <w:shd w:val="clear" w:color="auto" w:fill="FFFF00"/>
        </w:rPr>
        <w:t xml:space="preserve"> </w:t>
      </w:r>
      <w:r w:rsidRPr="00926172">
        <w:rPr>
          <w:rFonts w:ascii="Times New Roman" w:hAnsi="Times New Roman" w:cs="Times New Roman"/>
          <w:color w:val="auto"/>
          <w:sz w:val="24"/>
          <w:szCs w:val="24"/>
        </w:rPr>
        <w:t>публичных</w:t>
      </w:r>
      <w:r w:rsidRPr="005806F4">
        <w:rPr>
          <w:rFonts w:ascii="Times New Roman" w:hAnsi="Times New Roman" w:cs="Times New Roman"/>
          <w:color w:val="auto"/>
          <w:sz w:val="24"/>
          <w:szCs w:val="24"/>
        </w:rPr>
        <w:t xml:space="preserve"> слушаний.</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 xml:space="preserve">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 размещается на официальном сайте </w:t>
      </w:r>
      <w:r w:rsidRPr="005806F4">
        <w:rPr>
          <w:rFonts w:ascii="Times New Roman CYR" w:hAnsi="Times New Roman CYR" w:cs="Times New Roman CYR"/>
          <w:color w:val="auto"/>
          <w:sz w:val="24"/>
          <w:szCs w:val="24"/>
        </w:rPr>
        <w:t>Городищенского городского поселения</w:t>
      </w:r>
      <w:r w:rsidRPr="005806F4">
        <w:rPr>
          <w:rFonts w:ascii="Times New Roman" w:hAnsi="Times New Roman" w:cs="Times New Roman"/>
          <w:color w:val="auto"/>
          <w:sz w:val="24"/>
          <w:szCs w:val="24"/>
        </w:rPr>
        <w:t xml:space="preserve"> в сети «Интернет» (при его наличии).</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8. Срок проведения публичных слушаний не может быть менее одного и более трех месяцев со дня оповещения жителей и до дня опубликования заключения о результатах публичных слушаний.</w:t>
      </w:r>
    </w:p>
    <w:p w:rsidR="00270269" w:rsidRPr="005806F4" w:rsidRDefault="00270269" w:rsidP="00270269">
      <w:pPr>
        <w:pStyle w:val="ConsPlusNormal"/>
        <w:rPr>
          <w:rFonts w:ascii="Times New Roman" w:hAnsi="Times New Roman" w:cs="Times New Roman"/>
          <w:color w:val="auto"/>
          <w:sz w:val="24"/>
          <w:szCs w:val="24"/>
        </w:rPr>
      </w:pPr>
      <w:r w:rsidRPr="005806F4">
        <w:rPr>
          <w:rFonts w:ascii="Times New Roman" w:hAnsi="Times New Roman" w:cs="Times New Roman"/>
          <w:color w:val="auto"/>
          <w:sz w:val="24"/>
          <w:szCs w:val="24"/>
        </w:rPr>
        <w:t>9. Глава с учетом протокола публичных слушаний и заключения о результатах публичных слушаний в срок не позднее двух недель со дня проведения публичных слушаний может принять решение об утверждении документации по планировке территории, либо об отклонении ее и направлении на доработку.</w:t>
      </w:r>
    </w:p>
    <w:p w:rsidR="00270269" w:rsidRPr="00270269" w:rsidRDefault="00270269" w:rsidP="00270269">
      <w:pPr>
        <w:rPr>
          <w:lang w:val="ru-RU"/>
        </w:rPr>
      </w:pPr>
    </w:p>
    <w:p w:rsidR="009E1270" w:rsidRDefault="009E1270" w:rsidP="00C75D2A">
      <w:pPr>
        <w:pStyle w:val="ConsPlusNormal"/>
      </w:pPr>
      <w:r>
        <w:t>.</w:t>
      </w:r>
    </w:p>
    <w:p w:rsidR="009E1270" w:rsidRDefault="009E1270" w:rsidP="00C75D2A">
      <w:pPr>
        <w:pStyle w:val="ConsPlusNormal"/>
      </w:pPr>
    </w:p>
    <w:p w:rsidR="009E1270" w:rsidRDefault="009E1270" w:rsidP="00C75D2A">
      <w:pPr>
        <w:pStyle w:val="ConsPlusNormal"/>
      </w:pPr>
    </w:p>
    <w:p w:rsidR="003E347C" w:rsidRDefault="003E347C" w:rsidP="00C75D2A">
      <w:pPr>
        <w:pStyle w:val="ConsPlusNormal"/>
      </w:pPr>
    </w:p>
    <w:p w:rsidR="00697A44" w:rsidRPr="00397C4F" w:rsidRDefault="00697A44" w:rsidP="00046F81">
      <w:pPr>
        <w:pStyle w:val="1"/>
        <w:rPr>
          <w:lang w:val="ru-RU"/>
        </w:rPr>
      </w:pPr>
      <w:bookmarkStart w:id="73" w:name="_toc1040"/>
      <w:bookmarkStart w:id="74" w:name="_Toc384720893"/>
      <w:bookmarkStart w:id="75" w:name="_Toc277576106"/>
      <w:bookmarkStart w:id="76" w:name="_Toc277578883"/>
      <w:bookmarkStart w:id="77" w:name="_Toc277582783"/>
      <w:bookmarkStart w:id="78" w:name="_Toc277589299"/>
      <w:bookmarkStart w:id="79" w:name="_Toc277589454"/>
      <w:bookmarkStart w:id="80" w:name="_Toc277590508"/>
      <w:bookmarkStart w:id="81" w:name="_Toc280717036"/>
      <w:bookmarkEnd w:id="24"/>
      <w:bookmarkEnd w:id="25"/>
      <w:bookmarkEnd w:id="27"/>
      <w:bookmarkEnd w:id="28"/>
      <w:bookmarkEnd w:id="29"/>
      <w:bookmarkEnd w:id="30"/>
      <w:bookmarkEnd w:id="31"/>
      <w:bookmarkEnd w:id="32"/>
      <w:bookmarkEnd w:id="33"/>
      <w:bookmarkEnd w:id="34"/>
      <w:bookmarkEnd w:id="35"/>
      <w:bookmarkEnd w:id="73"/>
      <w:r w:rsidRPr="00397C4F">
        <w:rPr>
          <w:lang w:val="ru-RU"/>
        </w:rPr>
        <w:lastRenderedPageBreak/>
        <w:t xml:space="preserve">Часть </w:t>
      </w:r>
      <w:r w:rsidRPr="00046F81">
        <w:t>II</w:t>
      </w:r>
      <w:r w:rsidRPr="00397C4F">
        <w:rPr>
          <w:lang w:val="ru-RU"/>
        </w:rPr>
        <w:t xml:space="preserve">. Карты </w:t>
      </w:r>
      <w:r w:rsidR="00397C4F">
        <w:rPr>
          <w:lang w:val="ru-RU"/>
        </w:rPr>
        <w:t>градостроительного зонирования</w:t>
      </w:r>
      <w:bookmarkEnd w:id="74"/>
      <w:r w:rsidR="00397C4F">
        <w:rPr>
          <w:lang w:val="ru-RU"/>
        </w:rPr>
        <w:t xml:space="preserve"> </w:t>
      </w:r>
      <w:bookmarkEnd w:id="75"/>
      <w:bookmarkEnd w:id="76"/>
      <w:bookmarkEnd w:id="77"/>
      <w:bookmarkEnd w:id="78"/>
      <w:bookmarkEnd w:id="79"/>
      <w:bookmarkEnd w:id="80"/>
      <w:bookmarkEnd w:id="81"/>
    </w:p>
    <w:p w:rsidR="00697A44" w:rsidRPr="00397C4F" w:rsidRDefault="00697A44" w:rsidP="008C4CB8">
      <w:pPr>
        <w:pStyle w:val="3"/>
        <w:rPr>
          <w:lang w:val="ru-RU"/>
        </w:rPr>
      </w:pPr>
      <w:bookmarkStart w:id="82" w:name="_toc1041"/>
      <w:bookmarkStart w:id="83" w:name="_Toc277576107"/>
      <w:bookmarkStart w:id="84" w:name="_Toc277578884"/>
      <w:bookmarkStart w:id="85" w:name="_Toc277582784"/>
      <w:bookmarkStart w:id="86" w:name="_Toc277589300"/>
      <w:bookmarkStart w:id="87" w:name="_Toc277589455"/>
      <w:bookmarkStart w:id="88" w:name="_Toc277590509"/>
      <w:bookmarkStart w:id="89" w:name="_Toc280717037"/>
      <w:bookmarkStart w:id="90" w:name="_Toc384720894"/>
      <w:bookmarkEnd w:id="82"/>
      <w:r w:rsidRPr="007E3AFE">
        <w:rPr>
          <w:lang w:val="ru-RU"/>
        </w:rPr>
        <w:t xml:space="preserve">Статья </w:t>
      </w:r>
      <w:r w:rsidR="000B1AF4">
        <w:rPr>
          <w:lang w:val="ru-RU"/>
        </w:rPr>
        <w:t>30</w:t>
      </w:r>
      <w:r w:rsidRPr="007E3AFE">
        <w:rPr>
          <w:lang w:val="ru-RU"/>
        </w:rPr>
        <w:t xml:space="preserve">. </w:t>
      </w:r>
      <w:r w:rsidRPr="00397C4F">
        <w:rPr>
          <w:lang w:val="ru-RU"/>
        </w:rPr>
        <w:t xml:space="preserve">Карта </w:t>
      </w:r>
      <w:bookmarkEnd w:id="83"/>
      <w:bookmarkEnd w:id="84"/>
      <w:bookmarkEnd w:id="85"/>
      <w:bookmarkEnd w:id="86"/>
      <w:bookmarkEnd w:id="87"/>
      <w:bookmarkEnd w:id="88"/>
      <w:bookmarkEnd w:id="89"/>
      <w:r w:rsidR="006508D5">
        <w:rPr>
          <w:lang w:val="ru-RU"/>
        </w:rPr>
        <w:t>границ территориальных зон</w:t>
      </w:r>
      <w:bookmarkEnd w:id="90"/>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697A44" w:rsidRPr="00295899" w:rsidRDefault="00697A44" w:rsidP="00203FC4">
      <w:pPr>
        <w:pStyle w:val="3"/>
        <w:pageBreakBefore/>
        <w:pBdr>
          <w:top w:val="dotted" w:sz="4" w:space="0" w:color="622423"/>
        </w:pBdr>
        <w:rPr>
          <w:lang w:val="ru-RU"/>
        </w:rPr>
      </w:pPr>
      <w:bookmarkStart w:id="91" w:name="_toc1044"/>
      <w:bookmarkStart w:id="92" w:name="_Toc277576108"/>
      <w:bookmarkStart w:id="93" w:name="_Toc277578885"/>
      <w:bookmarkStart w:id="94" w:name="_Toc277582785"/>
      <w:bookmarkStart w:id="95" w:name="_Toc277589301"/>
      <w:bookmarkStart w:id="96" w:name="_Toc277589456"/>
      <w:bookmarkStart w:id="97" w:name="_Toc277590510"/>
      <w:bookmarkStart w:id="98" w:name="_Toc280717038"/>
      <w:bookmarkStart w:id="99" w:name="_Toc384720895"/>
      <w:bookmarkEnd w:id="91"/>
      <w:r w:rsidRPr="00295899">
        <w:rPr>
          <w:lang w:val="ru-RU"/>
        </w:rPr>
        <w:lastRenderedPageBreak/>
        <w:t xml:space="preserve">Статья </w:t>
      </w:r>
      <w:r w:rsidR="000B1AF4">
        <w:rPr>
          <w:lang w:val="ru-RU"/>
        </w:rPr>
        <w:t>31</w:t>
      </w:r>
      <w:r w:rsidRPr="00295899">
        <w:rPr>
          <w:lang w:val="ru-RU"/>
        </w:rPr>
        <w:t xml:space="preserve">. Карта </w:t>
      </w:r>
      <w:bookmarkEnd w:id="92"/>
      <w:bookmarkEnd w:id="93"/>
      <w:bookmarkEnd w:id="94"/>
      <w:bookmarkEnd w:id="95"/>
      <w:bookmarkEnd w:id="96"/>
      <w:bookmarkEnd w:id="97"/>
      <w:bookmarkEnd w:id="98"/>
      <w:r w:rsidR="006508D5">
        <w:rPr>
          <w:lang w:val="ru-RU"/>
        </w:rPr>
        <w:t>границ зон с особыми условиями использования территории</w:t>
      </w:r>
      <w:bookmarkEnd w:id="99"/>
    </w:p>
    <w:p w:rsidR="00697A44" w:rsidRDefault="00697A44">
      <w:pPr>
        <w:rPr>
          <w:rFonts w:ascii="Times New Roman" w:hAnsi="Times New Roman"/>
          <w:b/>
          <w:sz w:val="24"/>
          <w:szCs w:val="24"/>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556F84" w:rsidRDefault="00556F84" w:rsidP="00556F84">
      <w:pPr>
        <w:rPr>
          <w:lang w:val="ru-RU"/>
        </w:rPr>
      </w:pPr>
    </w:p>
    <w:p w:rsidR="009E1828" w:rsidRDefault="00F022D4" w:rsidP="003E455F">
      <w:pPr>
        <w:rPr>
          <w:lang w:val="ru-RU"/>
        </w:rPr>
      </w:pPr>
      <w:bookmarkStart w:id="100" w:name="_toc1048"/>
      <w:bookmarkStart w:id="101" w:name="_toc1049"/>
      <w:bookmarkStart w:id="102" w:name="_toc1050"/>
      <w:bookmarkStart w:id="103" w:name="_toc1051"/>
      <w:bookmarkEnd w:id="100"/>
      <w:bookmarkEnd w:id="101"/>
      <w:bookmarkEnd w:id="102"/>
      <w:bookmarkEnd w:id="103"/>
      <w:r>
        <w:rPr>
          <w:lang w:val="ru-RU"/>
        </w:rPr>
        <w:br w:type="page"/>
      </w:r>
    </w:p>
    <w:p w:rsidR="00697A44" w:rsidRPr="004E7052" w:rsidRDefault="00697A44" w:rsidP="00046F81">
      <w:pPr>
        <w:pStyle w:val="1"/>
        <w:rPr>
          <w:lang w:val="ru-RU"/>
        </w:rPr>
      </w:pPr>
      <w:bookmarkStart w:id="104" w:name="_toc1052"/>
      <w:bookmarkStart w:id="105" w:name="_Toc277576113"/>
      <w:bookmarkStart w:id="106" w:name="_Toc277578890"/>
      <w:bookmarkStart w:id="107" w:name="_Toc277582790"/>
      <w:bookmarkStart w:id="108" w:name="_Toc277589306"/>
      <w:bookmarkStart w:id="109" w:name="_Toc277589461"/>
      <w:bookmarkStart w:id="110" w:name="_Toc277590515"/>
      <w:bookmarkStart w:id="111" w:name="_Toc280717041"/>
      <w:bookmarkStart w:id="112" w:name="_Toc384720896"/>
      <w:bookmarkEnd w:id="104"/>
      <w:r w:rsidRPr="004E7052">
        <w:rPr>
          <w:lang w:val="ru-RU"/>
        </w:rPr>
        <w:t xml:space="preserve">ЧАСТЬ </w:t>
      </w:r>
      <w:r w:rsidRPr="00046F81">
        <w:t>iii</w:t>
      </w:r>
      <w:r w:rsidRPr="004E7052">
        <w:rPr>
          <w:lang w:val="ru-RU"/>
        </w:rPr>
        <w:t>. гРАДОСТРОИТЕЛЬНЫЕ РЕГЛАМЕНТЫ</w:t>
      </w:r>
      <w:bookmarkEnd w:id="105"/>
      <w:bookmarkEnd w:id="106"/>
      <w:bookmarkEnd w:id="107"/>
      <w:bookmarkEnd w:id="108"/>
      <w:bookmarkEnd w:id="109"/>
      <w:bookmarkEnd w:id="110"/>
      <w:bookmarkEnd w:id="111"/>
      <w:bookmarkEnd w:id="112"/>
    </w:p>
    <w:p w:rsidR="00544E90" w:rsidRPr="00CD1681" w:rsidRDefault="00544E90" w:rsidP="00CD1681">
      <w:pPr>
        <w:pStyle w:val="2"/>
        <w:rPr>
          <w:lang w:val="ru-RU"/>
        </w:rPr>
      </w:pPr>
      <w:bookmarkStart w:id="113" w:name="_toc1053"/>
      <w:bookmarkStart w:id="114" w:name="_Toc384720897"/>
      <w:bookmarkStart w:id="115" w:name="_Toc277576114"/>
      <w:bookmarkStart w:id="116" w:name="_Toc277578891"/>
      <w:bookmarkStart w:id="117" w:name="_Toc277582791"/>
      <w:bookmarkStart w:id="118" w:name="_Toc277589307"/>
      <w:bookmarkStart w:id="119" w:name="_Toc277589462"/>
      <w:bookmarkStart w:id="120" w:name="_Toc277590516"/>
      <w:bookmarkStart w:id="121" w:name="_Toc280717042"/>
      <w:bookmarkStart w:id="122" w:name="_Toc239047171"/>
      <w:bookmarkStart w:id="123" w:name="_Toc240185217"/>
      <w:bookmarkStart w:id="124" w:name="_Toc245782393"/>
      <w:bookmarkStart w:id="125" w:name="_Toc248206819"/>
      <w:bookmarkStart w:id="126" w:name="_Toc260819228"/>
      <w:bookmarkStart w:id="127" w:name="_Toc265742437"/>
      <w:bookmarkStart w:id="128" w:name="_Toc273534915"/>
      <w:bookmarkStart w:id="129" w:name="_Toc275851589"/>
      <w:bookmarkStart w:id="130" w:name="_Toc276035959"/>
      <w:bookmarkEnd w:id="113"/>
      <w:r w:rsidRPr="00CD1681">
        <w:rPr>
          <w:lang w:val="ru-RU"/>
        </w:rPr>
        <w:t xml:space="preserve">Глава </w:t>
      </w:r>
      <w:r w:rsidR="00950C43">
        <w:rPr>
          <w:lang w:val="ru-RU"/>
        </w:rPr>
        <w:t>5</w:t>
      </w:r>
      <w:r w:rsidRPr="00CD1681">
        <w:rPr>
          <w:lang w:val="ru-RU"/>
        </w:rPr>
        <w:t>. Положение о порядке градостроительного зонирования</w:t>
      </w:r>
      <w:bookmarkEnd w:id="114"/>
    </w:p>
    <w:p w:rsidR="00544E90" w:rsidRPr="007B2D0F" w:rsidRDefault="00544E90" w:rsidP="00CD1681">
      <w:pPr>
        <w:pStyle w:val="2"/>
        <w:rPr>
          <w:b/>
          <w:bCs/>
          <w:i/>
          <w:iCs/>
          <w:lang w:val="ru-RU"/>
        </w:rPr>
      </w:pPr>
      <w:bookmarkStart w:id="131" w:name="_Toc384720898"/>
      <w:r w:rsidRPr="00CD1681">
        <w:rPr>
          <w:lang w:val="ru-RU"/>
        </w:rPr>
        <w:t>и о применении градостроительных регламентов</w:t>
      </w:r>
      <w:bookmarkEnd w:id="131"/>
      <w:r w:rsidRPr="007B2D0F">
        <w:rPr>
          <w:b/>
          <w:bCs/>
          <w:i/>
          <w:iCs/>
          <w:lang w:val="ru-RU"/>
        </w:rPr>
        <w:t xml:space="preserve"> </w:t>
      </w:r>
    </w:p>
    <w:p w:rsidR="008415EE" w:rsidRPr="00106788" w:rsidRDefault="008415EE" w:rsidP="00203FC4">
      <w:pPr>
        <w:pStyle w:val="3"/>
        <w:rPr>
          <w:color w:val="00B0F0"/>
          <w:lang w:val="ru-RU"/>
        </w:rPr>
      </w:pPr>
      <w:bookmarkStart w:id="132" w:name="_Toc384720899"/>
      <w:r w:rsidRPr="00203FC4">
        <w:rPr>
          <w:lang w:val="ru-RU"/>
        </w:rPr>
        <w:t xml:space="preserve">Статья </w:t>
      </w:r>
      <w:r w:rsidR="000B1AF4">
        <w:rPr>
          <w:lang w:val="ru-RU"/>
        </w:rPr>
        <w:t>32</w:t>
      </w:r>
      <w:r w:rsidRPr="00203FC4">
        <w:rPr>
          <w:lang w:val="ru-RU"/>
        </w:rPr>
        <w:t xml:space="preserve">. Территориальные зоны, установленные для </w:t>
      </w:r>
      <w:r w:rsidR="00290E73">
        <w:rPr>
          <w:lang w:val="ru-RU"/>
        </w:rPr>
        <w:t xml:space="preserve">Городищенского </w:t>
      </w:r>
      <w:r w:rsidR="00F83F3C" w:rsidRPr="000F36B6">
        <w:rPr>
          <w:lang w:val="ru-RU"/>
        </w:rPr>
        <w:t>г</w:t>
      </w:r>
      <w:r w:rsidR="00A84485" w:rsidRPr="000F36B6">
        <w:rPr>
          <w:lang w:val="ru-RU"/>
        </w:rPr>
        <w:t xml:space="preserve">ородского поселения применительно к населенному пункту </w:t>
      </w:r>
      <w:r w:rsidR="00B24887" w:rsidRPr="000F36B6">
        <w:rPr>
          <w:lang w:val="ru-RU"/>
        </w:rPr>
        <w:t>р.п. Городище</w:t>
      </w:r>
      <w:bookmarkEnd w:id="132"/>
    </w:p>
    <w:p w:rsidR="008415EE" w:rsidRDefault="008415EE" w:rsidP="00C75D2A">
      <w:pPr>
        <w:pStyle w:val="ConsPlusNormal"/>
      </w:pP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 xml:space="preserve">1. Для целей регулирования землепользования и застройки в </w:t>
      </w:r>
      <w:r w:rsidR="007E3164" w:rsidRPr="007C1731">
        <w:rPr>
          <w:rFonts w:ascii="Times New Roman" w:hAnsi="Times New Roman" w:cs="Times New Roman"/>
          <w:color w:val="auto"/>
          <w:sz w:val="24"/>
          <w:szCs w:val="24"/>
        </w:rPr>
        <w:t xml:space="preserve">населенном пункте </w:t>
      </w:r>
      <w:r w:rsidR="00B24887" w:rsidRPr="007C1731">
        <w:rPr>
          <w:rFonts w:ascii="Times New Roman" w:hAnsi="Times New Roman" w:cs="Times New Roman"/>
          <w:color w:val="auto"/>
          <w:sz w:val="24"/>
          <w:szCs w:val="24"/>
        </w:rPr>
        <w:t>р.п. Городище</w:t>
      </w:r>
      <w:r w:rsidRPr="007C1731">
        <w:rPr>
          <w:rFonts w:ascii="Times New Roman" w:hAnsi="Times New Roman" w:cs="Times New Roman"/>
          <w:color w:val="auto"/>
          <w:sz w:val="24"/>
          <w:szCs w:val="24"/>
        </w:rPr>
        <w:t xml:space="preserve"> установлены территориальные зоны, виды, состав и коды которых приведены в таблице 1.</w:t>
      </w:r>
    </w:p>
    <w:p w:rsidR="00871B41" w:rsidRPr="007C1731" w:rsidRDefault="00871B41" w:rsidP="00871B41">
      <w:pPr>
        <w:pStyle w:val="ConsPlusNormal"/>
        <w:jc w:val="right"/>
        <w:rPr>
          <w:rFonts w:ascii="Times New Roman" w:hAnsi="Times New Roman" w:cs="Times New Roman"/>
          <w:color w:val="auto"/>
          <w:sz w:val="24"/>
          <w:szCs w:val="24"/>
        </w:rPr>
      </w:pPr>
      <w:r w:rsidRPr="007C1731">
        <w:rPr>
          <w:rFonts w:ascii="Times New Roman" w:hAnsi="Times New Roman" w:cs="Times New Roman"/>
          <w:color w:val="auto"/>
          <w:sz w:val="24"/>
          <w:szCs w:val="24"/>
        </w:rPr>
        <w:t>Таблица 1</w:t>
      </w:r>
    </w:p>
    <w:tbl>
      <w:tblPr>
        <w:tblW w:w="0" w:type="auto"/>
        <w:tblInd w:w="55" w:type="dxa"/>
        <w:tblLayout w:type="fixed"/>
        <w:tblCellMar>
          <w:top w:w="55" w:type="dxa"/>
          <w:left w:w="55" w:type="dxa"/>
          <w:bottom w:w="55" w:type="dxa"/>
          <w:right w:w="55" w:type="dxa"/>
        </w:tblCellMar>
        <w:tblLook w:val="0000"/>
      </w:tblPr>
      <w:tblGrid>
        <w:gridCol w:w="1980"/>
        <w:gridCol w:w="7363"/>
      </w:tblGrid>
      <w:tr w:rsidR="004D2920" w:rsidRPr="000831BF">
        <w:trPr>
          <w:trHeight w:val="490"/>
        </w:trPr>
        <w:tc>
          <w:tcPr>
            <w:tcW w:w="1980" w:type="dxa"/>
            <w:vMerge w:val="restart"/>
          </w:tcPr>
          <w:p w:rsidR="00871B41" w:rsidRPr="007C1731" w:rsidRDefault="00871B41" w:rsidP="006F283B">
            <w:pPr>
              <w:pStyle w:val="aff6"/>
              <w:snapToGrid w:val="0"/>
              <w:jc w:val="center"/>
              <w:rPr>
                <w:rFonts w:ascii="Times New Roman" w:hAnsi="Times New Roman"/>
                <w:sz w:val="24"/>
                <w:szCs w:val="24"/>
              </w:rPr>
            </w:pPr>
            <w:proofErr w:type="spellStart"/>
            <w:r w:rsidRPr="007C1731">
              <w:rPr>
                <w:rFonts w:ascii="Times New Roman" w:hAnsi="Times New Roman"/>
                <w:sz w:val="24"/>
                <w:szCs w:val="24"/>
              </w:rPr>
              <w:t>Код</w:t>
            </w:r>
            <w:proofErr w:type="spellEnd"/>
            <w:r w:rsidRPr="007C1731">
              <w:rPr>
                <w:rFonts w:ascii="Times New Roman" w:hAnsi="Times New Roman"/>
                <w:sz w:val="24"/>
                <w:szCs w:val="24"/>
              </w:rPr>
              <w:t xml:space="preserve"> </w:t>
            </w:r>
            <w:proofErr w:type="spellStart"/>
            <w:r w:rsidRPr="007C1731">
              <w:rPr>
                <w:rFonts w:ascii="Times New Roman" w:hAnsi="Times New Roman"/>
                <w:sz w:val="24"/>
                <w:szCs w:val="24"/>
              </w:rPr>
              <w:t>территориальной</w:t>
            </w:r>
            <w:proofErr w:type="spellEnd"/>
            <w:r w:rsidRPr="007C1731">
              <w:rPr>
                <w:rFonts w:ascii="Times New Roman" w:hAnsi="Times New Roman"/>
                <w:sz w:val="24"/>
                <w:szCs w:val="24"/>
              </w:rPr>
              <w:t xml:space="preserve"> </w:t>
            </w:r>
            <w:proofErr w:type="spellStart"/>
            <w:r w:rsidRPr="007C1731">
              <w:rPr>
                <w:rFonts w:ascii="Times New Roman" w:hAnsi="Times New Roman"/>
                <w:sz w:val="24"/>
                <w:szCs w:val="24"/>
              </w:rPr>
              <w:t>зоны</w:t>
            </w:r>
            <w:proofErr w:type="spellEnd"/>
          </w:p>
        </w:tc>
        <w:tc>
          <w:tcPr>
            <w:tcW w:w="7363" w:type="dxa"/>
            <w:vMerge w:val="restart"/>
          </w:tcPr>
          <w:p w:rsidR="00871B41" w:rsidRPr="007C1731" w:rsidRDefault="00871B41" w:rsidP="006F283B">
            <w:pPr>
              <w:pStyle w:val="aff6"/>
              <w:snapToGrid w:val="0"/>
              <w:ind w:left="560" w:right="5"/>
              <w:rPr>
                <w:rFonts w:ascii="Times New Roman" w:hAnsi="Times New Roman"/>
                <w:sz w:val="24"/>
                <w:szCs w:val="24"/>
                <w:lang w:val="ru-RU"/>
              </w:rPr>
            </w:pPr>
            <w:r w:rsidRPr="007C1731">
              <w:rPr>
                <w:rFonts w:ascii="Times New Roman" w:hAnsi="Times New Roman"/>
                <w:sz w:val="24"/>
                <w:szCs w:val="24"/>
                <w:lang w:val="ru-RU"/>
              </w:rPr>
              <w:t>Виды  и состав территориальных зон</w:t>
            </w:r>
          </w:p>
        </w:tc>
      </w:tr>
      <w:tr w:rsidR="004D2920" w:rsidRPr="007C1731">
        <w:trPr>
          <w:trHeight w:val="490"/>
        </w:trPr>
        <w:tc>
          <w:tcPr>
            <w:tcW w:w="1980" w:type="dxa"/>
            <w:vMerge w:val="restart"/>
          </w:tcPr>
          <w:p w:rsidR="00871B41" w:rsidRPr="007C1731" w:rsidRDefault="00871B41" w:rsidP="006F283B">
            <w:pPr>
              <w:pStyle w:val="aff6"/>
              <w:snapToGrid w:val="0"/>
              <w:jc w:val="center"/>
              <w:rPr>
                <w:rFonts w:ascii="Times New Roman" w:hAnsi="Times New Roman"/>
                <w:sz w:val="24"/>
                <w:szCs w:val="24"/>
                <w:lang w:val="ru-RU"/>
              </w:rPr>
            </w:pPr>
          </w:p>
        </w:tc>
        <w:tc>
          <w:tcPr>
            <w:tcW w:w="7363" w:type="dxa"/>
            <w:vMerge w:val="restart"/>
          </w:tcPr>
          <w:p w:rsidR="00871B41" w:rsidRPr="007C1731" w:rsidRDefault="00871B41" w:rsidP="006F283B">
            <w:pPr>
              <w:pStyle w:val="aff6"/>
              <w:snapToGrid w:val="0"/>
              <w:ind w:left="560" w:right="5"/>
              <w:rPr>
                <w:rFonts w:ascii="Times New Roman" w:hAnsi="Times New Roman"/>
                <w:b/>
                <w:sz w:val="24"/>
                <w:szCs w:val="24"/>
              </w:rPr>
            </w:pPr>
            <w:proofErr w:type="spellStart"/>
            <w:r w:rsidRPr="007C1731">
              <w:rPr>
                <w:rFonts w:ascii="Times New Roman" w:hAnsi="Times New Roman"/>
                <w:b/>
                <w:sz w:val="24"/>
                <w:szCs w:val="24"/>
              </w:rPr>
              <w:t>Жилые</w:t>
            </w:r>
            <w:proofErr w:type="spellEnd"/>
            <w:r w:rsidRPr="007C1731">
              <w:rPr>
                <w:rFonts w:ascii="Times New Roman" w:hAnsi="Times New Roman"/>
                <w:b/>
                <w:sz w:val="24"/>
                <w:szCs w:val="24"/>
              </w:rPr>
              <w:t xml:space="preserve"> </w:t>
            </w:r>
            <w:proofErr w:type="spellStart"/>
            <w:r w:rsidRPr="007C1731">
              <w:rPr>
                <w:rFonts w:ascii="Times New Roman" w:hAnsi="Times New Roman"/>
                <w:b/>
                <w:sz w:val="24"/>
                <w:szCs w:val="24"/>
              </w:rPr>
              <w:t>зоны</w:t>
            </w:r>
            <w:proofErr w:type="spellEnd"/>
            <w:r w:rsidRPr="007C1731">
              <w:rPr>
                <w:rFonts w:ascii="Times New Roman" w:hAnsi="Times New Roman"/>
                <w:b/>
                <w:sz w:val="24"/>
                <w:szCs w:val="24"/>
              </w:rPr>
              <w:t xml:space="preserve"> (Ж)</w:t>
            </w:r>
          </w:p>
        </w:tc>
      </w:tr>
      <w:tr w:rsidR="004D2920" w:rsidRPr="000831BF">
        <w:trPr>
          <w:trHeight w:val="490"/>
        </w:trPr>
        <w:tc>
          <w:tcPr>
            <w:tcW w:w="1980" w:type="dxa"/>
            <w:vMerge w:val="restart"/>
          </w:tcPr>
          <w:p w:rsidR="00871B41" w:rsidRPr="00E76A28" w:rsidRDefault="00871B41" w:rsidP="006F283B">
            <w:pPr>
              <w:snapToGrid w:val="0"/>
              <w:ind w:right="105"/>
              <w:jc w:val="center"/>
              <w:rPr>
                <w:rFonts w:ascii="Times New Roman" w:hAnsi="Times New Roman"/>
                <w:b/>
                <w:color w:val="000000"/>
                <w:sz w:val="24"/>
                <w:szCs w:val="24"/>
              </w:rPr>
            </w:pPr>
            <w:r w:rsidRPr="00E76A28">
              <w:rPr>
                <w:rFonts w:ascii="Times New Roman" w:hAnsi="Times New Roman"/>
                <w:b/>
                <w:color w:val="000000"/>
                <w:sz w:val="24"/>
                <w:szCs w:val="24"/>
              </w:rPr>
              <w:t>Ж</w:t>
            </w:r>
            <w:r w:rsidRPr="00E76A28">
              <w:rPr>
                <w:rFonts w:ascii="Times New Roman" w:hAnsi="Times New Roman"/>
                <w:b/>
                <w:color w:val="000000"/>
                <w:sz w:val="24"/>
                <w:szCs w:val="24"/>
                <w:lang w:val="ru-RU"/>
              </w:rPr>
              <w:t>-</w:t>
            </w:r>
            <w:r w:rsidRPr="00E76A28">
              <w:rPr>
                <w:rFonts w:ascii="Times New Roman" w:hAnsi="Times New Roman"/>
                <w:b/>
                <w:color w:val="000000"/>
                <w:sz w:val="24"/>
                <w:szCs w:val="24"/>
              </w:rPr>
              <w:t>1</w:t>
            </w:r>
          </w:p>
        </w:tc>
        <w:tc>
          <w:tcPr>
            <w:tcW w:w="7363" w:type="dxa"/>
            <w:vMerge w:val="restart"/>
          </w:tcPr>
          <w:p w:rsidR="00871B41" w:rsidRPr="007C1731" w:rsidRDefault="00871B41" w:rsidP="006F283B">
            <w:pPr>
              <w:rPr>
                <w:rFonts w:ascii="Times New Roman" w:hAnsi="Times New Roman"/>
                <w:sz w:val="24"/>
                <w:szCs w:val="24"/>
                <w:lang w:val="ru-RU"/>
              </w:rPr>
            </w:pPr>
            <w:r w:rsidRPr="007C1731">
              <w:rPr>
                <w:rFonts w:ascii="Times New Roman" w:hAnsi="Times New Roman"/>
                <w:sz w:val="24"/>
                <w:szCs w:val="24"/>
                <w:lang w:val="ru-RU"/>
              </w:rPr>
              <w:t xml:space="preserve">Зона застройки индивидуальными </w:t>
            </w:r>
            <w:r w:rsidR="000F36B6" w:rsidRPr="007C1731">
              <w:rPr>
                <w:rFonts w:ascii="Times New Roman" w:hAnsi="Times New Roman"/>
                <w:sz w:val="24"/>
                <w:szCs w:val="24"/>
                <w:lang w:val="ru-RU"/>
              </w:rPr>
              <w:t>жилыми домами</w:t>
            </w:r>
            <w:r w:rsidRPr="007C1731">
              <w:rPr>
                <w:rFonts w:ascii="Times New Roman" w:hAnsi="Times New Roman"/>
                <w:sz w:val="24"/>
                <w:szCs w:val="24"/>
                <w:lang w:val="ru-RU"/>
              </w:rPr>
              <w:t xml:space="preserve"> </w:t>
            </w:r>
          </w:p>
        </w:tc>
      </w:tr>
      <w:tr w:rsidR="004D2920" w:rsidRPr="000831BF">
        <w:trPr>
          <w:trHeight w:val="441"/>
        </w:trPr>
        <w:tc>
          <w:tcPr>
            <w:tcW w:w="1980" w:type="dxa"/>
          </w:tcPr>
          <w:p w:rsidR="00871B41" w:rsidRPr="00E76A28" w:rsidRDefault="00871B41" w:rsidP="006F283B">
            <w:pPr>
              <w:tabs>
                <w:tab w:val="left" w:pos="5400"/>
                <w:tab w:val="left" w:pos="6840"/>
              </w:tabs>
              <w:snapToGrid w:val="0"/>
              <w:spacing w:before="120"/>
              <w:ind w:left="360" w:hanging="360"/>
              <w:jc w:val="center"/>
              <w:rPr>
                <w:rFonts w:ascii="Times New Roman" w:hAnsi="Times New Roman"/>
                <w:b/>
                <w:color w:val="000000"/>
                <w:sz w:val="24"/>
                <w:szCs w:val="24"/>
              </w:rPr>
            </w:pPr>
            <w:r w:rsidRPr="00E76A28">
              <w:rPr>
                <w:rFonts w:ascii="Times New Roman" w:hAnsi="Times New Roman"/>
                <w:b/>
                <w:color w:val="000000"/>
                <w:sz w:val="24"/>
                <w:szCs w:val="24"/>
              </w:rPr>
              <w:t>Ж</w:t>
            </w:r>
            <w:r w:rsidRPr="00E76A28">
              <w:rPr>
                <w:rFonts w:ascii="Times New Roman" w:hAnsi="Times New Roman"/>
                <w:b/>
                <w:color w:val="000000"/>
                <w:sz w:val="24"/>
                <w:szCs w:val="24"/>
                <w:lang w:val="ru-RU"/>
              </w:rPr>
              <w:t>-</w:t>
            </w:r>
            <w:r w:rsidRPr="00E76A28">
              <w:rPr>
                <w:rFonts w:ascii="Times New Roman" w:hAnsi="Times New Roman"/>
                <w:b/>
                <w:color w:val="000000"/>
                <w:sz w:val="24"/>
                <w:szCs w:val="24"/>
              </w:rPr>
              <w:t>2</w:t>
            </w:r>
          </w:p>
        </w:tc>
        <w:tc>
          <w:tcPr>
            <w:tcW w:w="7363" w:type="dxa"/>
          </w:tcPr>
          <w:p w:rsidR="00871B41" w:rsidRPr="007C1731" w:rsidRDefault="00871B41" w:rsidP="00B24887">
            <w:pPr>
              <w:snapToGrid w:val="0"/>
              <w:ind w:left="10"/>
              <w:rPr>
                <w:rFonts w:ascii="Times New Roman" w:hAnsi="Times New Roman"/>
                <w:color w:val="000000"/>
                <w:sz w:val="24"/>
                <w:szCs w:val="24"/>
                <w:lang w:val="ru-RU"/>
              </w:rPr>
            </w:pPr>
            <w:r w:rsidRPr="007C1731">
              <w:rPr>
                <w:rFonts w:ascii="Times New Roman" w:hAnsi="Times New Roman"/>
                <w:sz w:val="24"/>
                <w:szCs w:val="24"/>
                <w:lang w:val="ru-RU"/>
              </w:rPr>
              <w:t xml:space="preserve">Зона застройки малоэтажными жилыми домами </w:t>
            </w:r>
          </w:p>
        </w:tc>
      </w:tr>
      <w:tr w:rsidR="004D2920" w:rsidRPr="000831BF">
        <w:trPr>
          <w:trHeight w:val="441"/>
        </w:trPr>
        <w:tc>
          <w:tcPr>
            <w:tcW w:w="1980" w:type="dxa"/>
          </w:tcPr>
          <w:p w:rsidR="00871B41" w:rsidRPr="00E76A28" w:rsidRDefault="00871B41" w:rsidP="00B24887">
            <w:pPr>
              <w:tabs>
                <w:tab w:val="left" w:pos="5400"/>
                <w:tab w:val="left" w:pos="6840"/>
              </w:tabs>
              <w:snapToGrid w:val="0"/>
              <w:spacing w:before="120"/>
              <w:ind w:left="360" w:hanging="360"/>
              <w:jc w:val="center"/>
              <w:rPr>
                <w:rFonts w:ascii="Times New Roman" w:hAnsi="Times New Roman"/>
                <w:b/>
                <w:color w:val="000000"/>
                <w:sz w:val="24"/>
                <w:szCs w:val="24"/>
                <w:lang w:val="ru-RU"/>
              </w:rPr>
            </w:pPr>
            <w:r w:rsidRPr="00E76A28">
              <w:rPr>
                <w:rFonts w:ascii="Times New Roman" w:hAnsi="Times New Roman"/>
                <w:b/>
                <w:color w:val="000000"/>
                <w:sz w:val="24"/>
                <w:szCs w:val="24"/>
              </w:rPr>
              <w:t>Ж</w:t>
            </w:r>
            <w:r w:rsidRPr="00E76A28">
              <w:rPr>
                <w:rFonts w:ascii="Times New Roman" w:hAnsi="Times New Roman"/>
                <w:b/>
                <w:color w:val="000000"/>
                <w:sz w:val="24"/>
                <w:szCs w:val="24"/>
                <w:lang w:val="ru-RU"/>
              </w:rPr>
              <w:t>-</w:t>
            </w:r>
            <w:r w:rsidR="00B24887" w:rsidRPr="00E76A28">
              <w:rPr>
                <w:rFonts w:ascii="Times New Roman" w:hAnsi="Times New Roman"/>
                <w:b/>
                <w:color w:val="000000"/>
                <w:sz w:val="24"/>
                <w:szCs w:val="24"/>
                <w:lang w:val="ru-RU"/>
              </w:rPr>
              <w:t>3</w:t>
            </w:r>
          </w:p>
        </w:tc>
        <w:tc>
          <w:tcPr>
            <w:tcW w:w="7363" w:type="dxa"/>
          </w:tcPr>
          <w:p w:rsidR="00871B41" w:rsidRPr="007C1731" w:rsidRDefault="00871B41" w:rsidP="00871B41">
            <w:pPr>
              <w:snapToGrid w:val="0"/>
              <w:ind w:left="10"/>
              <w:rPr>
                <w:rFonts w:ascii="Times New Roman" w:hAnsi="Times New Roman"/>
                <w:sz w:val="24"/>
                <w:szCs w:val="24"/>
                <w:lang w:val="ru-RU"/>
              </w:rPr>
            </w:pPr>
            <w:r w:rsidRPr="007C1731">
              <w:rPr>
                <w:rFonts w:ascii="Times New Roman" w:hAnsi="Times New Roman"/>
                <w:sz w:val="24"/>
                <w:szCs w:val="24"/>
                <w:lang w:val="ru-RU"/>
              </w:rPr>
              <w:t xml:space="preserve">Зона застройки </w:t>
            </w:r>
            <w:proofErr w:type="spellStart"/>
            <w:r w:rsidRPr="007C1731">
              <w:rPr>
                <w:rFonts w:ascii="Times New Roman" w:hAnsi="Times New Roman"/>
                <w:sz w:val="24"/>
                <w:szCs w:val="24"/>
                <w:lang w:val="ru-RU"/>
              </w:rPr>
              <w:t>среднеэтажными</w:t>
            </w:r>
            <w:proofErr w:type="spellEnd"/>
            <w:r w:rsidRPr="007C1731">
              <w:rPr>
                <w:rFonts w:ascii="Times New Roman" w:hAnsi="Times New Roman"/>
                <w:sz w:val="24"/>
                <w:szCs w:val="24"/>
                <w:lang w:val="ru-RU"/>
              </w:rPr>
              <w:t xml:space="preserve"> жилыми домами</w:t>
            </w:r>
          </w:p>
        </w:tc>
      </w:tr>
      <w:tr w:rsidR="00B24887" w:rsidRPr="000831BF">
        <w:trPr>
          <w:trHeight w:val="441"/>
        </w:trPr>
        <w:tc>
          <w:tcPr>
            <w:tcW w:w="1980" w:type="dxa"/>
          </w:tcPr>
          <w:p w:rsidR="00B24887" w:rsidRPr="00E76A28" w:rsidRDefault="00B24887" w:rsidP="00B24887">
            <w:pPr>
              <w:tabs>
                <w:tab w:val="left" w:pos="5400"/>
                <w:tab w:val="left" w:pos="6840"/>
              </w:tabs>
              <w:snapToGrid w:val="0"/>
              <w:spacing w:before="120"/>
              <w:ind w:left="360" w:hanging="360"/>
              <w:jc w:val="center"/>
              <w:rPr>
                <w:rFonts w:ascii="Times New Roman" w:hAnsi="Times New Roman"/>
                <w:b/>
                <w:color w:val="000000"/>
                <w:sz w:val="24"/>
                <w:szCs w:val="24"/>
                <w:lang w:val="ru-RU"/>
              </w:rPr>
            </w:pPr>
            <w:r w:rsidRPr="00E76A28">
              <w:rPr>
                <w:rFonts w:ascii="Times New Roman" w:hAnsi="Times New Roman"/>
                <w:b/>
                <w:color w:val="000000"/>
                <w:sz w:val="24"/>
                <w:szCs w:val="24"/>
                <w:lang w:val="ru-RU"/>
              </w:rPr>
              <w:t>Ж-4</w:t>
            </w:r>
          </w:p>
        </w:tc>
        <w:tc>
          <w:tcPr>
            <w:tcW w:w="7363" w:type="dxa"/>
          </w:tcPr>
          <w:p w:rsidR="00B24887" w:rsidRPr="007C1731" w:rsidRDefault="00B24887" w:rsidP="00B24887">
            <w:pPr>
              <w:snapToGrid w:val="0"/>
              <w:ind w:left="10"/>
              <w:rPr>
                <w:rFonts w:ascii="Times New Roman" w:hAnsi="Times New Roman"/>
                <w:sz w:val="24"/>
                <w:szCs w:val="24"/>
                <w:lang w:val="ru-RU"/>
              </w:rPr>
            </w:pPr>
            <w:r w:rsidRPr="007C1731">
              <w:rPr>
                <w:rFonts w:ascii="Times New Roman" w:hAnsi="Times New Roman"/>
                <w:sz w:val="24"/>
                <w:szCs w:val="24"/>
                <w:lang w:val="ru-RU"/>
              </w:rPr>
              <w:t>Зона застройки многоэтажными жилыми домами</w:t>
            </w:r>
          </w:p>
        </w:tc>
      </w:tr>
      <w:tr w:rsidR="004D2920" w:rsidRPr="007C1731">
        <w:trPr>
          <w:trHeight w:val="441"/>
        </w:trPr>
        <w:tc>
          <w:tcPr>
            <w:tcW w:w="1980" w:type="dxa"/>
          </w:tcPr>
          <w:p w:rsidR="00871B41" w:rsidRPr="00E76A28" w:rsidRDefault="00871B41" w:rsidP="006F283B">
            <w:pPr>
              <w:snapToGrid w:val="0"/>
              <w:ind w:left="10"/>
              <w:jc w:val="center"/>
              <w:rPr>
                <w:rFonts w:ascii="Times New Roman" w:hAnsi="Times New Roman"/>
                <w:b/>
                <w:color w:val="000000"/>
                <w:sz w:val="24"/>
                <w:szCs w:val="24"/>
                <w:lang w:val="ru-RU"/>
              </w:rPr>
            </w:pPr>
          </w:p>
        </w:tc>
        <w:tc>
          <w:tcPr>
            <w:tcW w:w="7363" w:type="dxa"/>
          </w:tcPr>
          <w:p w:rsidR="00871B41" w:rsidRPr="007C1731" w:rsidRDefault="00871B41" w:rsidP="006F283B">
            <w:pPr>
              <w:snapToGrid w:val="0"/>
              <w:ind w:left="10" w:firstLine="507"/>
              <w:rPr>
                <w:rFonts w:ascii="Times New Roman" w:hAnsi="Times New Roman"/>
                <w:b/>
                <w:color w:val="000000"/>
                <w:sz w:val="24"/>
                <w:szCs w:val="24"/>
              </w:rPr>
            </w:pPr>
            <w:proofErr w:type="spellStart"/>
            <w:r w:rsidRPr="007C1731">
              <w:rPr>
                <w:rFonts w:ascii="Times New Roman" w:hAnsi="Times New Roman"/>
                <w:b/>
                <w:color w:val="000000"/>
                <w:sz w:val="24"/>
                <w:szCs w:val="24"/>
              </w:rPr>
              <w:t>Общественно-делов</w:t>
            </w:r>
            <w:r w:rsidRPr="007C1731">
              <w:rPr>
                <w:rFonts w:ascii="Times New Roman" w:hAnsi="Times New Roman"/>
                <w:b/>
                <w:color w:val="000000"/>
                <w:sz w:val="24"/>
                <w:szCs w:val="24"/>
                <w:lang w:val="ru-RU"/>
              </w:rPr>
              <w:t>ые</w:t>
            </w:r>
            <w:proofErr w:type="spellEnd"/>
            <w:r w:rsidRPr="007C1731">
              <w:rPr>
                <w:rFonts w:ascii="Times New Roman" w:hAnsi="Times New Roman"/>
                <w:b/>
                <w:color w:val="000000"/>
                <w:sz w:val="24"/>
                <w:szCs w:val="24"/>
              </w:rPr>
              <w:t xml:space="preserve"> </w:t>
            </w:r>
            <w:proofErr w:type="spellStart"/>
            <w:r w:rsidRPr="007C1731">
              <w:rPr>
                <w:rFonts w:ascii="Times New Roman" w:hAnsi="Times New Roman"/>
                <w:b/>
                <w:color w:val="000000"/>
                <w:sz w:val="24"/>
                <w:szCs w:val="24"/>
              </w:rPr>
              <w:t>зон</w:t>
            </w:r>
            <w:r w:rsidRPr="007C1731">
              <w:rPr>
                <w:rFonts w:ascii="Times New Roman" w:hAnsi="Times New Roman"/>
                <w:b/>
                <w:color w:val="000000"/>
                <w:sz w:val="24"/>
                <w:szCs w:val="24"/>
                <w:lang w:val="ru-RU"/>
              </w:rPr>
              <w:t>ы</w:t>
            </w:r>
            <w:proofErr w:type="spellEnd"/>
            <w:r w:rsidRPr="007C1731">
              <w:rPr>
                <w:rFonts w:ascii="Times New Roman" w:hAnsi="Times New Roman"/>
                <w:b/>
                <w:color w:val="000000"/>
                <w:sz w:val="24"/>
                <w:szCs w:val="24"/>
              </w:rPr>
              <w:t xml:space="preserve"> (</w:t>
            </w:r>
            <w:r w:rsidR="00B728D7">
              <w:rPr>
                <w:rFonts w:ascii="Times New Roman" w:hAnsi="Times New Roman"/>
                <w:b/>
                <w:color w:val="000000"/>
                <w:sz w:val="24"/>
                <w:szCs w:val="24"/>
                <w:lang w:val="ru-RU"/>
              </w:rPr>
              <w:t>О</w:t>
            </w:r>
            <w:r w:rsidRPr="007C1731">
              <w:rPr>
                <w:rFonts w:ascii="Times New Roman" w:hAnsi="Times New Roman"/>
                <w:b/>
                <w:color w:val="000000"/>
                <w:sz w:val="24"/>
                <w:szCs w:val="24"/>
              </w:rPr>
              <w:t>)</w:t>
            </w:r>
          </w:p>
        </w:tc>
      </w:tr>
      <w:tr w:rsidR="004D2920" w:rsidRPr="000831BF">
        <w:trPr>
          <w:trHeight w:val="441"/>
        </w:trPr>
        <w:tc>
          <w:tcPr>
            <w:tcW w:w="1980" w:type="dxa"/>
          </w:tcPr>
          <w:p w:rsidR="00871B41"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871B41" w:rsidRPr="00E76A28">
              <w:rPr>
                <w:rFonts w:ascii="Times New Roman" w:hAnsi="Times New Roman"/>
                <w:b/>
                <w:color w:val="000000"/>
                <w:sz w:val="24"/>
                <w:szCs w:val="24"/>
                <w:lang w:val="ru-RU"/>
              </w:rPr>
              <w:t>-1</w:t>
            </w:r>
          </w:p>
        </w:tc>
        <w:tc>
          <w:tcPr>
            <w:tcW w:w="7363" w:type="dxa"/>
          </w:tcPr>
          <w:p w:rsidR="00871B41" w:rsidRPr="007C1731" w:rsidRDefault="00871B41" w:rsidP="00072854">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 xml:space="preserve">Зона </w:t>
            </w:r>
            <w:r w:rsidR="00072854" w:rsidRPr="007C1731">
              <w:rPr>
                <w:rFonts w:ascii="Times New Roman" w:hAnsi="Times New Roman"/>
                <w:color w:val="000000"/>
                <w:sz w:val="24"/>
                <w:szCs w:val="24"/>
                <w:lang w:val="ru-RU"/>
              </w:rPr>
              <w:t xml:space="preserve">размещения объектов </w:t>
            </w:r>
            <w:r w:rsidRPr="007C1731">
              <w:rPr>
                <w:rFonts w:ascii="Times New Roman" w:hAnsi="Times New Roman"/>
                <w:color w:val="000000"/>
                <w:sz w:val="24"/>
                <w:szCs w:val="24"/>
                <w:lang w:val="ru-RU"/>
              </w:rPr>
              <w:t>административно</w:t>
            </w:r>
            <w:r w:rsidR="00072854" w:rsidRPr="007C1731">
              <w:rPr>
                <w:rFonts w:ascii="Times New Roman" w:hAnsi="Times New Roman"/>
                <w:color w:val="000000"/>
                <w:sz w:val="24"/>
                <w:szCs w:val="24"/>
                <w:lang w:val="ru-RU"/>
              </w:rPr>
              <w:t>-делового</w:t>
            </w:r>
            <w:r w:rsidRPr="007C1731">
              <w:rPr>
                <w:rFonts w:ascii="Times New Roman" w:hAnsi="Times New Roman"/>
                <w:color w:val="000000"/>
                <w:sz w:val="24"/>
                <w:szCs w:val="24"/>
                <w:lang w:val="ru-RU"/>
              </w:rPr>
              <w:t xml:space="preserve"> и общественн</w:t>
            </w:r>
            <w:bookmarkStart w:id="133" w:name="_GoBack"/>
            <w:bookmarkEnd w:id="133"/>
            <w:r w:rsidRPr="007C1731">
              <w:rPr>
                <w:rFonts w:ascii="Times New Roman" w:hAnsi="Times New Roman"/>
                <w:color w:val="000000"/>
                <w:sz w:val="24"/>
                <w:szCs w:val="24"/>
                <w:lang w:val="ru-RU"/>
              </w:rPr>
              <w:t xml:space="preserve">ого назначения </w:t>
            </w:r>
          </w:p>
        </w:tc>
      </w:tr>
      <w:tr w:rsidR="004D2920" w:rsidRPr="000831BF">
        <w:trPr>
          <w:trHeight w:val="441"/>
        </w:trPr>
        <w:tc>
          <w:tcPr>
            <w:tcW w:w="1980" w:type="dxa"/>
          </w:tcPr>
          <w:p w:rsidR="00871B41"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871B41" w:rsidRPr="00E76A28">
              <w:rPr>
                <w:rFonts w:ascii="Times New Roman" w:hAnsi="Times New Roman"/>
                <w:b/>
                <w:color w:val="000000"/>
                <w:sz w:val="24"/>
                <w:szCs w:val="24"/>
                <w:lang w:val="ru-RU"/>
              </w:rPr>
              <w:t>-2</w:t>
            </w:r>
          </w:p>
        </w:tc>
        <w:tc>
          <w:tcPr>
            <w:tcW w:w="7363" w:type="dxa"/>
          </w:tcPr>
          <w:p w:rsidR="00871B41" w:rsidRPr="007C1731" w:rsidRDefault="00871B41"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 xml:space="preserve">Зона размещения объектов </w:t>
            </w:r>
            <w:r w:rsidR="00DB5AAF" w:rsidRPr="007C1731">
              <w:rPr>
                <w:rFonts w:ascii="Times New Roman" w:hAnsi="Times New Roman"/>
                <w:color w:val="000000"/>
                <w:sz w:val="24"/>
                <w:szCs w:val="24"/>
                <w:lang w:val="ru-RU"/>
              </w:rPr>
              <w:t>общественного и коммерческого назначения</w:t>
            </w:r>
          </w:p>
        </w:tc>
      </w:tr>
      <w:tr w:rsidR="004D2920" w:rsidRPr="007C1731">
        <w:trPr>
          <w:trHeight w:val="441"/>
        </w:trPr>
        <w:tc>
          <w:tcPr>
            <w:tcW w:w="1980" w:type="dxa"/>
          </w:tcPr>
          <w:p w:rsidR="00DB5AAF"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DB5AAF" w:rsidRPr="00E76A28">
              <w:rPr>
                <w:rFonts w:ascii="Times New Roman" w:hAnsi="Times New Roman"/>
                <w:b/>
                <w:color w:val="000000"/>
                <w:sz w:val="24"/>
                <w:szCs w:val="24"/>
                <w:lang w:val="ru-RU"/>
              </w:rPr>
              <w:t>-3</w:t>
            </w:r>
          </w:p>
        </w:tc>
        <w:tc>
          <w:tcPr>
            <w:tcW w:w="7363" w:type="dxa"/>
          </w:tcPr>
          <w:p w:rsidR="00DB5AAF" w:rsidRPr="007C1731" w:rsidRDefault="00DB5AAF"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Зона культовых объектов</w:t>
            </w:r>
          </w:p>
        </w:tc>
      </w:tr>
      <w:tr w:rsidR="004D2920" w:rsidRPr="007C1731">
        <w:trPr>
          <w:trHeight w:val="441"/>
        </w:trPr>
        <w:tc>
          <w:tcPr>
            <w:tcW w:w="1980" w:type="dxa"/>
          </w:tcPr>
          <w:p w:rsidR="00DB5AAF"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DB5AAF" w:rsidRPr="00E76A28">
              <w:rPr>
                <w:rFonts w:ascii="Times New Roman" w:hAnsi="Times New Roman"/>
                <w:b/>
                <w:color w:val="000000"/>
                <w:sz w:val="24"/>
                <w:szCs w:val="24"/>
                <w:lang w:val="ru-RU"/>
              </w:rPr>
              <w:t>-4</w:t>
            </w:r>
          </w:p>
        </w:tc>
        <w:tc>
          <w:tcPr>
            <w:tcW w:w="7363" w:type="dxa"/>
          </w:tcPr>
          <w:p w:rsidR="00DB5AAF" w:rsidRPr="007C1731" w:rsidRDefault="00DB5AAF"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Зона размещения объектов здравоохранения</w:t>
            </w:r>
          </w:p>
        </w:tc>
      </w:tr>
      <w:tr w:rsidR="004D2920" w:rsidRPr="000831BF">
        <w:trPr>
          <w:trHeight w:val="441"/>
        </w:trPr>
        <w:tc>
          <w:tcPr>
            <w:tcW w:w="1980" w:type="dxa"/>
          </w:tcPr>
          <w:p w:rsidR="00DB5AAF"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00DB5AAF" w:rsidRPr="00E76A28">
              <w:rPr>
                <w:rFonts w:ascii="Times New Roman" w:hAnsi="Times New Roman"/>
                <w:b/>
                <w:color w:val="000000"/>
                <w:sz w:val="24"/>
                <w:szCs w:val="24"/>
                <w:lang w:val="ru-RU"/>
              </w:rPr>
              <w:t>-5</w:t>
            </w:r>
          </w:p>
        </w:tc>
        <w:tc>
          <w:tcPr>
            <w:tcW w:w="7363" w:type="dxa"/>
          </w:tcPr>
          <w:p w:rsidR="00DB5AAF" w:rsidRPr="007C1731" w:rsidRDefault="00DB5AAF"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Зона размещения объектов культуры, искусства, досугово-</w:t>
            </w:r>
            <w:r w:rsidRPr="007C1731">
              <w:rPr>
                <w:rFonts w:ascii="Times New Roman" w:hAnsi="Times New Roman"/>
                <w:color w:val="000000"/>
                <w:sz w:val="24"/>
                <w:szCs w:val="24"/>
                <w:lang w:val="ru-RU"/>
              </w:rPr>
              <w:lastRenderedPageBreak/>
              <w:t>развлекательных учреждений</w:t>
            </w:r>
          </w:p>
        </w:tc>
      </w:tr>
      <w:tr w:rsidR="004D2920" w:rsidRPr="007C1731">
        <w:trPr>
          <w:trHeight w:val="441"/>
        </w:trPr>
        <w:tc>
          <w:tcPr>
            <w:tcW w:w="1980" w:type="dxa"/>
          </w:tcPr>
          <w:p w:rsidR="00DB5AAF" w:rsidRPr="00E76A28" w:rsidRDefault="000B1AF4" w:rsidP="006F283B">
            <w:pPr>
              <w:snapToGrid w:val="0"/>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lastRenderedPageBreak/>
              <w:t>О</w:t>
            </w:r>
            <w:r w:rsidR="00DB5AAF" w:rsidRPr="00E76A28">
              <w:rPr>
                <w:rFonts w:ascii="Times New Roman" w:hAnsi="Times New Roman"/>
                <w:b/>
                <w:color w:val="000000"/>
                <w:sz w:val="24"/>
                <w:szCs w:val="24"/>
                <w:lang w:val="ru-RU"/>
              </w:rPr>
              <w:t>-6</w:t>
            </w:r>
          </w:p>
        </w:tc>
        <w:tc>
          <w:tcPr>
            <w:tcW w:w="7363" w:type="dxa"/>
          </w:tcPr>
          <w:p w:rsidR="00DB5AAF" w:rsidRPr="007C1731" w:rsidRDefault="00E9020E" w:rsidP="00DB5AAF">
            <w:pPr>
              <w:snapToGrid w:val="0"/>
              <w:ind w:left="10"/>
              <w:rPr>
                <w:rFonts w:ascii="Times New Roman" w:hAnsi="Times New Roman"/>
                <w:color w:val="000000"/>
                <w:sz w:val="24"/>
                <w:szCs w:val="24"/>
                <w:lang w:val="ru-RU"/>
              </w:rPr>
            </w:pPr>
            <w:r w:rsidRPr="007C1731">
              <w:rPr>
                <w:rFonts w:ascii="Times New Roman" w:hAnsi="Times New Roman"/>
                <w:color w:val="000000"/>
                <w:sz w:val="24"/>
                <w:szCs w:val="24"/>
                <w:lang w:val="ru-RU"/>
              </w:rPr>
              <w:t>Производственно-деловая зона</w:t>
            </w:r>
          </w:p>
        </w:tc>
      </w:tr>
      <w:tr w:rsidR="004D2920" w:rsidRPr="007C1731">
        <w:trPr>
          <w:trHeight w:val="490"/>
        </w:trPr>
        <w:tc>
          <w:tcPr>
            <w:tcW w:w="1980" w:type="dxa"/>
            <w:vMerge w:val="restart"/>
          </w:tcPr>
          <w:p w:rsidR="00871B41" w:rsidRPr="00E76A28" w:rsidRDefault="00871B41" w:rsidP="006F283B">
            <w:pPr>
              <w:pStyle w:val="aff6"/>
              <w:snapToGrid w:val="0"/>
              <w:jc w:val="center"/>
              <w:rPr>
                <w:rFonts w:ascii="Times New Roman" w:hAnsi="Times New Roman"/>
                <w:b/>
                <w:sz w:val="24"/>
                <w:szCs w:val="24"/>
                <w:lang w:val="ru-RU"/>
              </w:rPr>
            </w:pPr>
          </w:p>
        </w:tc>
        <w:tc>
          <w:tcPr>
            <w:tcW w:w="7363" w:type="dxa"/>
            <w:vMerge w:val="restart"/>
          </w:tcPr>
          <w:p w:rsidR="00871B41" w:rsidRPr="007C1731" w:rsidRDefault="00871B41" w:rsidP="006F283B">
            <w:pPr>
              <w:keepNext/>
              <w:snapToGrid w:val="0"/>
              <w:ind w:firstLine="540"/>
              <w:rPr>
                <w:rFonts w:ascii="Times New Roman" w:hAnsi="Times New Roman"/>
                <w:b/>
                <w:sz w:val="24"/>
                <w:szCs w:val="24"/>
              </w:rPr>
            </w:pPr>
            <w:r w:rsidRPr="007C1731">
              <w:rPr>
                <w:rFonts w:ascii="Times New Roman" w:hAnsi="Times New Roman"/>
                <w:b/>
                <w:sz w:val="24"/>
                <w:szCs w:val="24"/>
                <w:lang w:val="ru-RU"/>
              </w:rPr>
              <w:t>Рекреационные зоны</w:t>
            </w:r>
            <w:r w:rsidRPr="007C1731">
              <w:rPr>
                <w:rFonts w:ascii="Times New Roman" w:hAnsi="Times New Roman"/>
                <w:b/>
                <w:sz w:val="24"/>
                <w:szCs w:val="24"/>
              </w:rPr>
              <w:t xml:space="preserve"> (Р)</w:t>
            </w:r>
          </w:p>
        </w:tc>
      </w:tr>
      <w:tr w:rsidR="004D2920" w:rsidRPr="007C1731">
        <w:trPr>
          <w:trHeight w:val="490"/>
        </w:trPr>
        <w:tc>
          <w:tcPr>
            <w:tcW w:w="1980" w:type="dxa"/>
          </w:tcPr>
          <w:p w:rsidR="00871B41" w:rsidRPr="00E76A28" w:rsidRDefault="00871B41" w:rsidP="006F283B">
            <w:pPr>
              <w:keepNext/>
              <w:snapToGrid w:val="0"/>
              <w:jc w:val="center"/>
              <w:rPr>
                <w:rFonts w:ascii="Times New Roman" w:hAnsi="Times New Roman"/>
                <w:b/>
                <w:sz w:val="24"/>
                <w:szCs w:val="24"/>
              </w:rPr>
            </w:pPr>
            <w:r w:rsidRPr="00E76A28">
              <w:rPr>
                <w:rFonts w:ascii="Times New Roman" w:hAnsi="Times New Roman"/>
                <w:b/>
                <w:sz w:val="24"/>
                <w:szCs w:val="24"/>
              </w:rPr>
              <w:t>Р</w:t>
            </w:r>
            <w:r w:rsidRPr="00E76A28">
              <w:rPr>
                <w:rFonts w:ascii="Times New Roman" w:hAnsi="Times New Roman"/>
                <w:b/>
                <w:sz w:val="24"/>
                <w:szCs w:val="24"/>
                <w:lang w:val="ru-RU"/>
              </w:rPr>
              <w:t>-</w:t>
            </w:r>
            <w:r w:rsidRPr="00E76A28">
              <w:rPr>
                <w:rFonts w:ascii="Times New Roman" w:hAnsi="Times New Roman"/>
                <w:b/>
                <w:sz w:val="24"/>
                <w:szCs w:val="24"/>
              </w:rPr>
              <w:t>1</w:t>
            </w:r>
          </w:p>
        </w:tc>
        <w:tc>
          <w:tcPr>
            <w:tcW w:w="7363" w:type="dxa"/>
          </w:tcPr>
          <w:p w:rsidR="00871B41" w:rsidRPr="007C1731" w:rsidRDefault="00871B41" w:rsidP="00582DFA">
            <w:pPr>
              <w:keepNext/>
              <w:snapToGrid w:val="0"/>
              <w:rPr>
                <w:rFonts w:ascii="Times New Roman" w:hAnsi="Times New Roman"/>
                <w:sz w:val="24"/>
                <w:szCs w:val="24"/>
                <w:lang w:val="ru-RU"/>
              </w:rPr>
            </w:pPr>
            <w:r w:rsidRPr="007C1731">
              <w:rPr>
                <w:rFonts w:ascii="Times New Roman" w:hAnsi="Times New Roman"/>
                <w:sz w:val="24"/>
                <w:szCs w:val="24"/>
                <w:lang w:val="ru-RU"/>
              </w:rPr>
              <w:t xml:space="preserve">Зона </w:t>
            </w:r>
            <w:r w:rsidR="00B42CCF">
              <w:rPr>
                <w:rFonts w:ascii="Times New Roman" w:hAnsi="Times New Roman"/>
                <w:sz w:val="24"/>
                <w:szCs w:val="24"/>
                <w:lang w:val="ru-RU"/>
              </w:rPr>
              <w:t>рекреационного назначения</w:t>
            </w:r>
            <w:r w:rsidRPr="007C1731">
              <w:rPr>
                <w:rFonts w:ascii="Times New Roman" w:hAnsi="Times New Roman"/>
                <w:sz w:val="24"/>
                <w:szCs w:val="24"/>
                <w:lang w:val="ru-RU"/>
              </w:rPr>
              <w:t xml:space="preserve"> </w:t>
            </w:r>
          </w:p>
        </w:tc>
      </w:tr>
      <w:tr w:rsidR="00E1720F" w:rsidRPr="007C1731">
        <w:trPr>
          <w:trHeight w:val="230"/>
        </w:trPr>
        <w:tc>
          <w:tcPr>
            <w:tcW w:w="9343" w:type="dxa"/>
            <w:gridSpan w:val="2"/>
          </w:tcPr>
          <w:p w:rsidR="00E1720F" w:rsidRPr="007C1731" w:rsidRDefault="00E1720F" w:rsidP="00E1720F">
            <w:pPr>
              <w:snapToGrid w:val="0"/>
              <w:ind w:firstLine="659"/>
              <w:rPr>
                <w:rFonts w:ascii="Times New Roman" w:hAnsi="Times New Roman"/>
                <w:sz w:val="24"/>
                <w:szCs w:val="24"/>
                <w:lang w:val="ru-RU"/>
              </w:rPr>
            </w:pPr>
            <w:r w:rsidRPr="007C1731">
              <w:rPr>
                <w:rFonts w:ascii="Times New Roman" w:hAnsi="Times New Roman"/>
                <w:sz w:val="24"/>
                <w:szCs w:val="24"/>
                <w:lang w:val="ru-RU"/>
              </w:rPr>
              <w:t xml:space="preserve">    </w:t>
            </w:r>
            <w:r w:rsidRPr="007C1731">
              <w:rPr>
                <w:rFonts w:ascii="Times New Roman" w:hAnsi="Times New Roman"/>
                <w:sz w:val="24"/>
                <w:szCs w:val="24"/>
                <w:lang w:val="ru-RU"/>
              </w:rPr>
              <w:tab/>
            </w:r>
            <w:r w:rsidRPr="007C1731">
              <w:rPr>
                <w:rFonts w:ascii="Times New Roman" w:hAnsi="Times New Roman"/>
                <w:b/>
                <w:sz w:val="24"/>
                <w:szCs w:val="24"/>
                <w:lang w:val="ru-RU"/>
              </w:rPr>
              <w:t xml:space="preserve">Зоны сельскохозяйственного назначения </w:t>
            </w:r>
            <w:proofErr w:type="gramStart"/>
            <w:r w:rsidRPr="007C1731">
              <w:rPr>
                <w:rFonts w:ascii="Times New Roman" w:hAnsi="Times New Roman"/>
                <w:b/>
                <w:sz w:val="24"/>
                <w:szCs w:val="24"/>
                <w:lang w:val="ru-RU"/>
              </w:rPr>
              <w:t xml:space="preserve">( </w:t>
            </w:r>
            <w:proofErr w:type="gramEnd"/>
            <w:r w:rsidRPr="007C1731">
              <w:rPr>
                <w:rFonts w:ascii="Times New Roman" w:hAnsi="Times New Roman"/>
                <w:b/>
                <w:sz w:val="24"/>
                <w:szCs w:val="24"/>
                <w:lang w:val="ru-RU"/>
              </w:rPr>
              <w:t>СХ )</w:t>
            </w:r>
          </w:p>
        </w:tc>
      </w:tr>
      <w:tr w:rsidR="00E1720F" w:rsidRPr="007C1731">
        <w:trPr>
          <w:trHeight w:val="230"/>
        </w:trPr>
        <w:tc>
          <w:tcPr>
            <w:tcW w:w="1980" w:type="dxa"/>
          </w:tcPr>
          <w:p w:rsidR="00E1720F" w:rsidRPr="00E76A28" w:rsidRDefault="00E1720F" w:rsidP="00E1720F">
            <w:pPr>
              <w:snapToGrid w:val="0"/>
              <w:jc w:val="center"/>
              <w:rPr>
                <w:rFonts w:ascii="Times New Roman" w:hAnsi="Times New Roman"/>
                <w:b/>
                <w:sz w:val="24"/>
                <w:szCs w:val="24"/>
                <w:lang w:val="ru-RU"/>
              </w:rPr>
            </w:pPr>
            <w:r w:rsidRPr="00E76A28">
              <w:rPr>
                <w:rFonts w:ascii="Times New Roman" w:hAnsi="Times New Roman"/>
                <w:b/>
                <w:sz w:val="24"/>
                <w:szCs w:val="24"/>
                <w:lang w:val="ru-RU"/>
              </w:rPr>
              <w:t>СХ-1</w:t>
            </w:r>
          </w:p>
        </w:tc>
        <w:tc>
          <w:tcPr>
            <w:tcW w:w="7363" w:type="dxa"/>
          </w:tcPr>
          <w:p w:rsidR="00E1720F" w:rsidRPr="007C1731" w:rsidRDefault="007C1731" w:rsidP="00E1720F">
            <w:pPr>
              <w:snapToGrid w:val="0"/>
              <w:rPr>
                <w:rFonts w:ascii="Times New Roman" w:hAnsi="Times New Roman"/>
                <w:sz w:val="24"/>
                <w:szCs w:val="24"/>
                <w:lang w:val="ru-RU"/>
              </w:rPr>
            </w:pPr>
            <w:r w:rsidRPr="007C1731">
              <w:rPr>
                <w:rFonts w:ascii="Times New Roman" w:hAnsi="Times New Roman"/>
                <w:sz w:val="24"/>
                <w:szCs w:val="24"/>
                <w:lang w:val="ru-RU"/>
              </w:rPr>
              <w:t>Зона сельскохозяйственн</w:t>
            </w:r>
            <w:r w:rsidR="000B1AF4">
              <w:rPr>
                <w:rFonts w:ascii="Times New Roman" w:hAnsi="Times New Roman"/>
                <w:sz w:val="24"/>
                <w:szCs w:val="24"/>
                <w:lang w:val="ru-RU"/>
              </w:rPr>
              <w:t>ых</w:t>
            </w:r>
            <w:r w:rsidRPr="007C1731">
              <w:rPr>
                <w:rFonts w:ascii="Times New Roman" w:hAnsi="Times New Roman"/>
                <w:sz w:val="24"/>
                <w:szCs w:val="24"/>
                <w:lang w:val="ru-RU"/>
              </w:rPr>
              <w:t xml:space="preserve"> </w:t>
            </w:r>
            <w:r w:rsidR="000B1AF4">
              <w:rPr>
                <w:rFonts w:ascii="Times New Roman" w:hAnsi="Times New Roman"/>
                <w:sz w:val="24"/>
                <w:szCs w:val="24"/>
                <w:lang w:val="ru-RU"/>
              </w:rPr>
              <w:t>угодий</w:t>
            </w:r>
          </w:p>
        </w:tc>
      </w:tr>
      <w:tr w:rsidR="00E1720F" w:rsidRPr="000831BF">
        <w:trPr>
          <w:trHeight w:val="230"/>
        </w:trPr>
        <w:tc>
          <w:tcPr>
            <w:tcW w:w="1980" w:type="dxa"/>
          </w:tcPr>
          <w:p w:rsidR="00E1720F" w:rsidRDefault="00E1720F" w:rsidP="00E1720F">
            <w:pPr>
              <w:snapToGrid w:val="0"/>
              <w:jc w:val="center"/>
              <w:rPr>
                <w:rFonts w:ascii="Times New Roman" w:hAnsi="Times New Roman"/>
                <w:b/>
                <w:sz w:val="24"/>
                <w:szCs w:val="24"/>
                <w:lang w:val="ru-RU"/>
              </w:rPr>
            </w:pPr>
            <w:r w:rsidRPr="00E76A28">
              <w:rPr>
                <w:rFonts w:ascii="Times New Roman" w:hAnsi="Times New Roman"/>
                <w:b/>
                <w:sz w:val="24"/>
                <w:szCs w:val="24"/>
                <w:lang w:val="ru-RU"/>
              </w:rPr>
              <w:t>СХ-2</w:t>
            </w:r>
            <w:r w:rsidR="000B1AF4">
              <w:rPr>
                <w:rFonts w:ascii="Times New Roman" w:hAnsi="Times New Roman"/>
                <w:b/>
                <w:sz w:val="24"/>
                <w:szCs w:val="24"/>
                <w:lang w:val="ru-RU"/>
              </w:rPr>
              <w:t>-1</w:t>
            </w:r>
            <w:r w:rsidR="00FD0D2A">
              <w:rPr>
                <w:rFonts w:ascii="Times New Roman" w:hAnsi="Times New Roman"/>
                <w:b/>
                <w:sz w:val="24"/>
                <w:szCs w:val="24"/>
                <w:lang w:val="ru-RU"/>
              </w:rPr>
              <w:br/>
              <w:t xml:space="preserve"> </w:t>
            </w:r>
            <w:r w:rsidR="00FD0D2A">
              <w:rPr>
                <w:rFonts w:ascii="Times New Roman" w:hAnsi="Times New Roman"/>
                <w:b/>
                <w:sz w:val="24"/>
                <w:szCs w:val="24"/>
                <w:lang w:val="ru-RU"/>
              </w:rPr>
              <w:br/>
              <w:t>СХ-2-2</w:t>
            </w:r>
          </w:p>
          <w:p w:rsidR="00FD0D2A" w:rsidRPr="00E76A28" w:rsidRDefault="00FD0D2A" w:rsidP="00E1720F">
            <w:pPr>
              <w:snapToGrid w:val="0"/>
              <w:jc w:val="center"/>
              <w:rPr>
                <w:rFonts w:ascii="Times New Roman" w:hAnsi="Times New Roman"/>
                <w:b/>
                <w:sz w:val="24"/>
                <w:szCs w:val="24"/>
                <w:lang w:val="ru-RU"/>
              </w:rPr>
            </w:pPr>
            <w:r>
              <w:rPr>
                <w:rFonts w:ascii="Times New Roman" w:hAnsi="Times New Roman"/>
                <w:b/>
                <w:sz w:val="24"/>
                <w:szCs w:val="24"/>
                <w:lang w:val="ru-RU"/>
              </w:rPr>
              <w:br/>
            </w:r>
            <w:r w:rsidRPr="00AA6BCC">
              <w:rPr>
                <w:rFonts w:ascii="Times New Roman" w:hAnsi="Times New Roman"/>
                <w:b/>
                <w:sz w:val="24"/>
                <w:szCs w:val="24"/>
                <w:lang w:val="ru-RU"/>
              </w:rPr>
              <w:t>СХ-3</w:t>
            </w:r>
          </w:p>
        </w:tc>
        <w:tc>
          <w:tcPr>
            <w:tcW w:w="7363" w:type="dxa"/>
          </w:tcPr>
          <w:p w:rsidR="00FD0D2A" w:rsidRPr="007C1731" w:rsidRDefault="007C1731" w:rsidP="00E1720F">
            <w:pPr>
              <w:snapToGrid w:val="0"/>
              <w:rPr>
                <w:rFonts w:ascii="Times New Roman" w:hAnsi="Times New Roman"/>
                <w:sz w:val="24"/>
                <w:szCs w:val="24"/>
                <w:lang w:val="ru-RU"/>
              </w:rPr>
            </w:pPr>
            <w:r w:rsidRPr="007C1731">
              <w:rPr>
                <w:rFonts w:ascii="Times New Roman" w:hAnsi="Times New Roman"/>
                <w:sz w:val="24"/>
                <w:szCs w:val="24"/>
                <w:lang w:val="ru-RU"/>
              </w:rPr>
              <w:t>Зона ведения дачного хозяйства и садоводства</w:t>
            </w:r>
            <w:r w:rsidR="000B1AF4">
              <w:rPr>
                <w:rFonts w:ascii="Times New Roman" w:hAnsi="Times New Roman"/>
                <w:sz w:val="24"/>
                <w:szCs w:val="24"/>
                <w:lang w:val="ru-RU"/>
              </w:rPr>
              <w:t xml:space="preserve"> </w:t>
            </w:r>
            <w:r w:rsidR="000B1AF4" w:rsidRPr="00AA6BCC">
              <w:rPr>
                <w:rFonts w:ascii="Times New Roman" w:hAnsi="Times New Roman"/>
                <w:sz w:val="24"/>
                <w:szCs w:val="24"/>
                <w:lang w:val="ru-RU"/>
              </w:rPr>
              <w:t>в черте населенного пункта</w:t>
            </w:r>
            <w:r w:rsidR="00FD0D2A">
              <w:rPr>
                <w:rFonts w:ascii="Times New Roman" w:hAnsi="Times New Roman"/>
                <w:sz w:val="24"/>
                <w:szCs w:val="24"/>
                <w:lang w:val="ru-RU"/>
              </w:rPr>
              <w:br/>
            </w:r>
            <w:r w:rsidR="00FD0D2A" w:rsidRPr="00AA6BCC">
              <w:rPr>
                <w:rFonts w:ascii="Times New Roman" w:hAnsi="Times New Roman"/>
                <w:sz w:val="24"/>
                <w:szCs w:val="24"/>
                <w:lang w:val="ru-RU"/>
              </w:rPr>
              <w:t>Зона, предназначенная для ведения дачного хозяйства и садоводства за пределами населенного пункта</w:t>
            </w:r>
            <w:r w:rsidR="00FD0D2A">
              <w:rPr>
                <w:rFonts w:ascii="Times New Roman" w:hAnsi="Times New Roman"/>
                <w:sz w:val="24"/>
                <w:szCs w:val="24"/>
                <w:lang w:val="ru-RU"/>
              </w:rPr>
              <w:br/>
            </w:r>
            <w:r w:rsidR="00FD0D2A">
              <w:rPr>
                <w:rFonts w:ascii="Times New Roman" w:hAnsi="Times New Roman"/>
                <w:sz w:val="24"/>
                <w:szCs w:val="24"/>
                <w:lang w:val="ru-RU"/>
              </w:rPr>
              <w:br/>
            </w:r>
            <w:r w:rsidR="00FD0D2A" w:rsidRPr="00AA6BCC">
              <w:rPr>
                <w:rFonts w:ascii="Times New Roman" w:hAnsi="Times New Roman"/>
                <w:sz w:val="24"/>
                <w:szCs w:val="24"/>
                <w:lang w:val="ru-RU"/>
              </w:rPr>
              <w:t>Зона, связанная с сельскохозяйственным производством</w:t>
            </w:r>
          </w:p>
        </w:tc>
      </w:tr>
      <w:tr w:rsidR="004D2920" w:rsidRPr="00FD0D2A">
        <w:trPr>
          <w:trHeight w:val="230"/>
        </w:trPr>
        <w:tc>
          <w:tcPr>
            <w:tcW w:w="1980" w:type="dxa"/>
          </w:tcPr>
          <w:p w:rsidR="00FF1914" w:rsidRPr="00E76A28" w:rsidRDefault="00FF1914" w:rsidP="006F283B">
            <w:pPr>
              <w:keepNext/>
              <w:snapToGrid w:val="0"/>
              <w:jc w:val="center"/>
              <w:rPr>
                <w:rFonts w:ascii="Times New Roman" w:hAnsi="Times New Roman"/>
                <w:b/>
                <w:sz w:val="24"/>
                <w:szCs w:val="24"/>
                <w:lang w:val="ru-RU"/>
              </w:rPr>
            </w:pPr>
          </w:p>
        </w:tc>
        <w:tc>
          <w:tcPr>
            <w:tcW w:w="7363" w:type="dxa"/>
          </w:tcPr>
          <w:p w:rsidR="00FF1914" w:rsidRPr="007C1731" w:rsidRDefault="00FF1914" w:rsidP="006F283B">
            <w:pPr>
              <w:snapToGrid w:val="0"/>
              <w:ind w:firstLine="659"/>
              <w:rPr>
                <w:rFonts w:ascii="Times New Roman" w:hAnsi="Times New Roman"/>
                <w:b/>
                <w:sz w:val="24"/>
                <w:szCs w:val="24"/>
                <w:lang w:val="ru-RU"/>
              </w:rPr>
            </w:pPr>
            <w:r w:rsidRPr="007C1731">
              <w:rPr>
                <w:rFonts w:ascii="Times New Roman" w:hAnsi="Times New Roman"/>
                <w:b/>
                <w:sz w:val="24"/>
                <w:szCs w:val="24"/>
                <w:lang w:val="ru-RU"/>
              </w:rPr>
              <w:t>Производственные зоны (П)</w:t>
            </w:r>
          </w:p>
        </w:tc>
      </w:tr>
      <w:tr w:rsidR="004D2920" w:rsidRPr="00FD0D2A">
        <w:trPr>
          <w:trHeight w:val="441"/>
        </w:trPr>
        <w:tc>
          <w:tcPr>
            <w:tcW w:w="1980" w:type="dxa"/>
          </w:tcPr>
          <w:p w:rsidR="00FF1914" w:rsidRPr="00E76A28" w:rsidRDefault="00FF1914" w:rsidP="006F283B">
            <w:pPr>
              <w:keepNext/>
              <w:snapToGrid w:val="0"/>
              <w:jc w:val="center"/>
              <w:rPr>
                <w:rFonts w:ascii="Times New Roman" w:hAnsi="Times New Roman"/>
                <w:b/>
                <w:sz w:val="24"/>
                <w:szCs w:val="24"/>
                <w:lang w:val="ru-RU"/>
              </w:rPr>
            </w:pPr>
            <w:r w:rsidRPr="00E76A28">
              <w:rPr>
                <w:rFonts w:ascii="Times New Roman" w:hAnsi="Times New Roman"/>
                <w:b/>
                <w:sz w:val="24"/>
                <w:szCs w:val="24"/>
                <w:lang w:val="ru-RU"/>
              </w:rPr>
              <w:t>П-1</w:t>
            </w:r>
          </w:p>
        </w:tc>
        <w:tc>
          <w:tcPr>
            <w:tcW w:w="7363" w:type="dxa"/>
          </w:tcPr>
          <w:p w:rsidR="00FF1914" w:rsidRPr="007C1731" w:rsidRDefault="00FF1914" w:rsidP="006F283B">
            <w:pPr>
              <w:keepNext/>
              <w:snapToGrid w:val="0"/>
              <w:rPr>
                <w:rFonts w:ascii="Times New Roman" w:hAnsi="Times New Roman"/>
                <w:sz w:val="24"/>
                <w:szCs w:val="24"/>
                <w:lang w:val="ru-RU"/>
              </w:rPr>
            </w:pPr>
            <w:r w:rsidRPr="007C1731">
              <w:rPr>
                <w:rFonts w:ascii="Times New Roman" w:hAnsi="Times New Roman"/>
                <w:sz w:val="24"/>
                <w:szCs w:val="24"/>
                <w:lang w:val="ru-RU"/>
              </w:rPr>
              <w:t>Зона размещения промышленных объектов</w:t>
            </w:r>
          </w:p>
        </w:tc>
      </w:tr>
      <w:tr w:rsidR="004D2920" w:rsidRPr="000831BF">
        <w:trPr>
          <w:trHeight w:val="441"/>
        </w:trPr>
        <w:tc>
          <w:tcPr>
            <w:tcW w:w="1980" w:type="dxa"/>
          </w:tcPr>
          <w:p w:rsidR="00FF1914" w:rsidRPr="00E76A28" w:rsidRDefault="00FF1914" w:rsidP="006F283B">
            <w:pPr>
              <w:keepNext/>
              <w:snapToGrid w:val="0"/>
              <w:jc w:val="center"/>
              <w:rPr>
                <w:rFonts w:ascii="Times New Roman" w:hAnsi="Times New Roman"/>
                <w:b/>
                <w:sz w:val="24"/>
                <w:szCs w:val="24"/>
                <w:lang w:val="ru-RU"/>
              </w:rPr>
            </w:pPr>
            <w:r w:rsidRPr="00E76A28">
              <w:rPr>
                <w:rFonts w:ascii="Times New Roman" w:hAnsi="Times New Roman"/>
                <w:b/>
                <w:sz w:val="24"/>
                <w:szCs w:val="24"/>
                <w:lang w:val="ru-RU"/>
              </w:rPr>
              <w:t>П-2</w:t>
            </w:r>
          </w:p>
        </w:tc>
        <w:tc>
          <w:tcPr>
            <w:tcW w:w="7363" w:type="dxa"/>
          </w:tcPr>
          <w:p w:rsidR="00FF1914" w:rsidRPr="007C1731" w:rsidRDefault="00FF1914" w:rsidP="006F283B">
            <w:pPr>
              <w:keepNext/>
              <w:snapToGrid w:val="0"/>
              <w:rPr>
                <w:rFonts w:ascii="Times New Roman" w:hAnsi="Times New Roman"/>
                <w:sz w:val="24"/>
                <w:szCs w:val="24"/>
                <w:lang w:val="ru-RU"/>
              </w:rPr>
            </w:pPr>
            <w:r w:rsidRPr="007C1731">
              <w:rPr>
                <w:rFonts w:ascii="Times New Roman" w:hAnsi="Times New Roman"/>
                <w:sz w:val="24"/>
                <w:szCs w:val="24"/>
                <w:lang w:val="ru-RU"/>
              </w:rPr>
              <w:t>Зона размещения объектов коммунально-складского назначения</w:t>
            </w:r>
          </w:p>
        </w:tc>
      </w:tr>
      <w:tr w:rsidR="004D2920" w:rsidRPr="007C1731">
        <w:trPr>
          <w:trHeight w:val="490"/>
        </w:trPr>
        <w:tc>
          <w:tcPr>
            <w:tcW w:w="1980" w:type="dxa"/>
            <w:vMerge w:val="restart"/>
          </w:tcPr>
          <w:p w:rsidR="00FF1914" w:rsidRPr="00E76A28" w:rsidRDefault="00FF1914" w:rsidP="006F283B">
            <w:pPr>
              <w:pStyle w:val="aff6"/>
              <w:snapToGrid w:val="0"/>
              <w:jc w:val="center"/>
              <w:rPr>
                <w:rFonts w:ascii="Times New Roman" w:hAnsi="Times New Roman"/>
                <w:b/>
                <w:sz w:val="24"/>
                <w:szCs w:val="24"/>
                <w:lang w:val="ru-RU"/>
              </w:rPr>
            </w:pPr>
          </w:p>
        </w:tc>
        <w:tc>
          <w:tcPr>
            <w:tcW w:w="7363" w:type="dxa"/>
            <w:vMerge w:val="restart"/>
          </w:tcPr>
          <w:p w:rsidR="00FF1914" w:rsidRPr="007C1731" w:rsidRDefault="00FF1914" w:rsidP="006F283B">
            <w:pPr>
              <w:snapToGrid w:val="0"/>
              <w:ind w:firstLine="540"/>
              <w:rPr>
                <w:rFonts w:ascii="Times New Roman" w:hAnsi="Times New Roman"/>
                <w:b/>
                <w:sz w:val="24"/>
                <w:szCs w:val="24"/>
              </w:rPr>
            </w:pPr>
            <w:r w:rsidRPr="007C1731">
              <w:rPr>
                <w:rFonts w:ascii="Times New Roman" w:hAnsi="Times New Roman"/>
                <w:sz w:val="24"/>
                <w:szCs w:val="24"/>
                <w:lang w:val="ru-RU"/>
              </w:rPr>
              <w:t xml:space="preserve"> </w:t>
            </w:r>
            <w:proofErr w:type="spellStart"/>
            <w:r w:rsidRPr="007C1731">
              <w:rPr>
                <w:rFonts w:ascii="Times New Roman" w:hAnsi="Times New Roman"/>
                <w:b/>
                <w:sz w:val="24"/>
                <w:szCs w:val="24"/>
              </w:rPr>
              <w:t>Зоны</w:t>
            </w:r>
            <w:proofErr w:type="spellEnd"/>
            <w:r w:rsidRPr="007C1731">
              <w:rPr>
                <w:rFonts w:ascii="Times New Roman" w:hAnsi="Times New Roman"/>
                <w:b/>
                <w:sz w:val="24"/>
                <w:szCs w:val="24"/>
              </w:rPr>
              <w:t xml:space="preserve"> </w:t>
            </w:r>
            <w:proofErr w:type="spellStart"/>
            <w:r w:rsidRPr="007C1731">
              <w:rPr>
                <w:rFonts w:ascii="Times New Roman" w:hAnsi="Times New Roman"/>
                <w:b/>
                <w:sz w:val="24"/>
                <w:szCs w:val="24"/>
              </w:rPr>
              <w:t>специального</w:t>
            </w:r>
            <w:proofErr w:type="spellEnd"/>
            <w:r w:rsidRPr="007C1731">
              <w:rPr>
                <w:rFonts w:ascii="Times New Roman" w:hAnsi="Times New Roman"/>
                <w:b/>
                <w:sz w:val="24"/>
                <w:szCs w:val="24"/>
              </w:rPr>
              <w:t xml:space="preserve"> </w:t>
            </w:r>
            <w:proofErr w:type="spellStart"/>
            <w:r w:rsidRPr="007C1731">
              <w:rPr>
                <w:rFonts w:ascii="Times New Roman" w:hAnsi="Times New Roman"/>
                <w:b/>
                <w:sz w:val="24"/>
                <w:szCs w:val="24"/>
              </w:rPr>
              <w:t>назначения</w:t>
            </w:r>
            <w:proofErr w:type="spellEnd"/>
            <w:r w:rsidRPr="007C1731">
              <w:rPr>
                <w:rFonts w:ascii="Times New Roman" w:hAnsi="Times New Roman"/>
                <w:b/>
                <w:sz w:val="24"/>
                <w:szCs w:val="24"/>
              </w:rPr>
              <w:t xml:space="preserve"> (С</w:t>
            </w:r>
            <w:r w:rsidR="000B1AF4">
              <w:rPr>
                <w:rFonts w:ascii="Times New Roman" w:hAnsi="Times New Roman"/>
                <w:b/>
                <w:sz w:val="24"/>
                <w:szCs w:val="24"/>
                <w:lang w:val="ru-RU"/>
              </w:rPr>
              <w:t>П</w:t>
            </w:r>
            <w:r w:rsidRPr="007C1731">
              <w:rPr>
                <w:rFonts w:ascii="Times New Roman" w:hAnsi="Times New Roman"/>
                <w:b/>
                <w:sz w:val="24"/>
                <w:szCs w:val="24"/>
              </w:rPr>
              <w:t>)</w:t>
            </w:r>
          </w:p>
        </w:tc>
      </w:tr>
      <w:tr w:rsidR="004D2920" w:rsidRPr="007C1731">
        <w:trPr>
          <w:trHeight w:val="490"/>
        </w:trPr>
        <w:tc>
          <w:tcPr>
            <w:tcW w:w="1980" w:type="dxa"/>
            <w:vMerge w:val="restart"/>
          </w:tcPr>
          <w:p w:rsidR="00FF1914" w:rsidRPr="00E76A28" w:rsidRDefault="00FF1914" w:rsidP="006F283B">
            <w:pPr>
              <w:snapToGrid w:val="0"/>
              <w:jc w:val="center"/>
              <w:rPr>
                <w:rFonts w:ascii="Times New Roman" w:hAnsi="Times New Roman"/>
                <w:b/>
                <w:sz w:val="24"/>
                <w:szCs w:val="24"/>
              </w:rPr>
            </w:pPr>
            <w:r w:rsidRPr="00E76A28">
              <w:rPr>
                <w:rFonts w:ascii="Times New Roman" w:hAnsi="Times New Roman"/>
                <w:b/>
                <w:sz w:val="24"/>
                <w:szCs w:val="24"/>
              </w:rPr>
              <w:t>С</w:t>
            </w:r>
            <w:r w:rsidR="000B1AF4">
              <w:rPr>
                <w:rFonts w:ascii="Times New Roman" w:hAnsi="Times New Roman"/>
                <w:b/>
                <w:sz w:val="24"/>
                <w:szCs w:val="24"/>
                <w:lang w:val="ru-RU"/>
              </w:rPr>
              <w:t>П</w:t>
            </w:r>
            <w:r w:rsidRPr="00E76A28">
              <w:rPr>
                <w:rFonts w:ascii="Times New Roman" w:hAnsi="Times New Roman"/>
                <w:b/>
                <w:sz w:val="24"/>
                <w:szCs w:val="24"/>
                <w:lang w:val="ru-RU"/>
              </w:rPr>
              <w:t>-</w:t>
            </w:r>
            <w:r w:rsidRPr="00E76A28">
              <w:rPr>
                <w:rFonts w:ascii="Times New Roman" w:hAnsi="Times New Roman"/>
                <w:b/>
                <w:sz w:val="24"/>
                <w:szCs w:val="24"/>
              </w:rPr>
              <w:t>1</w:t>
            </w:r>
          </w:p>
        </w:tc>
        <w:tc>
          <w:tcPr>
            <w:tcW w:w="7363" w:type="dxa"/>
            <w:vMerge w:val="restart"/>
          </w:tcPr>
          <w:p w:rsidR="00FF1914" w:rsidRPr="007C1731" w:rsidRDefault="00FF1914" w:rsidP="00872BFE">
            <w:pPr>
              <w:snapToGrid w:val="0"/>
              <w:rPr>
                <w:rFonts w:ascii="Times New Roman" w:hAnsi="Times New Roman"/>
                <w:sz w:val="24"/>
                <w:szCs w:val="24"/>
              </w:rPr>
            </w:pPr>
            <w:proofErr w:type="spellStart"/>
            <w:r w:rsidRPr="007C1731">
              <w:rPr>
                <w:rFonts w:ascii="Times New Roman" w:hAnsi="Times New Roman"/>
                <w:sz w:val="24"/>
                <w:szCs w:val="24"/>
              </w:rPr>
              <w:t>Зона</w:t>
            </w:r>
            <w:proofErr w:type="spellEnd"/>
            <w:r w:rsidRPr="007C1731">
              <w:rPr>
                <w:rFonts w:ascii="Times New Roman" w:hAnsi="Times New Roman"/>
                <w:sz w:val="24"/>
                <w:szCs w:val="24"/>
                <w:lang w:val="ru-RU"/>
              </w:rPr>
              <w:t xml:space="preserve"> </w:t>
            </w:r>
            <w:r w:rsidR="00872BFE" w:rsidRPr="007C1731">
              <w:rPr>
                <w:rFonts w:ascii="Times New Roman" w:hAnsi="Times New Roman"/>
                <w:sz w:val="24"/>
                <w:szCs w:val="24"/>
                <w:lang w:val="ru-RU"/>
              </w:rPr>
              <w:t>объектов очистных сооружений</w:t>
            </w:r>
            <w:r w:rsidRPr="007C1731">
              <w:rPr>
                <w:rFonts w:ascii="Times New Roman" w:hAnsi="Times New Roman"/>
                <w:sz w:val="24"/>
                <w:szCs w:val="24"/>
              </w:rPr>
              <w:t xml:space="preserve"> </w:t>
            </w:r>
          </w:p>
        </w:tc>
      </w:tr>
      <w:tr w:rsidR="004D2920" w:rsidRPr="007C1731">
        <w:trPr>
          <w:trHeight w:val="230"/>
        </w:trPr>
        <w:tc>
          <w:tcPr>
            <w:tcW w:w="1980" w:type="dxa"/>
          </w:tcPr>
          <w:p w:rsidR="00FF1914" w:rsidRPr="00E76A28" w:rsidRDefault="00FF1914" w:rsidP="006F283B">
            <w:pPr>
              <w:snapToGrid w:val="0"/>
              <w:jc w:val="center"/>
              <w:rPr>
                <w:rFonts w:ascii="Times New Roman" w:hAnsi="Times New Roman"/>
                <w:b/>
                <w:sz w:val="24"/>
                <w:szCs w:val="24"/>
              </w:rPr>
            </w:pPr>
            <w:r w:rsidRPr="00E76A28">
              <w:rPr>
                <w:rFonts w:ascii="Times New Roman" w:hAnsi="Times New Roman"/>
                <w:b/>
                <w:sz w:val="24"/>
                <w:szCs w:val="24"/>
              </w:rPr>
              <w:t>С</w:t>
            </w:r>
            <w:r w:rsidR="000B1AF4">
              <w:rPr>
                <w:rFonts w:ascii="Times New Roman" w:hAnsi="Times New Roman"/>
                <w:b/>
                <w:sz w:val="24"/>
                <w:szCs w:val="24"/>
                <w:lang w:val="ru-RU"/>
              </w:rPr>
              <w:t>П</w:t>
            </w:r>
            <w:r w:rsidRPr="00E76A28">
              <w:rPr>
                <w:rFonts w:ascii="Times New Roman" w:hAnsi="Times New Roman"/>
                <w:b/>
                <w:sz w:val="24"/>
                <w:szCs w:val="24"/>
                <w:lang w:val="ru-RU"/>
              </w:rPr>
              <w:t>-</w:t>
            </w:r>
            <w:r w:rsidRPr="00E76A28">
              <w:rPr>
                <w:rFonts w:ascii="Times New Roman" w:hAnsi="Times New Roman"/>
                <w:b/>
                <w:sz w:val="24"/>
                <w:szCs w:val="24"/>
              </w:rPr>
              <w:t>2</w:t>
            </w:r>
          </w:p>
        </w:tc>
        <w:tc>
          <w:tcPr>
            <w:tcW w:w="7363" w:type="dxa"/>
          </w:tcPr>
          <w:p w:rsidR="00FF1914" w:rsidRPr="007C1731" w:rsidRDefault="00FF1914" w:rsidP="00872BFE">
            <w:pPr>
              <w:snapToGrid w:val="0"/>
              <w:rPr>
                <w:rFonts w:ascii="Times New Roman" w:hAnsi="Times New Roman"/>
                <w:sz w:val="24"/>
                <w:szCs w:val="24"/>
                <w:lang w:val="ru-RU"/>
              </w:rPr>
            </w:pPr>
            <w:proofErr w:type="spellStart"/>
            <w:r w:rsidRPr="007C1731">
              <w:rPr>
                <w:rFonts w:ascii="Times New Roman" w:hAnsi="Times New Roman"/>
                <w:sz w:val="24"/>
                <w:szCs w:val="24"/>
              </w:rPr>
              <w:t>Зона</w:t>
            </w:r>
            <w:proofErr w:type="spellEnd"/>
            <w:r w:rsidRPr="007C1731">
              <w:rPr>
                <w:rFonts w:ascii="Times New Roman" w:hAnsi="Times New Roman"/>
                <w:sz w:val="24"/>
                <w:szCs w:val="24"/>
              </w:rPr>
              <w:t xml:space="preserve"> </w:t>
            </w:r>
            <w:r w:rsidR="00872BFE" w:rsidRPr="007C1731">
              <w:rPr>
                <w:rFonts w:ascii="Times New Roman" w:hAnsi="Times New Roman"/>
                <w:sz w:val="24"/>
                <w:szCs w:val="24"/>
                <w:lang w:val="ru-RU"/>
              </w:rPr>
              <w:t>кладбищ</w:t>
            </w:r>
          </w:p>
        </w:tc>
      </w:tr>
      <w:tr w:rsidR="00872BFE" w:rsidRPr="000831BF">
        <w:trPr>
          <w:trHeight w:val="230"/>
        </w:trPr>
        <w:tc>
          <w:tcPr>
            <w:tcW w:w="1980" w:type="dxa"/>
          </w:tcPr>
          <w:p w:rsidR="00872BFE" w:rsidRPr="00E76A28" w:rsidRDefault="00872BFE"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С</w:t>
            </w:r>
            <w:r w:rsidR="000B1AF4">
              <w:rPr>
                <w:rFonts w:ascii="Times New Roman" w:hAnsi="Times New Roman"/>
                <w:b/>
                <w:sz w:val="24"/>
                <w:szCs w:val="24"/>
                <w:lang w:val="ru-RU"/>
              </w:rPr>
              <w:t>П</w:t>
            </w:r>
            <w:r w:rsidRPr="00E76A28">
              <w:rPr>
                <w:rFonts w:ascii="Times New Roman" w:hAnsi="Times New Roman"/>
                <w:b/>
                <w:sz w:val="24"/>
                <w:szCs w:val="24"/>
                <w:lang w:val="ru-RU"/>
              </w:rPr>
              <w:t>-3</w:t>
            </w:r>
          </w:p>
        </w:tc>
        <w:tc>
          <w:tcPr>
            <w:tcW w:w="7363" w:type="dxa"/>
          </w:tcPr>
          <w:p w:rsidR="00872BFE" w:rsidRPr="007C1731" w:rsidRDefault="00872BFE" w:rsidP="00872BFE">
            <w:pPr>
              <w:snapToGrid w:val="0"/>
              <w:rPr>
                <w:rFonts w:ascii="Times New Roman" w:hAnsi="Times New Roman"/>
                <w:sz w:val="24"/>
                <w:szCs w:val="24"/>
                <w:lang w:val="ru-RU"/>
              </w:rPr>
            </w:pPr>
            <w:r w:rsidRPr="007C1731">
              <w:rPr>
                <w:rFonts w:ascii="Times New Roman" w:hAnsi="Times New Roman"/>
                <w:sz w:val="24"/>
                <w:szCs w:val="24"/>
                <w:lang w:val="ru-RU"/>
              </w:rPr>
              <w:t>Зона размещения объектов специального назначения</w:t>
            </w:r>
          </w:p>
        </w:tc>
      </w:tr>
      <w:tr w:rsidR="00872BFE" w:rsidRPr="007C1731">
        <w:trPr>
          <w:trHeight w:val="230"/>
        </w:trPr>
        <w:tc>
          <w:tcPr>
            <w:tcW w:w="1980" w:type="dxa"/>
          </w:tcPr>
          <w:p w:rsidR="00872BFE" w:rsidRPr="00E76A28" w:rsidRDefault="00872BFE"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С</w:t>
            </w:r>
            <w:r w:rsidR="000B1AF4">
              <w:rPr>
                <w:rFonts w:ascii="Times New Roman" w:hAnsi="Times New Roman"/>
                <w:b/>
                <w:sz w:val="24"/>
                <w:szCs w:val="24"/>
                <w:lang w:val="ru-RU"/>
              </w:rPr>
              <w:t>П</w:t>
            </w:r>
            <w:r w:rsidRPr="00E76A28">
              <w:rPr>
                <w:rFonts w:ascii="Times New Roman" w:hAnsi="Times New Roman"/>
                <w:b/>
                <w:sz w:val="24"/>
                <w:szCs w:val="24"/>
                <w:lang w:val="ru-RU"/>
              </w:rPr>
              <w:t>-4</w:t>
            </w:r>
          </w:p>
        </w:tc>
        <w:tc>
          <w:tcPr>
            <w:tcW w:w="7363" w:type="dxa"/>
          </w:tcPr>
          <w:p w:rsidR="00872BFE" w:rsidRPr="007C1731" w:rsidRDefault="00872BFE" w:rsidP="00872BFE">
            <w:pPr>
              <w:snapToGrid w:val="0"/>
              <w:rPr>
                <w:rFonts w:ascii="Times New Roman" w:hAnsi="Times New Roman"/>
                <w:sz w:val="24"/>
                <w:szCs w:val="24"/>
                <w:lang w:val="ru-RU"/>
              </w:rPr>
            </w:pPr>
            <w:r w:rsidRPr="007C1731">
              <w:rPr>
                <w:rFonts w:ascii="Times New Roman" w:hAnsi="Times New Roman"/>
                <w:sz w:val="24"/>
                <w:szCs w:val="24"/>
                <w:lang w:val="ru-RU"/>
              </w:rPr>
              <w:t>Зона санитарно-защитного озеленения</w:t>
            </w:r>
          </w:p>
        </w:tc>
      </w:tr>
      <w:tr w:rsidR="00872BFE" w:rsidRPr="007C1731">
        <w:trPr>
          <w:trHeight w:val="230"/>
        </w:trPr>
        <w:tc>
          <w:tcPr>
            <w:tcW w:w="1980" w:type="dxa"/>
          </w:tcPr>
          <w:p w:rsidR="00872BFE" w:rsidRPr="00E76A28" w:rsidRDefault="00872BFE"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С</w:t>
            </w:r>
            <w:r w:rsidR="000B1AF4">
              <w:rPr>
                <w:rFonts w:ascii="Times New Roman" w:hAnsi="Times New Roman"/>
                <w:b/>
                <w:sz w:val="24"/>
                <w:szCs w:val="24"/>
                <w:lang w:val="ru-RU"/>
              </w:rPr>
              <w:t>П</w:t>
            </w:r>
            <w:r w:rsidRPr="00E76A28">
              <w:rPr>
                <w:rFonts w:ascii="Times New Roman" w:hAnsi="Times New Roman"/>
                <w:b/>
                <w:sz w:val="24"/>
                <w:szCs w:val="24"/>
                <w:lang w:val="ru-RU"/>
              </w:rPr>
              <w:t>-5</w:t>
            </w:r>
          </w:p>
        </w:tc>
        <w:tc>
          <w:tcPr>
            <w:tcW w:w="7363" w:type="dxa"/>
          </w:tcPr>
          <w:p w:rsidR="00872BFE" w:rsidRPr="007C1731" w:rsidRDefault="00872BFE" w:rsidP="00872BFE">
            <w:pPr>
              <w:snapToGrid w:val="0"/>
              <w:rPr>
                <w:rFonts w:ascii="Times New Roman" w:hAnsi="Times New Roman"/>
                <w:sz w:val="24"/>
                <w:szCs w:val="24"/>
                <w:lang w:val="ru-RU"/>
              </w:rPr>
            </w:pPr>
            <w:r w:rsidRPr="007C1731">
              <w:rPr>
                <w:rFonts w:ascii="Times New Roman" w:hAnsi="Times New Roman"/>
                <w:sz w:val="24"/>
                <w:szCs w:val="24"/>
                <w:lang w:val="ru-RU"/>
              </w:rPr>
              <w:t>Зона размещения объектов ТБО</w:t>
            </w:r>
          </w:p>
        </w:tc>
      </w:tr>
      <w:tr w:rsidR="004D2920" w:rsidRPr="000831BF">
        <w:trPr>
          <w:trHeight w:val="230"/>
        </w:trPr>
        <w:tc>
          <w:tcPr>
            <w:tcW w:w="1980" w:type="dxa"/>
          </w:tcPr>
          <w:p w:rsidR="00FF1914" w:rsidRPr="00E76A28" w:rsidRDefault="00FF1914" w:rsidP="006F283B">
            <w:pPr>
              <w:snapToGrid w:val="0"/>
              <w:jc w:val="center"/>
              <w:rPr>
                <w:rFonts w:ascii="Times New Roman" w:hAnsi="Times New Roman"/>
                <w:b/>
                <w:sz w:val="24"/>
                <w:szCs w:val="24"/>
                <w:lang w:val="ru-RU"/>
              </w:rPr>
            </w:pPr>
          </w:p>
        </w:tc>
        <w:tc>
          <w:tcPr>
            <w:tcW w:w="7363" w:type="dxa"/>
          </w:tcPr>
          <w:p w:rsidR="00FF1914" w:rsidRPr="007C1731" w:rsidRDefault="00FF1914" w:rsidP="006F283B">
            <w:pPr>
              <w:snapToGrid w:val="0"/>
              <w:rPr>
                <w:rFonts w:ascii="Times New Roman" w:hAnsi="Times New Roman"/>
                <w:sz w:val="24"/>
                <w:szCs w:val="24"/>
                <w:lang w:val="ru-RU"/>
              </w:rPr>
            </w:pPr>
            <w:r w:rsidRPr="007C1731">
              <w:rPr>
                <w:rFonts w:ascii="Times New Roman" w:hAnsi="Times New Roman"/>
                <w:b/>
                <w:sz w:val="24"/>
                <w:szCs w:val="24"/>
                <w:lang w:val="ru-RU"/>
              </w:rPr>
              <w:t>Зоны инженерной и транспортной инфраструктуры (ИТ)</w:t>
            </w:r>
          </w:p>
        </w:tc>
      </w:tr>
      <w:tr w:rsidR="004D2920" w:rsidRPr="000831BF">
        <w:trPr>
          <w:trHeight w:val="230"/>
        </w:trPr>
        <w:tc>
          <w:tcPr>
            <w:tcW w:w="1980" w:type="dxa"/>
          </w:tcPr>
          <w:p w:rsidR="00FF1914" w:rsidRPr="00E76A28" w:rsidRDefault="00FF1914"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ИТ-1</w:t>
            </w:r>
          </w:p>
        </w:tc>
        <w:tc>
          <w:tcPr>
            <w:tcW w:w="7363" w:type="dxa"/>
          </w:tcPr>
          <w:p w:rsidR="00FF1914" w:rsidRPr="007C1731" w:rsidRDefault="0016082E" w:rsidP="00872BFE">
            <w:pPr>
              <w:snapToGrid w:val="0"/>
              <w:rPr>
                <w:rFonts w:ascii="Times New Roman" w:hAnsi="Times New Roman"/>
                <w:sz w:val="24"/>
                <w:szCs w:val="24"/>
                <w:lang w:val="ru-RU"/>
              </w:rPr>
            </w:pPr>
            <w:r w:rsidRPr="007C1731">
              <w:rPr>
                <w:rFonts w:ascii="Times New Roman" w:hAnsi="Times New Roman"/>
                <w:sz w:val="24"/>
                <w:szCs w:val="24"/>
                <w:lang w:val="ru-RU"/>
              </w:rPr>
              <w:t xml:space="preserve">Зона </w:t>
            </w:r>
            <w:r w:rsidR="00872BFE" w:rsidRPr="007C1731">
              <w:rPr>
                <w:rFonts w:ascii="Times New Roman" w:hAnsi="Times New Roman"/>
                <w:sz w:val="24"/>
                <w:szCs w:val="24"/>
                <w:lang w:val="ru-RU"/>
              </w:rPr>
              <w:t>инженерно</w:t>
            </w:r>
            <w:r w:rsidR="000B1AF4">
              <w:rPr>
                <w:rFonts w:ascii="Times New Roman" w:hAnsi="Times New Roman"/>
                <w:sz w:val="24"/>
                <w:szCs w:val="24"/>
                <w:lang w:val="ru-RU"/>
              </w:rPr>
              <w:t xml:space="preserve">й и </w:t>
            </w:r>
            <w:r w:rsidR="00872BFE" w:rsidRPr="007C1731">
              <w:rPr>
                <w:rFonts w:ascii="Times New Roman" w:hAnsi="Times New Roman"/>
                <w:sz w:val="24"/>
                <w:szCs w:val="24"/>
                <w:lang w:val="ru-RU"/>
              </w:rPr>
              <w:t>транспортной</w:t>
            </w:r>
            <w:r w:rsidR="00FF1914" w:rsidRPr="007C1731">
              <w:rPr>
                <w:rFonts w:ascii="Times New Roman" w:hAnsi="Times New Roman"/>
                <w:sz w:val="24"/>
                <w:szCs w:val="24"/>
                <w:lang w:val="ru-RU"/>
              </w:rPr>
              <w:t xml:space="preserve"> инфраструктуры  </w:t>
            </w:r>
          </w:p>
        </w:tc>
      </w:tr>
      <w:tr w:rsidR="004D2920" w:rsidRPr="000831BF">
        <w:trPr>
          <w:trHeight w:val="230"/>
        </w:trPr>
        <w:tc>
          <w:tcPr>
            <w:tcW w:w="1980" w:type="dxa"/>
          </w:tcPr>
          <w:p w:rsidR="00FF1914" w:rsidRPr="00E76A28" w:rsidRDefault="00FF1914" w:rsidP="006F283B">
            <w:pPr>
              <w:snapToGrid w:val="0"/>
              <w:jc w:val="center"/>
              <w:rPr>
                <w:rFonts w:ascii="Times New Roman" w:hAnsi="Times New Roman"/>
                <w:b/>
                <w:sz w:val="24"/>
                <w:szCs w:val="24"/>
                <w:lang w:val="ru-RU"/>
              </w:rPr>
            </w:pPr>
            <w:r w:rsidRPr="00E76A28">
              <w:rPr>
                <w:rFonts w:ascii="Times New Roman" w:hAnsi="Times New Roman"/>
                <w:b/>
                <w:sz w:val="24"/>
                <w:szCs w:val="24"/>
                <w:lang w:val="ru-RU"/>
              </w:rPr>
              <w:t>ИТ-2</w:t>
            </w:r>
          </w:p>
        </w:tc>
        <w:tc>
          <w:tcPr>
            <w:tcW w:w="7363" w:type="dxa"/>
          </w:tcPr>
          <w:p w:rsidR="00FF1914" w:rsidRPr="007C1731" w:rsidRDefault="000B1AF4" w:rsidP="006F283B">
            <w:pPr>
              <w:snapToGrid w:val="0"/>
              <w:rPr>
                <w:rFonts w:ascii="Times New Roman" w:hAnsi="Times New Roman"/>
                <w:sz w:val="24"/>
                <w:szCs w:val="24"/>
                <w:lang w:val="ru-RU"/>
              </w:rPr>
            </w:pPr>
            <w:r w:rsidRPr="00AA6BCC">
              <w:rPr>
                <w:rFonts w:ascii="Times New Roman" w:hAnsi="Times New Roman"/>
                <w:sz w:val="24"/>
                <w:szCs w:val="24"/>
                <w:lang w:val="ru-RU"/>
              </w:rPr>
              <w:t>Зона размещения линейных объектов транспортной инфраструктуры</w:t>
            </w:r>
          </w:p>
        </w:tc>
      </w:tr>
    </w:tbl>
    <w:p w:rsidR="008415EE" w:rsidRDefault="008415EE" w:rsidP="00C75D2A">
      <w:pPr>
        <w:pStyle w:val="ConsPlusNormal"/>
        <w:rPr>
          <w:rFonts w:ascii="Times New Roman" w:hAnsi="Times New Roman" w:cs="Times New Roman"/>
          <w:sz w:val="24"/>
          <w:szCs w:val="24"/>
        </w:rPr>
      </w:pPr>
    </w:p>
    <w:p w:rsidR="000B1AF4" w:rsidRDefault="000B1AF4" w:rsidP="00C75D2A">
      <w:pPr>
        <w:pStyle w:val="ConsPlusNormal"/>
        <w:rPr>
          <w:rFonts w:ascii="Times New Roman" w:hAnsi="Times New Roman" w:cs="Times New Roman"/>
          <w:sz w:val="24"/>
          <w:szCs w:val="24"/>
        </w:rPr>
      </w:pPr>
    </w:p>
    <w:p w:rsidR="000B1AF4" w:rsidRPr="007C1731" w:rsidRDefault="000B1AF4" w:rsidP="00C75D2A">
      <w:pPr>
        <w:pStyle w:val="ConsPlusNormal"/>
        <w:rPr>
          <w:rFonts w:ascii="Times New Roman" w:hAnsi="Times New Roman" w:cs="Times New Roman"/>
          <w:sz w:val="24"/>
          <w:szCs w:val="24"/>
        </w:rPr>
      </w:pPr>
    </w:p>
    <w:p w:rsidR="004B3F22" w:rsidRPr="007C1731" w:rsidRDefault="004B3F22" w:rsidP="00C75D2A">
      <w:pPr>
        <w:pStyle w:val="ConsPlusNormal"/>
        <w:rPr>
          <w:rFonts w:ascii="Times New Roman" w:hAnsi="Times New Roman" w:cs="Times New Roman"/>
          <w:color w:val="auto"/>
          <w:sz w:val="24"/>
          <w:szCs w:val="24"/>
        </w:rPr>
      </w:pP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lastRenderedPageBreak/>
        <w:t>2. Границы территориальных зон установлены по:</w:t>
      </w: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1) линиям магистралей, улиц, проездов, разделяющим транспортные потоки противоположных направлений;</w:t>
      </w: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2) красным линиям;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границам земельных участков;</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естественным границам природных объектов;</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иным границам.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3. Каждая территориальная зона обозначается на карте градостроительного зонирования территории </w:t>
      </w:r>
      <w:r w:rsidR="00F43F0A" w:rsidRPr="00251067">
        <w:rPr>
          <w:rFonts w:ascii="Times New Roman" w:hAnsi="Times New Roman" w:cs="Times New Roman"/>
          <w:color w:val="auto"/>
          <w:sz w:val="24"/>
          <w:szCs w:val="24"/>
        </w:rPr>
        <w:t xml:space="preserve"> </w:t>
      </w:r>
      <w:r w:rsidR="00E15E2E" w:rsidRPr="00251067">
        <w:rPr>
          <w:rFonts w:ascii="Times New Roman" w:hAnsi="Times New Roman" w:cs="Times New Roman"/>
          <w:color w:val="auto"/>
          <w:sz w:val="24"/>
          <w:szCs w:val="24"/>
        </w:rPr>
        <w:t>населенного пункта</w:t>
      </w:r>
      <w:r w:rsidR="00142583" w:rsidRPr="00251067">
        <w:rPr>
          <w:rFonts w:ascii="Times New Roman" w:hAnsi="Times New Roman" w:cs="Times New Roman"/>
          <w:color w:val="auto"/>
          <w:sz w:val="24"/>
          <w:szCs w:val="24"/>
        </w:rPr>
        <w:t xml:space="preserve"> </w:t>
      </w:r>
      <w:r w:rsidR="00E3118D" w:rsidRPr="00251067">
        <w:rPr>
          <w:rFonts w:ascii="Times New Roman" w:hAnsi="Times New Roman" w:cs="Times New Roman"/>
          <w:color w:val="auto"/>
          <w:sz w:val="24"/>
          <w:szCs w:val="24"/>
        </w:rPr>
        <w:t>р.п. Городище</w:t>
      </w:r>
      <w:r w:rsidR="00F43F0A" w:rsidRPr="00251067">
        <w:rPr>
          <w:rFonts w:ascii="Times New Roman" w:hAnsi="Times New Roman" w:cs="Times New Roman"/>
          <w:color w:val="auto"/>
          <w:sz w:val="24"/>
          <w:szCs w:val="24"/>
        </w:rPr>
        <w:t xml:space="preserve"> </w:t>
      </w:r>
      <w:r w:rsidRPr="00251067">
        <w:rPr>
          <w:rFonts w:ascii="Times New Roman" w:hAnsi="Times New Roman" w:cs="Times New Roman"/>
          <w:color w:val="auto"/>
          <w:sz w:val="24"/>
          <w:szCs w:val="24"/>
        </w:rPr>
        <w:t>определенным цветом и буквенно-цифровым кодом.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Для каждого вида территориальных зон устанавливаются виды и параметры разрешенного использования земельных участков и объектов капитального строительства.</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Территориальная зона может состоять из участков территориальной зоны. Участок территориальной зоны - часть территориальной зоны, состоящая из земельных участков, имеющих смежные границы, и отделенная от других участков этой же территориальной зоны участками других территориальных зон.</w:t>
      </w:r>
    </w:p>
    <w:p w:rsidR="008415EE" w:rsidRPr="00B6710F" w:rsidRDefault="008415EE" w:rsidP="00B6710F">
      <w:pPr>
        <w:pStyle w:val="3"/>
        <w:rPr>
          <w:color w:val="auto"/>
          <w:lang w:val="ru-RU"/>
        </w:rPr>
      </w:pPr>
      <w:bookmarkStart w:id="134" w:name="_Toc384720900"/>
      <w:r w:rsidRPr="00B6710F">
        <w:rPr>
          <w:color w:val="auto"/>
          <w:lang w:val="ru-RU"/>
        </w:rPr>
        <w:t xml:space="preserve">Статья </w:t>
      </w:r>
      <w:r w:rsidR="000B1AF4">
        <w:rPr>
          <w:color w:val="auto"/>
          <w:lang w:val="ru-RU"/>
        </w:rPr>
        <w:t>33</w:t>
      </w:r>
      <w:r w:rsidRPr="00B6710F">
        <w:rPr>
          <w:color w:val="auto"/>
          <w:lang w:val="ru-RU"/>
        </w:rPr>
        <w:t>. Общие требования в части видов разрешенного использования земельных участков и объектов капитального строительства</w:t>
      </w:r>
      <w:bookmarkEnd w:id="134"/>
    </w:p>
    <w:p w:rsidR="008415EE" w:rsidRPr="008415EE" w:rsidRDefault="008415EE" w:rsidP="008415EE">
      <w:pPr>
        <w:ind w:firstLine="545"/>
        <w:rPr>
          <w:rFonts w:ascii="Arial" w:hAnsi="Arial"/>
          <w:sz w:val="20"/>
          <w:szCs w:val="20"/>
          <w:lang w:val="ru-RU"/>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В градостроительных регламентах в части видов разрешенного использования земельных участков и объектов капитального строительства указаны: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основные виды разрешенного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2) условно разрешенные виды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вспомогательные виды разрешенного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В части основных видов разрешенного использования и условно разрешенных видов использования земельных участков и объектов капитального строительства градостроительными регламентами установлены общие требования к их размещению, относящиеся ко всем выделенным территориальным зонам в целом, указанные в настоящей статье, и частные требования, относящиеся к каждой из выделенных территориальных зон в отдельности, указанные в главе 7.</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В части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общие требования, к их размещению, относящиеся ко всем выделенным территориальным зонам в целом, указанные в настоящей статье.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В числе общих требований к размещению основных видов разрешенного использования и условно разрешенных видов использования земельных участков и объектов капитального строительства градостроительными регламентами установлены следующие: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 xml:space="preserve">1) при соблюдении действующих нормативов допускается размещение двух и более основных и условно разрешенных видов использования в пределах одного земельного участка, в том числе в пределах одного здания;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объекты культурного наследия относятся к разрешенным видам использования на территории всех зон;</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объекты коммунального хозяйства, необходимые для инженерного обеспечения нескольких земельных участков (линейные объекты, канализационные насосные станции, распределительные подстанции, трансформаторные подстанции, газораспределительные подстанции, котельные, водопроводные насосные станции, водонапорные башни, водомерные узлы, водозаборные скважины; локальные очистные сооружения, очистные сооружения поверхностного стока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а также объекты гражданской обороны и предотвращения чрезвычайных ситуаций, если для их расположения требуется отдельные земельные участки, относятся к разрешенным видам использования на территории всех зон при отсутствии норм законодательства, запрещающих их применение.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4) объекты транспорта, включая мастерские по ремонту и обслуживанию автомобилей, автозаправочные и газонаполнительные станции, стоянки индивидуального легкового автотранспорта, относятся к условно разрешенным видам использования в границах земельных участков, непосредственно примыкающих к территориям улично-дорожной сети, расположенных на территории всех зон, при отсутствии норм законодательства, запрещающих их применение;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размещение указанных объектов разрешается при соблюдении следующих условий:</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выбор места размещения объектов должен осуществляться с учетом возможной реконструкции автомобильной дороги;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б)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В числе общих требований к размещению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следующие: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для всех основных и условно разрешенных видов использования вспомогательными видами разрешенного использования являются следующие: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б) объекты торговли, общественного питания и бытового обслуживания, необходимые для функционирования объектов основных и условно разрешенных видов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в) объекты временного проживания, необходимые для функционирования основных и условно разрешенных, видов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г) объекты коммунального хозяйства (</w:t>
      </w:r>
      <w:proofErr w:type="spellStart"/>
      <w:r w:rsidRPr="00251067">
        <w:rPr>
          <w:rFonts w:ascii="Times New Roman" w:hAnsi="Times New Roman" w:cs="Times New Roman"/>
          <w:color w:val="auto"/>
          <w:sz w:val="24"/>
          <w:szCs w:val="24"/>
        </w:rPr>
        <w:t>электро</w:t>
      </w:r>
      <w:proofErr w:type="spellEnd"/>
      <w:r w:rsidRPr="00251067">
        <w:rPr>
          <w:rFonts w:ascii="Times New Roman" w:hAnsi="Times New Roman" w:cs="Times New Roman"/>
          <w:color w:val="auto"/>
          <w:sz w:val="24"/>
          <w:szCs w:val="24"/>
        </w:rPr>
        <w:t xml:space="preserve">-, </w:t>
      </w:r>
      <w:proofErr w:type="spellStart"/>
      <w:r w:rsidRPr="00251067">
        <w:rPr>
          <w:rFonts w:ascii="Times New Roman" w:hAnsi="Times New Roman" w:cs="Times New Roman"/>
          <w:color w:val="auto"/>
          <w:sz w:val="24"/>
          <w:szCs w:val="24"/>
        </w:rPr>
        <w:t>водо</w:t>
      </w:r>
      <w:proofErr w:type="spellEnd"/>
      <w:r w:rsidRPr="00251067">
        <w:rPr>
          <w:rFonts w:ascii="Times New Roman" w:hAnsi="Times New Roman" w:cs="Times New Roman"/>
          <w:color w:val="auto"/>
          <w:sz w:val="24"/>
          <w:szCs w:val="24"/>
        </w:rPr>
        <w:t xml:space="preserve">-, </w:t>
      </w:r>
      <w:proofErr w:type="spellStart"/>
      <w:r w:rsidRPr="00251067">
        <w:rPr>
          <w:rFonts w:ascii="Times New Roman" w:hAnsi="Times New Roman" w:cs="Times New Roman"/>
          <w:color w:val="auto"/>
          <w:sz w:val="24"/>
          <w:szCs w:val="24"/>
        </w:rPr>
        <w:t>газообеспечение</w:t>
      </w:r>
      <w:proofErr w:type="spellEnd"/>
      <w:r w:rsidRPr="00251067">
        <w:rPr>
          <w:rFonts w:ascii="Times New Roman" w:hAnsi="Times New Roman" w:cs="Times New Roman"/>
          <w:color w:val="auto"/>
          <w:sz w:val="24"/>
          <w:szCs w:val="24"/>
        </w:rPr>
        <w:t xml:space="preserve">,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 xml:space="preserve">д) автостоянки и гаражи для обслуживания жителей и посетителей основных, условно разрешенных, а также иных вспомогательных видов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е) благоустроенные, в том числе озелененные, детские площадки, площадки для отдыха, спортивных занятий;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ж) площадки хозяйственные, в том числе для мусоросборников;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з) общественные туалеты;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размещение объектов, вспомогательных видов разрешенного использования, разрешается  при условии соблюдения требований технических регламентов и иных требований в соответствии с действующим законодательством;</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суммарная общая площадь зданий (помещений) занимаемых объектами вспомогательных видов разрешенного использования</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одного земельного участка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не должна превышать 30% общей площади зданий</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соответствующего земельного участка;</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суммарная общая площадь территории, занимаемая объектами вспомогательных видов разрешенного использования</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одного земельного участка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не должна превышать 25% общей площади территории соответствующего земельного участка, если превышение не может быть обосновано требованиями настоящих Правил.</w:t>
      </w:r>
    </w:p>
    <w:p w:rsidR="008415EE" w:rsidRPr="008415EE" w:rsidRDefault="008415EE" w:rsidP="008415EE">
      <w:pPr>
        <w:ind w:firstLine="532"/>
        <w:rPr>
          <w:rFonts w:ascii="Arial" w:hAnsi="Arial"/>
          <w:sz w:val="20"/>
          <w:szCs w:val="20"/>
          <w:lang w:val="ru-RU"/>
        </w:rPr>
      </w:pPr>
    </w:p>
    <w:p w:rsidR="008415EE" w:rsidRPr="00B6710F" w:rsidRDefault="008415EE" w:rsidP="00B6710F">
      <w:pPr>
        <w:pStyle w:val="3"/>
        <w:rPr>
          <w:color w:val="auto"/>
          <w:lang w:val="ru-RU"/>
        </w:rPr>
      </w:pPr>
      <w:bookmarkStart w:id="135" w:name="_Toc384720901"/>
      <w:r w:rsidRPr="00B6710F">
        <w:rPr>
          <w:color w:val="auto"/>
          <w:lang w:val="ru-RU"/>
        </w:rPr>
        <w:t xml:space="preserve">Статья </w:t>
      </w:r>
      <w:r w:rsidR="000B1AF4">
        <w:rPr>
          <w:color w:val="auto"/>
          <w:lang w:val="ru-RU"/>
        </w:rPr>
        <w:t>34</w:t>
      </w:r>
      <w:r w:rsidRPr="00B6710F">
        <w:rPr>
          <w:color w:val="auto"/>
          <w:lang w:val="ru-RU"/>
        </w:rPr>
        <w:t>. Общие требования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135"/>
    </w:p>
    <w:p w:rsidR="008415EE" w:rsidRPr="008415EE" w:rsidRDefault="008415EE" w:rsidP="008415EE">
      <w:pPr>
        <w:ind w:firstLine="532"/>
        <w:rPr>
          <w:rFonts w:ascii="Arial" w:hAnsi="Arial"/>
          <w:sz w:val="20"/>
          <w:szCs w:val="20"/>
          <w:lang w:val="ru-RU"/>
        </w:rPr>
      </w:pPr>
    </w:p>
    <w:p w:rsidR="004607EC" w:rsidRPr="004607EC" w:rsidRDefault="004607EC" w:rsidP="004607EC">
      <w:pPr>
        <w:pStyle w:val="afff3"/>
        <w:tabs>
          <w:tab w:val="left" w:pos="720"/>
        </w:tabs>
        <w:overflowPunct/>
        <w:autoSpaceDE/>
        <w:autoSpaceDN/>
        <w:adjustRightInd/>
        <w:spacing w:line="233" w:lineRule="auto"/>
        <w:ind w:right="23"/>
        <w:textAlignment w:val="auto"/>
      </w:pPr>
      <w:r w:rsidRPr="00582920">
        <w:t>1</w:t>
      </w:r>
      <w:r w:rsidRPr="004607EC">
        <w:t xml:space="preserve">. В градостроительных регламентах в отношении земельных участков и объектов капитального строительства указываются: </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 xml:space="preserve">1) 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 </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составе: </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1. предельные (минимальные и (или) максимальные) размеры земельных участков, в том числе их площадь;</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2. предельное количество этажей или предельная высота зданий, строений, сооружений, за пределами которых запрещено строительство зданий, строений, сооружений;;</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3. минимальные отступы от границ земельных участков в целях определения мест допустимого размещения зданий, строений, сооружений;</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lastRenderedPageBreak/>
        <w:t>4. Общие требования в части озеленения территории земельных участков:</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1) к озелененным территориям, требуемым градостроительными регламентами к размещению на земельных участках, относятся части участков, которые не застроены строением (или строениями) и не используются (не предназначены для использования) для проезжей части, парковки или тротуара и при этом: покрыты зелеными насаждениями (цветники; газоны, покрытые кустарниками, высокоствольными растениями), водоемами, доступными для всех пользователей объектов, расположенных на земельном участке или в квартале;</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2) озелененная территория земельного участка может быть оборудована: </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а) площадками для отдыха взрослых, детскими площадками;</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б) открытыми спортивными площадками; </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в) другими подобными объектами; </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3) доля озелененных территорий для объектов в указанных зонах (кроме садов и скверов) не устанавливается; при этом обязательно сохранение существующих озелененных территорий, либо проведение компенсационного озеленения в соответствии с нормативными актами Городищенского городского поселения Доля озелененных территорий садов, скверов – 70%.</w:t>
      </w:r>
    </w:p>
    <w:p w:rsidR="008415EE" w:rsidRPr="00251067" w:rsidRDefault="008415EE" w:rsidP="00251067">
      <w:pPr>
        <w:pStyle w:val="ConsPlusNormal"/>
        <w:rPr>
          <w:rFonts w:ascii="Times New Roman" w:hAnsi="Times New Roman" w:cs="Times New Roman"/>
          <w:color w:val="auto"/>
          <w:sz w:val="24"/>
          <w:szCs w:val="24"/>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Минимально допустимая  площадь озелененной территории земельных участков на территории всех зон за исключением перечисленных в части 3, пункт 2) приведена в таблице 2.</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Таблица 2</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Минимально допустимая площадь озелененной территории земельных участков</w:t>
      </w:r>
    </w:p>
    <w:tbl>
      <w:tblPr>
        <w:tblW w:w="0" w:type="auto"/>
        <w:tblInd w:w="-459" w:type="dxa"/>
        <w:tblLayout w:type="fixed"/>
        <w:tblLook w:val="0000"/>
      </w:tblPr>
      <w:tblGrid>
        <w:gridCol w:w="1134"/>
        <w:gridCol w:w="5386"/>
        <w:gridCol w:w="3275"/>
      </w:tblGrid>
      <w:tr w:rsidR="008415EE">
        <w:trPr>
          <w:trHeight w:val="490"/>
          <w:tblHeader/>
        </w:trPr>
        <w:tc>
          <w:tcPr>
            <w:tcW w:w="1134" w:type="dxa"/>
            <w:tcBorders>
              <w:top w:val="single" w:sz="4" w:space="0" w:color="000000"/>
              <w:left w:val="single" w:sz="4" w:space="0" w:color="000000"/>
              <w:bottom w:val="single" w:sz="4" w:space="0" w:color="000000"/>
            </w:tcBorders>
            <w:vAlign w:val="center"/>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w:t>
            </w:r>
          </w:p>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п/п</w:t>
            </w:r>
          </w:p>
        </w:tc>
        <w:tc>
          <w:tcPr>
            <w:tcW w:w="5386" w:type="dxa"/>
            <w:tcBorders>
              <w:top w:val="single" w:sz="4" w:space="0" w:color="000000"/>
              <w:left w:val="single" w:sz="4" w:space="0" w:color="000000"/>
              <w:bottom w:val="single" w:sz="4" w:space="0" w:color="000000"/>
            </w:tcBorders>
            <w:vAlign w:val="center"/>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Вид использования</w:t>
            </w:r>
          </w:p>
        </w:tc>
        <w:tc>
          <w:tcPr>
            <w:tcW w:w="3275" w:type="dxa"/>
            <w:tcBorders>
              <w:top w:val="single" w:sz="4" w:space="0" w:color="000000"/>
              <w:left w:val="single" w:sz="4" w:space="0" w:color="000000"/>
              <w:bottom w:val="single" w:sz="4" w:space="0" w:color="000000"/>
              <w:right w:val="single" w:sz="4" w:space="0" w:color="000000"/>
            </w:tcBorders>
            <w:vAlign w:val="center"/>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Минимальная площадь</w:t>
            </w:r>
            <w:r w:rsidR="00251067">
              <w:rPr>
                <w:rFonts w:ascii="Times New Roman" w:hAnsi="Times New Roman" w:cs="Times New Roman"/>
                <w:color w:val="auto"/>
                <w:sz w:val="24"/>
                <w:szCs w:val="24"/>
              </w:rPr>
              <w:t xml:space="preserve"> </w:t>
            </w:r>
            <w:r w:rsidRPr="00251067">
              <w:rPr>
                <w:rFonts w:ascii="Times New Roman" w:hAnsi="Times New Roman" w:cs="Times New Roman"/>
                <w:color w:val="auto"/>
                <w:sz w:val="24"/>
                <w:szCs w:val="24"/>
              </w:rPr>
              <w:t>озелененных территорий</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1</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Сады, скверы, бульвары; парки; комплексы аттракционов</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70% территории земельного участка</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2</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Объекты дошкольного образования (ДОУ), объекты начального и среднего общего образования (школы)</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50% территории земельного участка</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3</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Индивидуальные жилые дома;</w:t>
            </w:r>
          </w:p>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открытые объекты физической культуры и спорта</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40% территории земельного участка</w:t>
            </w:r>
          </w:p>
        </w:tc>
      </w:tr>
      <w:tr w:rsidR="008415EE">
        <w:trPr>
          <w:trHeight w:val="490"/>
        </w:trPr>
        <w:tc>
          <w:tcPr>
            <w:tcW w:w="1134"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4</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Прочие(*)</w:t>
            </w:r>
          </w:p>
        </w:tc>
        <w:tc>
          <w:tcPr>
            <w:tcW w:w="3275"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15% территории земельного участка</w:t>
            </w:r>
          </w:p>
        </w:tc>
      </w:tr>
    </w:tbl>
    <w:p w:rsidR="008415EE" w:rsidRDefault="008415EE" w:rsidP="008415EE">
      <w:pPr>
        <w:ind w:firstLine="573"/>
        <w:jc w:val="both"/>
        <w:rPr>
          <w:rFonts w:ascii="Arial" w:hAnsi="Arial"/>
          <w:sz w:val="20"/>
          <w:szCs w:val="20"/>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 xml:space="preserve">(*) – за исключением объектов следующих видов разрешенного использования, для которых требования по озеленению территории участка не устанавливаются: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объекты коммунального хозяйства;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объекты сельскохозяйственного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3) объекты транспорта. </w:t>
      </w:r>
      <w:r w:rsidRPr="00251067">
        <w:rPr>
          <w:rFonts w:ascii="Times New Roman" w:hAnsi="Times New Roman" w:cs="Times New Roman"/>
          <w:color w:val="auto"/>
          <w:sz w:val="24"/>
          <w:szCs w:val="24"/>
        </w:rPr>
        <w:tab/>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5. При совмещении на одном участке видов использования с различными требованиями к озеленению минимальный размер озелененных территорий рассчитывается применительно к частям участка, выделяемым как земельные доли разных видов использования, пропорциональные общей площади зданий или помещений разного назначения.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6. При застройке земельных участков, расположенных вне рекреационных зон  (Р) и примыкающих к лесам, садам и паркам, в пределах доступности не более </w:t>
      </w:r>
      <w:smartTag w:uri="urn:schemas-microsoft-com:office:smarttags" w:element="metricconverter">
        <w:smartTagPr>
          <w:attr w:name="ProductID" w:val="300 метров"/>
        </w:smartTagPr>
        <w:r w:rsidRPr="00251067">
          <w:rPr>
            <w:rFonts w:ascii="Times New Roman" w:hAnsi="Times New Roman" w:cs="Times New Roman"/>
            <w:color w:val="auto"/>
            <w:sz w:val="24"/>
            <w:szCs w:val="24"/>
          </w:rPr>
          <w:t>300 метров</w:t>
        </w:r>
      </w:smartTag>
      <w:r w:rsidRPr="00251067">
        <w:rPr>
          <w:rFonts w:ascii="Times New Roman" w:hAnsi="Times New Roman" w:cs="Times New Roman"/>
          <w:color w:val="auto"/>
          <w:sz w:val="24"/>
          <w:szCs w:val="24"/>
        </w:rPr>
        <w:t>, площадь озеленения допускается уменьшать, но не более чем на 30%.</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7. Требования к размерам и озеленению санитарно-защитных зон следует принимать в соответствии с техническими регламентами, СанПиНами и иными действующими нормативными техническими документами.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 8. Общие требования в части размещения </w:t>
      </w:r>
      <w:proofErr w:type="spellStart"/>
      <w:r w:rsidRPr="00251067">
        <w:rPr>
          <w:rFonts w:ascii="Times New Roman" w:hAnsi="Times New Roman" w:cs="Times New Roman"/>
          <w:color w:val="auto"/>
          <w:sz w:val="24"/>
          <w:szCs w:val="24"/>
        </w:rPr>
        <w:t>машино-мест</w:t>
      </w:r>
      <w:proofErr w:type="spellEnd"/>
      <w:r w:rsidRPr="00251067">
        <w:rPr>
          <w:rFonts w:ascii="Times New Roman" w:hAnsi="Times New Roman" w:cs="Times New Roman"/>
          <w:color w:val="auto"/>
          <w:sz w:val="24"/>
          <w:szCs w:val="24"/>
        </w:rPr>
        <w:t xml:space="preserve"> для хранения индивидуального автотранспорта на территории земельных участков: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 система организации хранения индивидуального автотранспорта на территории земельных участков может предусматривать следующие виды хранения: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хранение в капитальных гаражах - стоянках (наземных, подземных, встроенных и пристроенных);</w:t>
      </w: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б</w:t>
      </w:r>
      <w:r w:rsidR="008415EE" w:rsidRPr="00251067">
        <w:rPr>
          <w:rFonts w:ascii="Times New Roman" w:hAnsi="Times New Roman" w:cs="Times New Roman"/>
          <w:color w:val="auto"/>
          <w:sz w:val="24"/>
          <w:szCs w:val="24"/>
        </w:rPr>
        <w:t>) хранение на открытых охраняемых и неохраняемых стоянках;</w:t>
      </w:r>
      <w:r w:rsidR="008415EE" w:rsidRPr="00251067">
        <w:rPr>
          <w:rFonts w:ascii="Times New Roman" w:hAnsi="Times New Roman" w:cs="Times New Roman"/>
          <w:color w:val="auto"/>
          <w:sz w:val="24"/>
          <w:szCs w:val="24"/>
        </w:rPr>
        <w:tab/>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2) минимальное количество </w:t>
      </w:r>
      <w:proofErr w:type="spellStart"/>
      <w:r w:rsidRPr="00251067">
        <w:rPr>
          <w:rFonts w:ascii="Times New Roman" w:hAnsi="Times New Roman" w:cs="Times New Roman"/>
          <w:color w:val="auto"/>
          <w:sz w:val="24"/>
          <w:szCs w:val="24"/>
        </w:rPr>
        <w:t>машино-мест</w:t>
      </w:r>
      <w:proofErr w:type="spellEnd"/>
      <w:r w:rsidRPr="00251067">
        <w:rPr>
          <w:rFonts w:ascii="Times New Roman" w:hAnsi="Times New Roman" w:cs="Times New Roman"/>
          <w:color w:val="auto"/>
          <w:sz w:val="24"/>
          <w:szCs w:val="24"/>
        </w:rPr>
        <w:t xml:space="preserve"> для хранения индивидуального автотранспорта на территории земельных участков приведено в таблице 3.</w:t>
      </w:r>
    </w:p>
    <w:p w:rsidR="008415EE" w:rsidRPr="00251067" w:rsidRDefault="008415EE" w:rsidP="00251067">
      <w:pPr>
        <w:pStyle w:val="ConsPlusNormal"/>
        <w:jc w:val="right"/>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Таблица 3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Минимальное количество </w:t>
      </w:r>
      <w:proofErr w:type="spellStart"/>
      <w:r w:rsidRPr="00251067">
        <w:rPr>
          <w:rFonts w:ascii="Times New Roman" w:hAnsi="Times New Roman" w:cs="Times New Roman"/>
          <w:color w:val="auto"/>
          <w:sz w:val="24"/>
          <w:szCs w:val="24"/>
        </w:rPr>
        <w:t>машино-мест</w:t>
      </w:r>
      <w:proofErr w:type="spellEnd"/>
      <w:r w:rsidRPr="00251067">
        <w:rPr>
          <w:rFonts w:ascii="Times New Roman" w:hAnsi="Times New Roman" w:cs="Times New Roman"/>
          <w:color w:val="auto"/>
          <w:sz w:val="24"/>
          <w:szCs w:val="24"/>
        </w:rPr>
        <w:t xml:space="preserve"> для хранения индивидуального автотранспорта на территории земельных участков</w:t>
      </w:r>
    </w:p>
    <w:tbl>
      <w:tblPr>
        <w:tblW w:w="0" w:type="auto"/>
        <w:tblInd w:w="108" w:type="dxa"/>
        <w:tblLayout w:type="fixed"/>
        <w:tblLook w:val="0000"/>
      </w:tblPr>
      <w:tblGrid>
        <w:gridCol w:w="709"/>
        <w:gridCol w:w="4785"/>
        <w:gridCol w:w="3871"/>
      </w:tblGrid>
      <w:tr w:rsidR="008415EE">
        <w:trPr>
          <w:trHeight w:val="614"/>
          <w:tblHeader/>
        </w:trPr>
        <w:tc>
          <w:tcPr>
            <w:tcW w:w="709" w:type="dxa"/>
            <w:vMerge w:val="restart"/>
            <w:tcBorders>
              <w:top w:val="single" w:sz="4" w:space="0" w:color="000000"/>
              <w:left w:val="single" w:sz="4" w:space="0" w:color="000000"/>
              <w:bottom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w:t>
            </w:r>
          </w:p>
          <w:p w:rsidR="008415EE" w:rsidRPr="00251067" w:rsidRDefault="008415EE" w:rsidP="00251067">
            <w:pPr>
              <w:spacing w:after="120" w:line="240" w:lineRule="auto"/>
              <w:jc w:val="center"/>
              <w:rPr>
                <w:rFonts w:ascii="Times New Roman" w:hAnsi="Times New Roman"/>
                <w:sz w:val="24"/>
                <w:szCs w:val="24"/>
              </w:rPr>
            </w:pPr>
            <w:r w:rsidRPr="00251067">
              <w:rPr>
                <w:rFonts w:ascii="Times New Roman" w:hAnsi="Times New Roman"/>
                <w:sz w:val="24"/>
                <w:szCs w:val="24"/>
              </w:rPr>
              <w:t>п/п</w:t>
            </w:r>
          </w:p>
        </w:tc>
        <w:tc>
          <w:tcPr>
            <w:tcW w:w="4785" w:type="dxa"/>
            <w:vMerge w:val="restart"/>
            <w:tcBorders>
              <w:top w:val="single" w:sz="4" w:space="0" w:color="000000"/>
              <w:left w:val="single" w:sz="4" w:space="0" w:color="000000"/>
              <w:bottom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proofErr w:type="spellStart"/>
            <w:r w:rsidRPr="00251067">
              <w:rPr>
                <w:rFonts w:ascii="Times New Roman" w:hAnsi="Times New Roman"/>
                <w:sz w:val="24"/>
                <w:szCs w:val="24"/>
              </w:rPr>
              <w:t>Вид</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использования</w:t>
            </w:r>
            <w:proofErr w:type="spellEnd"/>
          </w:p>
        </w:tc>
        <w:tc>
          <w:tcPr>
            <w:tcW w:w="3871" w:type="dxa"/>
            <w:vMerge w:val="restart"/>
            <w:tcBorders>
              <w:top w:val="single" w:sz="4" w:space="0" w:color="000000"/>
              <w:left w:val="single" w:sz="4" w:space="0" w:color="000000"/>
              <w:bottom w:val="single" w:sz="4" w:space="0" w:color="000000"/>
              <w:right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proofErr w:type="spellStart"/>
            <w:r w:rsidRPr="00251067">
              <w:rPr>
                <w:rFonts w:ascii="Times New Roman" w:hAnsi="Times New Roman"/>
                <w:sz w:val="24"/>
                <w:szCs w:val="24"/>
              </w:rPr>
              <w:t>Минимальное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количество</w:t>
            </w:r>
            <w:proofErr w:type="spellEnd"/>
          </w:p>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 xml:space="preserve"> </w:t>
            </w:r>
            <w:proofErr w:type="spellStart"/>
            <w:r w:rsidRPr="00251067">
              <w:rPr>
                <w:rFonts w:ascii="Times New Roman" w:hAnsi="Times New Roman"/>
                <w:sz w:val="24"/>
                <w:szCs w:val="24"/>
              </w:rPr>
              <w:t>машино-мест</w:t>
            </w:r>
            <w:proofErr w:type="spellEnd"/>
          </w:p>
        </w:tc>
      </w:tr>
      <w:tr w:rsidR="008415EE" w:rsidRPr="000831BF">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1</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proofErr w:type="spellStart"/>
            <w:r w:rsidRPr="00251067">
              <w:rPr>
                <w:rFonts w:ascii="Times New Roman" w:hAnsi="Times New Roman"/>
                <w:sz w:val="24"/>
                <w:szCs w:val="24"/>
              </w:rPr>
              <w:t>Индивидуальные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жилые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дома</w:t>
            </w:r>
            <w:proofErr w:type="spellEnd"/>
          </w:p>
        </w:tc>
        <w:tc>
          <w:tcPr>
            <w:tcW w:w="3871" w:type="dxa"/>
            <w:vMerge w:val="restart"/>
            <w:tcBorders>
              <w:left w:val="single" w:sz="4" w:space="0" w:color="000000"/>
              <w:bottom w:val="single" w:sz="4" w:space="0" w:color="000000"/>
              <w:right w:val="single" w:sz="4" w:space="0" w:color="000000"/>
            </w:tcBorders>
          </w:tcPr>
          <w:p w:rsidR="008415EE" w:rsidRPr="00251067" w:rsidRDefault="00380677"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2</w:t>
            </w:r>
            <w:r w:rsidR="008415EE" w:rsidRPr="00251067">
              <w:rPr>
                <w:rFonts w:ascii="Times New Roman" w:hAnsi="Times New Roman"/>
                <w:sz w:val="24"/>
                <w:szCs w:val="24"/>
                <w:lang w:val="ru-RU"/>
              </w:rPr>
              <w:t xml:space="preserve"> </w:t>
            </w:r>
            <w:proofErr w:type="spellStart"/>
            <w:r w:rsidR="008415EE" w:rsidRPr="00251067">
              <w:rPr>
                <w:rFonts w:ascii="Times New Roman" w:hAnsi="Times New Roman"/>
                <w:sz w:val="24"/>
                <w:szCs w:val="24"/>
                <w:lang w:val="ru-RU"/>
              </w:rPr>
              <w:t>машино-мест</w:t>
            </w:r>
            <w:r w:rsidR="00D62748" w:rsidRPr="00251067">
              <w:rPr>
                <w:rFonts w:ascii="Times New Roman" w:hAnsi="Times New Roman"/>
                <w:sz w:val="24"/>
                <w:szCs w:val="24"/>
                <w:lang w:val="ru-RU"/>
              </w:rPr>
              <w:t>а</w:t>
            </w:r>
            <w:proofErr w:type="spellEnd"/>
            <w:r w:rsidR="008415EE" w:rsidRPr="00251067">
              <w:rPr>
                <w:rFonts w:ascii="Times New Roman" w:hAnsi="Times New Roman"/>
                <w:sz w:val="24"/>
                <w:szCs w:val="24"/>
                <w:lang w:val="ru-RU"/>
              </w:rPr>
              <w:t xml:space="preserve"> на земельный участок</w:t>
            </w:r>
          </w:p>
        </w:tc>
      </w:tr>
      <w:tr w:rsidR="008415EE" w:rsidRPr="000831BF">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2</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proofErr w:type="spellStart"/>
            <w:r w:rsidRPr="00251067">
              <w:rPr>
                <w:rFonts w:ascii="Times New Roman" w:hAnsi="Times New Roman"/>
                <w:sz w:val="24"/>
                <w:szCs w:val="24"/>
              </w:rPr>
              <w:t>Личные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подсобные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хозяйства</w:t>
            </w:r>
            <w:proofErr w:type="spellEnd"/>
          </w:p>
        </w:tc>
        <w:tc>
          <w:tcPr>
            <w:tcW w:w="3871" w:type="dxa"/>
            <w:vMerge w:val="restart"/>
            <w:tcBorders>
              <w:left w:val="single" w:sz="4" w:space="0" w:color="000000"/>
              <w:bottom w:val="single" w:sz="4" w:space="0" w:color="000000"/>
              <w:right w:val="single" w:sz="4" w:space="0" w:color="000000"/>
            </w:tcBorders>
          </w:tcPr>
          <w:p w:rsidR="008415EE" w:rsidRPr="00251067" w:rsidRDefault="00380677"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2</w:t>
            </w:r>
            <w:r w:rsidR="008415EE" w:rsidRPr="00251067">
              <w:rPr>
                <w:rFonts w:ascii="Times New Roman" w:hAnsi="Times New Roman"/>
                <w:sz w:val="24"/>
                <w:szCs w:val="24"/>
                <w:lang w:val="ru-RU"/>
              </w:rPr>
              <w:t xml:space="preserve"> </w:t>
            </w:r>
            <w:proofErr w:type="spellStart"/>
            <w:r w:rsidR="008415EE" w:rsidRPr="00251067">
              <w:rPr>
                <w:rFonts w:ascii="Times New Roman" w:hAnsi="Times New Roman"/>
                <w:sz w:val="24"/>
                <w:szCs w:val="24"/>
                <w:lang w:val="ru-RU"/>
              </w:rPr>
              <w:t>машино-мест</w:t>
            </w:r>
            <w:r w:rsidR="00D62748" w:rsidRPr="00251067">
              <w:rPr>
                <w:rFonts w:ascii="Times New Roman" w:hAnsi="Times New Roman"/>
                <w:sz w:val="24"/>
                <w:szCs w:val="24"/>
                <w:lang w:val="ru-RU"/>
              </w:rPr>
              <w:t>а</w:t>
            </w:r>
            <w:proofErr w:type="spellEnd"/>
            <w:r w:rsidR="008415EE" w:rsidRPr="00251067">
              <w:rPr>
                <w:rFonts w:ascii="Times New Roman" w:hAnsi="Times New Roman"/>
                <w:sz w:val="24"/>
                <w:szCs w:val="24"/>
                <w:lang w:val="ru-RU"/>
              </w:rPr>
              <w:t xml:space="preserve"> на земельный участок</w:t>
            </w:r>
          </w:p>
        </w:tc>
      </w:tr>
      <w:tr w:rsidR="008415EE" w:rsidRPr="000831BF">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3</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Открытые объекты физической культуры и спорта </w:t>
            </w:r>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1 </w:t>
            </w:r>
            <w:proofErr w:type="spellStart"/>
            <w:r w:rsidRPr="00251067">
              <w:rPr>
                <w:rFonts w:ascii="Times New Roman" w:hAnsi="Times New Roman"/>
                <w:sz w:val="24"/>
                <w:szCs w:val="24"/>
                <w:lang w:val="ru-RU"/>
              </w:rPr>
              <w:t>машино-место</w:t>
            </w:r>
            <w:proofErr w:type="spellEnd"/>
            <w:r w:rsidRPr="00251067">
              <w:rPr>
                <w:rFonts w:ascii="Times New Roman" w:hAnsi="Times New Roman"/>
                <w:sz w:val="24"/>
                <w:szCs w:val="24"/>
                <w:lang w:val="ru-RU"/>
              </w:rPr>
              <w:t xml:space="preserve"> на 10 единовременных посетителей (включая зрителей) при их максимальном количестве</w:t>
            </w:r>
          </w:p>
        </w:tc>
      </w:tr>
      <w:tr w:rsidR="008415EE" w:rsidRPr="000831BF">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4</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Земельные участки парков, садов, скверов </w:t>
            </w:r>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3 </w:t>
            </w:r>
            <w:proofErr w:type="spellStart"/>
            <w:r w:rsidRPr="00251067">
              <w:rPr>
                <w:rFonts w:ascii="Times New Roman" w:hAnsi="Times New Roman"/>
                <w:sz w:val="24"/>
                <w:szCs w:val="24"/>
                <w:lang w:val="ru-RU"/>
              </w:rPr>
              <w:t>машино-места</w:t>
            </w:r>
            <w:proofErr w:type="spellEnd"/>
            <w:r w:rsidRPr="00251067">
              <w:rPr>
                <w:rFonts w:ascii="Times New Roman" w:hAnsi="Times New Roman"/>
                <w:sz w:val="24"/>
                <w:szCs w:val="24"/>
                <w:lang w:val="ru-RU"/>
              </w:rPr>
              <w:t xml:space="preserve"> на </w:t>
            </w:r>
            <w:smartTag w:uri="urn:schemas-microsoft-com:office:smarttags" w:element="metricconverter">
              <w:smartTagPr>
                <w:attr w:name="ProductID" w:val="1,0 га"/>
              </w:smartTagPr>
              <w:r w:rsidRPr="00251067">
                <w:rPr>
                  <w:rFonts w:ascii="Times New Roman" w:hAnsi="Times New Roman"/>
                  <w:sz w:val="24"/>
                  <w:szCs w:val="24"/>
                  <w:lang w:val="ru-RU"/>
                </w:rPr>
                <w:t>1,0 га</w:t>
              </w:r>
            </w:smartTag>
            <w:r w:rsidRPr="00251067">
              <w:rPr>
                <w:rFonts w:ascii="Times New Roman" w:hAnsi="Times New Roman"/>
                <w:sz w:val="24"/>
                <w:szCs w:val="24"/>
                <w:lang w:val="ru-RU"/>
              </w:rPr>
              <w:t xml:space="preserve"> территории участка </w:t>
            </w:r>
          </w:p>
        </w:tc>
      </w:tr>
      <w:tr w:rsidR="008415EE" w:rsidRPr="000831BF">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lastRenderedPageBreak/>
              <w:t>5</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proofErr w:type="spellStart"/>
            <w:r w:rsidRPr="00251067">
              <w:rPr>
                <w:rFonts w:ascii="Times New Roman" w:hAnsi="Times New Roman"/>
                <w:sz w:val="24"/>
                <w:szCs w:val="24"/>
              </w:rPr>
              <w:t>Кладбища</w:t>
            </w:r>
            <w:proofErr w:type="spellEnd"/>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jc w:val="both"/>
              <w:rPr>
                <w:rFonts w:ascii="Times New Roman" w:hAnsi="Times New Roman"/>
                <w:sz w:val="24"/>
                <w:szCs w:val="24"/>
                <w:lang w:val="ru-RU"/>
              </w:rPr>
            </w:pPr>
            <w:r w:rsidRPr="00251067">
              <w:rPr>
                <w:rFonts w:ascii="Times New Roman" w:hAnsi="Times New Roman"/>
                <w:sz w:val="24"/>
                <w:szCs w:val="24"/>
                <w:lang w:val="ru-RU"/>
              </w:rPr>
              <w:t xml:space="preserve">10 </w:t>
            </w:r>
            <w:proofErr w:type="spellStart"/>
            <w:r w:rsidRPr="00251067">
              <w:rPr>
                <w:rFonts w:ascii="Times New Roman" w:hAnsi="Times New Roman"/>
                <w:sz w:val="24"/>
                <w:szCs w:val="24"/>
                <w:lang w:val="ru-RU"/>
              </w:rPr>
              <w:t>машино-мест</w:t>
            </w:r>
            <w:proofErr w:type="spellEnd"/>
            <w:r w:rsidRPr="00251067">
              <w:rPr>
                <w:rFonts w:ascii="Times New Roman" w:hAnsi="Times New Roman"/>
                <w:sz w:val="24"/>
                <w:szCs w:val="24"/>
                <w:lang w:val="ru-RU"/>
              </w:rPr>
              <w:t xml:space="preserve"> на </w:t>
            </w:r>
            <w:smartTag w:uri="urn:schemas-microsoft-com:office:smarttags" w:element="metricconverter">
              <w:smartTagPr>
                <w:attr w:name="ProductID" w:val="1,0 га"/>
              </w:smartTagPr>
              <w:r w:rsidRPr="00251067">
                <w:rPr>
                  <w:rFonts w:ascii="Times New Roman" w:hAnsi="Times New Roman"/>
                  <w:sz w:val="24"/>
                  <w:szCs w:val="24"/>
                  <w:lang w:val="ru-RU"/>
                </w:rPr>
                <w:t>1,0 га</w:t>
              </w:r>
            </w:smartTag>
            <w:r w:rsidRPr="00251067">
              <w:rPr>
                <w:rFonts w:ascii="Times New Roman" w:hAnsi="Times New Roman"/>
                <w:sz w:val="24"/>
                <w:szCs w:val="24"/>
                <w:lang w:val="ru-RU"/>
              </w:rPr>
              <w:t xml:space="preserve"> территории  участка</w:t>
            </w:r>
          </w:p>
        </w:tc>
      </w:tr>
    </w:tbl>
    <w:p w:rsidR="008415EE" w:rsidRPr="008415EE" w:rsidRDefault="008415EE" w:rsidP="008415EE">
      <w:pPr>
        <w:ind w:firstLine="559"/>
        <w:jc w:val="both"/>
        <w:rPr>
          <w:rFonts w:ascii="Arial" w:hAnsi="Arial"/>
          <w:sz w:val="20"/>
          <w:szCs w:val="20"/>
          <w:lang w:val="ru-RU"/>
        </w:rPr>
      </w:pP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9</w:t>
      </w:r>
      <w:r w:rsidR="008415EE" w:rsidRPr="00251067">
        <w:rPr>
          <w:rFonts w:ascii="Times New Roman" w:hAnsi="Times New Roman" w:cs="Times New Roman"/>
          <w:color w:val="auto"/>
          <w:sz w:val="24"/>
          <w:szCs w:val="24"/>
        </w:rPr>
        <w:t xml:space="preserve">. Для видов использования, не указанных в таблице, минимальное количество </w:t>
      </w:r>
      <w:proofErr w:type="spellStart"/>
      <w:r w:rsidR="008415EE" w:rsidRPr="00251067">
        <w:rPr>
          <w:rFonts w:ascii="Times New Roman" w:hAnsi="Times New Roman" w:cs="Times New Roman"/>
          <w:color w:val="auto"/>
          <w:sz w:val="24"/>
          <w:szCs w:val="24"/>
        </w:rPr>
        <w:t>машино-мест</w:t>
      </w:r>
      <w:proofErr w:type="spellEnd"/>
      <w:r w:rsidR="008415EE" w:rsidRPr="00251067">
        <w:rPr>
          <w:rFonts w:ascii="Times New Roman" w:hAnsi="Times New Roman" w:cs="Times New Roman"/>
          <w:color w:val="auto"/>
          <w:sz w:val="24"/>
          <w:szCs w:val="24"/>
        </w:rPr>
        <w:t xml:space="preserve"> для хранения индивидуального транспорта на территории земельных участков определяется в соответствии с действующими региональными нормативами градостроительного проектирования Волгоградской области.</w:t>
      </w: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10</w:t>
      </w:r>
      <w:r w:rsidR="008415EE" w:rsidRPr="00251067">
        <w:rPr>
          <w:rFonts w:ascii="Times New Roman" w:hAnsi="Times New Roman" w:cs="Times New Roman"/>
          <w:color w:val="auto"/>
          <w:sz w:val="24"/>
          <w:szCs w:val="24"/>
        </w:rPr>
        <w:t xml:space="preserve">. В случае совмещения на земельном участке двух и более видов использования минимальное количество </w:t>
      </w:r>
      <w:proofErr w:type="spellStart"/>
      <w:r w:rsidR="008415EE" w:rsidRPr="00251067">
        <w:rPr>
          <w:rFonts w:ascii="Times New Roman" w:hAnsi="Times New Roman" w:cs="Times New Roman"/>
          <w:color w:val="auto"/>
          <w:sz w:val="24"/>
          <w:szCs w:val="24"/>
        </w:rPr>
        <w:t>машино-мест</w:t>
      </w:r>
      <w:proofErr w:type="spellEnd"/>
      <w:r w:rsidR="008415EE" w:rsidRPr="00251067">
        <w:rPr>
          <w:rFonts w:ascii="Times New Roman" w:hAnsi="Times New Roman" w:cs="Times New Roman"/>
          <w:color w:val="auto"/>
          <w:sz w:val="24"/>
          <w:szCs w:val="24"/>
        </w:rPr>
        <w:t xml:space="preserve"> для хранения индивидуального транспорта определяется на основе долей каждого из видов использования в общей площади земельного участка.</w:t>
      </w:r>
      <w:r w:rsidR="008415EE" w:rsidRPr="00251067">
        <w:rPr>
          <w:rFonts w:ascii="Times New Roman" w:hAnsi="Times New Roman" w:cs="Times New Roman"/>
          <w:color w:val="auto"/>
          <w:sz w:val="24"/>
          <w:szCs w:val="24"/>
        </w:rPr>
        <w:tab/>
      </w:r>
    </w:p>
    <w:p w:rsidR="008415EE"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11</w:t>
      </w:r>
      <w:r w:rsidR="008415EE" w:rsidRPr="00251067">
        <w:rPr>
          <w:rFonts w:ascii="Times New Roman" w:hAnsi="Times New Roman" w:cs="Times New Roman"/>
          <w:color w:val="auto"/>
          <w:sz w:val="24"/>
          <w:szCs w:val="24"/>
        </w:rPr>
        <w:t xml:space="preserve">. В случае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и ограничений. При этом более строгие требования, относящиеся к одному и тому же параметру, поглощают более мягкие. </w:t>
      </w:r>
    </w:p>
    <w:p w:rsidR="000B1AF4" w:rsidRPr="00B6710F" w:rsidRDefault="000B1AF4" w:rsidP="000B1AF4">
      <w:pPr>
        <w:pStyle w:val="3"/>
        <w:rPr>
          <w:color w:val="auto"/>
          <w:lang w:val="ru-RU"/>
        </w:rPr>
      </w:pPr>
      <w:r w:rsidRPr="00B6710F">
        <w:rPr>
          <w:color w:val="auto"/>
          <w:lang w:val="ru-RU"/>
        </w:rPr>
        <w:t xml:space="preserve">Статья </w:t>
      </w:r>
      <w:r>
        <w:rPr>
          <w:color w:val="auto"/>
          <w:lang w:val="ru-RU"/>
        </w:rPr>
        <w:t>35</w:t>
      </w:r>
      <w:r w:rsidRPr="00B6710F">
        <w:rPr>
          <w:color w:val="auto"/>
          <w:lang w:val="ru-RU"/>
        </w:rPr>
        <w:t xml:space="preserve">. Общие требования в части </w:t>
      </w:r>
      <w:r>
        <w:rPr>
          <w:color w:val="auto"/>
          <w:lang w:val="ru-RU"/>
        </w:rPr>
        <w:t>видов использования                                             земельных участков</w:t>
      </w:r>
    </w:p>
    <w:p w:rsidR="000B1AF4" w:rsidRPr="008415EE" w:rsidRDefault="000B1AF4" w:rsidP="000B1AF4">
      <w:pPr>
        <w:ind w:firstLine="532"/>
        <w:rPr>
          <w:rFonts w:ascii="Arial" w:hAnsi="Arial"/>
          <w:sz w:val="20"/>
          <w:szCs w:val="20"/>
          <w:lang w:val="ru-RU"/>
        </w:rPr>
      </w:pPr>
    </w:p>
    <w:p w:rsidR="000B1AF4" w:rsidRPr="00F87BEF" w:rsidRDefault="000B1AF4" w:rsidP="000B1AF4">
      <w:pPr>
        <w:pStyle w:val="ConsPlusNormal"/>
        <w:rPr>
          <w:rFonts w:ascii="Times New Roman" w:hAnsi="Times New Roman"/>
          <w:color w:val="auto"/>
          <w:sz w:val="24"/>
          <w:szCs w:val="24"/>
        </w:rPr>
      </w:pPr>
      <w:r w:rsidRPr="00F87BEF">
        <w:rPr>
          <w:rFonts w:ascii="Times New Roman" w:hAnsi="Times New Roman" w:cs="Times New Roman"/>
          <w:color w:val="auto"/>
          <w:sz w:val="24"/>
          <w:szCs w:val="24"/>
        </w:rPr>
        <w:t>1.</w:t>
      </w:r>
      <w:r w:rsidRPr="00F87BEF">
        <w:rPr>
          <w:rFonts w:ascii="Times New Roman" w:hAnsi="Times New Roman"/>
          <w:color w:val="auto"/>
          <w:sz w:val="24"/>
          <w:szCs w:val="24"/>
        </w:rPr>
        <w:t xml:space="preserve"> Разрешенные виды использования земельных участков и объектов капитального строительства могут быть указаны в градостроительном регламенте дифференцированно – с учетом допустимости их применения, в различных частях (в том числе, уровнях) здания или участка. </w:t>
      </w:r>
    </w:p>
    <w:p w:rsidR="000B1AF4" w:rsidRPr="00F87BEF" w:rsidRDefault="000B1AF4" w:rsidP="000B1AF4">
      <w:pPr>
        <w:pStyle w:val="ConsPlusNormal"/>
        <w:rPr>
          <w:rFonts w:ascii="Times New Roman" w:hAnsi="Times New Roman"/>
          <w:color w:val="auto"/>
          <w:sz w:val="24"/>
          <w:szCs w:val="24"/>
        </w:rPr>
      </w:pPr>
      <w:r w:rsidRPr="00F87BEF">
        <w:rPr>
          <w:rFonts w:ascii="Times New Roman" w:hAnsi="Times New Roman"/>
          <w:color w:val="auto"/>
          <w:sz w:val="24"/>
          <w:szCs w:val="24"/>
        </w:rPr>
        <w:t xml:space="preserve">2. Наряду с основными и условно разрешенными видами использования, в составе градостроительного регламента дополнительно к ним и осуществляемые совместно с ними на территории одного земельного участка могут применяться вспомогательные виды разрешенного использования. </w:t>
      </w:r>
    </w:p>
    <w:p w:rsidR="000B1AF4" w:rsidRPr="00F87BEF" w:rsidRDefault="000B1AF4" w:rsidP="000B1AF4">
      <w:pPr>
        <w:pStyle w:val="ConsPlusNormal"/>
        <w:rPr>
          <w:rFonts w:ascii="Times New Roman" w:hAnsi="Times New Roman"/>
          <w:color w:val="auto"/>
          <w:sz w:val="24"/>
          <w:szCs w:val="24"/>
        </w:rPr>
      </w:pPr>
      <w:r w:rsidRPr="00F87BEF">
        <w:rPr>
          <w:rFonts w:ascii="Times New Roman" w:hAnsi="Times New Roman"/>
          <w:color w:val="auto"/>
          <w:sz w:val="24"/>
          <w:szCs w:val="24"/>
        </w:rPr>
        <w:t xml:space="preserve">3. 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недопустимость такого использования земельных участков, за исключением случаев, когда по последствиям их применения они могут быть признаны аналогичными иным разрешенным видам использования, указанным в составе градостроительного регламента соответствующей территориальной зоны. </w:t>
      </w:r>
    </w:p>
    <w:p w:rsidR="000B1AF4" w:rsidRPr="00F87BEF" w:rsidRDefault="000B1AF4" w:rsidP="000B1AF4">
      <w:pPr>
        <w:pStyle w:val="ConsPlusNormal"/>
        <w:rPr>
          <w:rFonts w:ascii="Times New Roman" w:hAnsi="Times New Roman" w:cs="Times New Roman"/>
          <w:color w:val="auto"/>
          <w:sz w:val="24"/>
          <w:szCs w:val="24"/>
        </w:rPr>
      </w:pPr>
      <w:r w:rsidRPr="00F87BEF">
        <w:rPr>
          <w:rFonts w:ascii="Times New Roman" w:hAnsi="Times New Roman" w:cs="Times New Roman"/>
          <w:color w:val="auto"/>
          <w:sz w:val="24"/>
          <w:szCs w:val="24"/>
          <w:lang w:bidi="en-US"/>
        </w:rPr>
        <w:t>4. 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 что для его применения необходимо специальное разрешение. Выдача указанного разрешения осуществляется в порядке, изложенном в настоящих Правилах. Указанное разрешение может сопровождаться установлением условий, выполнение которых направлено на предотвращение ущерба смежным землепользователям и недопущение существенного снижения стоимости соседних объектов недвижимости.</w:t>
      </w:r>
    </w:p>
    <w:p w:rsidR="000B1AF4" w:rsidRDefault="000B1AF4" w:rsidP="000B1AF4">
      <w:pPr>
        <w:pStyle w:val="ConsPlusNormal"/>
        <w:rPr>
          <w:rFonts w:ascii="Times New Roman" w:hAnsi="Times New Roman" w:cs="Times New Roman"/>
          <w:color w:val="auto"/>
          <w:sz w:val="24"/>
          <w:szCs w:val="24"/>
        </w:rPr>
      </w:pPr>
    </w:p>
    <w:p w:rsidR="000B1AF4" w:rsidRPr="00251067" w:rsidRDefault="000B1AF4" w:rsidP="00251067">
      <w:pPr>
        <w:pStyle w:val="ConsPlusNormal"/>
        <w:rPr>
          <w:rFonts w:ascii="Times New Roman" w:hAnsi="Times New Roman" w:cs="Times New Roman"/>
          <w:color w:val="auto"/>
          <w:sz w:val="24"/>
          <w:szCs w:val="24"/>
        </w:rPr>
      </w:pPr>
    </w:p>
    <w:p w:rsidR="008415EE" w:rsidRPr="000F724C" w:rsidRDefault="008415EE" w:rsidP="00CD1681">
      <w:pPr>
        <w:pStyle w:val="2"/>
        <w:rPr>
          <w:rFonts w:ascii="Times New Roman" w:hAnsi="Times New Roman"/>
          <w:lang w:val="ru-RU"/>
        </w:rPr>
      </w:pPr>
      <w:bookmarkStart w:id="136" w:name="_Toc384720903"/>
      <w:r w:rsidRPr="000F724C">
        <w:rPr>
          <w:rFonts w:ascii="Times New Roman" w:hAnsi="Times New Roman"/>
          <w:lang w:val="ru-RU"/>
        </w:rPr>
        <w:t xml:space="preserve">Глава </w:t>
      </w:r>
      <w:r w:rsidR="00950C43" w:rsidRPr="000F724C">
        <w:rPr>
          <w:rFonts w:ascii="Times New Roman" w:hAnsi="Times New Roman"/>
          <w:lang w:val="ru-RU"/>
        </w:rPr>
        <w:t>6</w:t>
      </w:r>
      <w:r w:rsidRPr="000F724C">
        <w:rPr>
          <w:rFonts w:ascii="Times New Roman" w:hAnsi="Times New Roman"/>
          <w:lang w:val="ru-RU"/>
        </w:rPr>
        <w:t>.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 по территориальным зонам</w:t>
      </w:r>
      <w:bookmarkEnd w:id="136"/>
      <w:r w:rsidRPr="000F724C">
        <w:rPr>
          <w:rFonts w:ascii="Times New Roman" w:hAnsi="Times New Roman"/>
          <w:lang w:val="ru-RU"/>
        </w:rPr>
        <w:t xml:space="preserve"> </w:t>
      </w:r>
    </w:p>
    <w:p w:rsidR="008415EE" w:rsidRPr="000F724C" w:rsidRDefault="008415EE" w:rsidP="00B6710F">
      <w:pPr>
        <w:pStyle w:val="3"/>
        <w:rPr>
          <w:rFonts w:ascii="Times New Roman" w:hAnsi="Times New Roman"/>
          <w:color w:val="auto"/>
          <w:lang w:val="ru-RU"/>
        </w:rPr>
      </w:pPr>
    </w:p>
    <w:p w:rsidR="008415EE" w:rsidRPr="000F724C" w:rsidRDefault="008415EE" w:rsidP="00B6710F">
      <w:pPr>
        <w:pStyle w:val="3"/>
        <w:rPr>
          <w:rFonts w:ascii="Times New Roman" w:hAnsi="Times New Roman"/>
          <w:color w:val="auto"/>
          <w:lang w:val="ru-RU"/>
        </w:rPr>
      </w:pPr>
      <w:bookmarkStart w:id="137" w:name="_Toc384720904"/>
      <w:r w:rsidRPr="000F724C">
        <w:rPr>
          <w:rFonts w:ascii="Times New Roman" w:hAnsi="Times New Roman"/>
          <w:color w:val="auto"/>
          <w:lang w:val="ru-RU"/>
        </w:rPr>
        <w:t>Статья 3</w:t>
      </w:r>
      <w:r w:rsidR="00F236E4">
        <w:rPr>
          <w:rFonts w:ascii="Times New Roman" w:hAnsi="Times New Roman"/>
          <w:color w:val="auto"/>
          <w:lang w:val="ru-RU"/>
        </w:rPr>
        <w:t>6</w:t>
      </w:r>
      <w:r w:rsidRPr="000F724C">
        <w:rPr>
          <w:rFonts w:ascii="Times New Roman" w:hAnsi="Times New Roman"/>
          <w:color w:val="auto"/>
          <w:lang w:val="ru-RU"/>
        </w:rPr>
        <w:t>.  Жилые зоны  (Ж)</w:t>
      </w:r>
      <w:bookmarkEnd w:id="137"/>
    </w:p>
    <w:p w:rsidR="008415EE" w:rsidRPr="0018643A" w:rsidRDefault="008415EE" w:rsidP="008415EE">
      <w:pPr>
        <w:snapToGrid w:val="0"/>
        <w:ind w:right="105" w:firstLine="567"/>
        <w:jc w:val="both"/>
        <w:rPr>
          <w:rFonts w:ascii="Times New Roman" w:hAnsi="Times New Roman"/>
          <w:b/>
          <w:color w:val="000000"/>
          <w:sz w:val="24"/>
          <w:szCs w:val="24"/>
          <w:lang w:val="ru-RU"/>
        </w:rPr>
      </w:pPr>
      <w:r w:rsidRPr="0018643A">
        <w:rPr>
          <w:rFonts w:ascii="Times New Roman" w:hAnsi="Times New Roman"/>
          <w:b/>
          <w:color w:val="000000"/>
          <w:sz w:val="24"/>
          <w:szCs w:val="24"/>
          <w:lang w:val="ru-RU"/>
        </w:rPr>
        <w:t>1. Зона застройки индивидуальными жилыми домами  (Ж</w:t>
      </w:r>
      <w:r w:rsidR="00300876" w:rsidRPr="0018643A">
        <w:rPr>
          <w:rFonts w:ascii="Times New Roman" w:hAnsi="Times New Roman"/>
          <w:b/>
          <w:color w:val="000000"/>
          <w:sz w:val="24"/>
          <w:szCs w:val="24"/>
          <w:lang w:val="ru-RU"/>
        </w:rPr>
        <w:t>-</w:t>
      </w:r>
      <w:r w:rsidRPr="0018643A">
        <w:rPr>
          <w:rFonts w:ascii="Times New Roman" w:hAnsi="Times New Roman"/>
          <w:b/>
          <w:color w:val="000000"/>
          <w:sz w:val="24"/>
          <w:szCs w:val="24"/>
          <w:lang w:val="ru-RU"/>
        </w:rPr>
        <w:t xml:space="preserve"> 1) </w:t>
      </w:r>
    </w:p>
    <w:p w:rsidR="008415EE" w:rsidRPr="0018643A" w:rsidRDefault="00DE17C4" w:rsidP="008415EE">
      <w:pPr>
        <w:ind w:firstLine="559"/>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lang w:val="ru-RU"/>
        </w:rPr>
        <w:t>Ц</w:t>
      </w:r>
      <w:proofErr w:type="spellStart"/>
      <w:r w:rsidR="008415EE" w:rsidRPr="0018643A">
        <w:rPr>
          <w:rFonts w:ascii="Times New Roman" w:hAnsi="Times New Roman"/>
          <w:sz w:val="24"/>
          <w:szCs w:val="24"/>
        </w:rPr>
        <w:t>ели</w:t>
      </w:r>
      <w:proofErr w:type="spellEnd"/>
      <w:r w:rsidR="008415EE" w:rsidRPr="0018643A">
        <w:rPr>
          <w:rFonts w:ascii="Times New Roman" w:hAnsi="Times New Roman"/>
          <w:sz w:val="24"/>
          <w:szCs w:val="24"/>
        </w:rPr>
        <w:t xml:space="preserve"> </w:t>
      </w:r>
      <w:proofErr w:type="spellStart"/>
      <w:r w:rsidR="008415EE" w:rsidRPr="0018643A">
        <w:rPr>
          <w:rFonts w:ascii="Times New Roman" w:hAnsi="Times New Roman"/>
          <w:sz w:val="24"/>
          <w:szCs w:val="24"/>
        </w:rPr>
        <w:t>выделения</w:t>
      </w:r>
      <w:proofErr w:type="spellEnd"/>
      <w:r w:rsidR="008415EE" w:rsidRPr="0018643A">
        <w:rPr>
          <w:rFonts w:ascii="Times New Roman" w:hAnsi="Times New Roman"/>
          <w:sz w:val="24"/>
          <w:szCs w:val="24"/>
        </w:rPr>
        <w:t xml:space="preserve"> </w:t>
      </w:r>
      <w:proofErr w:type="spellStart"/>
      <w:r w:rsidR="008415EE" w:rsidRPr="0018643A">
        <w:rPr>
          <w:rFonts w:ascii="Times New Roman" w:hAnsi="Times New Roman"/>
          <w:sz w:val="24"/>
          <w:szCs w:val="24"/>
        </w:rPr>
        <w:t>зоны</w:t>
      </w:r>
      <w:proofErr w:type="spellEnd"/>
      <w:r w:rsidR="008415EE" w:rsidRPr="0018643A">
        <w:rPr>
          <w:rFonts w:ascii="Times New Roman" w:hAnsi="Times New Roman"/>
          <w:sz w:val="24"/>
          <w:szCs w:val="24"/>
        </w:rPr>
        <w:t>:</w:t>
      </w:r>
    </w:p>
    <w:p w:rsidR="008415EE" w:rsidRPr="0018643A" w:rsidRDefault="00DE17C4" w:rsidP="00DE17C4">
      <w:pPr>
        <w:numPr>
          <w:ilvl w:val="0"/>
          <w:numId w:val="1"/>
        </w:numPr>
        <w:tabs>
          <w:tab w:val="clear" w:pos="710"/>
          <w:tab w:val="left" w:pos="709"/>
        </w:tabs>
        <w:suppressAutoHyphens/>
        <w:spacing w:after="0" w:line="240" w:lineRule="auto"/>
        <w:ind w:left="0" w:firstLine="567"/>
        <w:rPr>
          <w:rFonts w:ascii="Times New Roman" w:hAnsi="Times New Roman"/>
          <w:color w:val="000000"/>
          <w:sz w:val="24"/>
          <w:szCs w:val="24"/>
          <w:lang w:val="ru-RU"/>
        </w:rPr>
      </w:pPr>
      <w:r>
        <w:rPr>
          <w:rFonts w:ascii="Times New Roman" w:hAnsi="Times New Roman"/>
          <w:color w:val="000000"/>
          <w:sz w:val="24"/>
          <w:szCs w:val="24"/>
          <w:lang w:val="ru-RU"/>
        </w:rPr>
        <w:t>Р</w:t>
      </w:r>
      <w:r w:rsidR="008415EE" w:rsidRPr="0018643A">
        <w:rPr>
          <w:rFonts w:ascii="Times New Roman" w:hAnsi="Times New Roman"/>
          <w:color w:val="000000"/>
          <w:sz w:val="24"/>
          <w:szCs w:val="24"/>
          <w:lang w:val="ru-RU"/>
        </w:rPr>
        <w:t>азвитие на основе существующих и вновь осваиваемых территорий малоэтажной жилой застройки;</w:t>
      </w:r>
    </w:p>
    <w:p w:rsidR="008415EE" w:rsidRPr="0018643A" w:rsidRDefault="00DE17C4" w:rsidP="00DE17C4">
      <w:pPr>
        <w:numPr>
          <w:ilvl w:val="0"/>
          <w:numId w:val="1"/>
        </w:numPr>
        <w:tabs>
          <w:tab w:val="clear" w:pos="710"/>
          <w:tab w:val="num" w:pos="709"/>
        </w:tabs>
        <w:suppressAutoHyphens/>
        <w:spacing w:after="0" w:line="240" w:lineRule="auto"/>
        <w:ind w:left="0" w:firstLine="559"/>
        <w:rPr>
          <w:rFonts w:ascii="Times New Roman" w:hAnsi="Times New Roman"/>
          <w:sz w:val="24"/>
          <w:szCs w:val="24"/>
          <w:lang w:val="ru-RU"/>
        </w:rPr>
      </w:pPr>
      <w:r>
        <w:rPr>
          <w:rFonts w:ascii="Times New Roman" w:hAnsi="Times New Roman"/>
          <w:sz w:val="24"/>
          <w:szCs w:val="24"/>
          <w:lang w:val="ru-RU"/>
        </w:rPr>
        <w:t>Р</w:t>
      </w:r>
      <w:r w:rsidR="008415EE" w:rsidRPr="0018643A">
        <w:rPr>
          <w:rFonts w:ascii="Times New Roman" w:hAnsi="Times New Roman"/>
          <w:sz w:val="24"/>
          <w:szCs w:val="24"/>
          <w:lang w:val="ru-RU"/>
        </w:rPr>
        <w:t>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8415EE" w:rsidRPr="0018643A" w:rsidRDefault="00DE17C4" w:rsidP="00DE17C4">
      <w:pPr>
        <w:numPr>
          <w:ilvl w:val="0"/>
          <w:numId w:val="1"/>
        </w:numPr>
        <w:tabs>
          <w:tab w:val="clear" w:pos="710"/>
          <w:tab w:val="num" w:pos="567"/>
        </w:tabs>
        <w:suppressAutoHyphens/>
        <w:spacing w:after="0" w:line="240" w:lineRule="auto"/>
        <w:ind w:left="0" w:firstLine="567"/>
        <w:rPr>
          <w:rFonts w:ascii="Times New Roman" w:hAnsi="Times New Roman"/>
          <w:sz w:val="24"/>
          <w:szCs w:val="24"/>
          <w:lang w:val="ru-RU"/>
        </w:rPr>
      </w:pPr>
      <w:r>
        <w:rPr>
          <w:rFonts w:ascii="Times New Roman" w:hAnsi="Times New Roman"/>
          <w:sz w:val="24"/>
          <w:szCs w:val="24"/>
          <w:lang w:val="ru-RU"/>
        </w:rPr>
        <w:t>С</w:t>
      </w:r>
      <w:r w:rsidR="008415EE" w:rsidRPr="0018643A">
        <w:rPr>
          <w:rFonts w:ascii="Times New Roman" w:hAnsi="Times New Roman"/>
          <w:sz w:val="24"/>
          <w:szCs w:val="24"/>
          <w:lang w:val="ru-RU"/>
        </w:rPr>
        <w:t>оздание условий для размещения необходимых объектов инженерной и транспортной инфраструктуры.</w:t>
      </w:r>
    </w:p>
    <w:p w:rsidR="008415EE" w:rsidRPr="0018643A" w:rsidRDefault="00DE17C4" w:rsidP="008415EE">
      <w:pPr>
        <w:ind w:firstLine="559"/>
        <w:jc w:val="both"/>
        <w:rPr>
          <w:rFonts w:ascii="Times New Roman" w:hAnsi="Times New Roman"/>
          <w:sz w:val="24"/>
          <w:szCs w:val="24"/>
          <w:lang w:val="ru-RU"/>
        </w:rPr>
      </w:pPr>
      <w:r>
        <w:rPr>
          <w:rFonts w:ascii="Times New Roman" w:hAnsi="Times New Roman"/>
          <w:sz w:val="24"/>
          <w:szCs w:val="24"/>
          <w:lang w:val="ru-RU"/>
        </w:rPr>
        <w:t>2) О</w:t>
      </w:r>
      <w:r w:rsidR="008415EE" w:rsidRPr="0018643A">
        <w:rPr>
          <w:rFonts w:ascii="Times New Roman" w:hAnsi="Times New Roman"/>
          <w:sz w:val="24"/>
          <w:szCs w:val="24"/>
          <w:lang w:val="ru-RU"/>
        </w:rPr>
        <w:t>сновные</w:t>
      </w:r>
      <w:r>
        <w:rPr>
          <w:rFonts w:ascii="Times New Roman" w:hAnsi="Times New Roman"/>
          <w:sz w:val="24"/>
          <w:szCs w:val="24"/>
          <w:lang w:val="ru-RU"/>
        </w:rPr>
        <w:t>, вспомогательные</w:t>
      </w:r>
      <w:r w:rsidR="008415EE" w:rsidRPr="0018643A">
        <w:rPr>
          <w:rFonts w:ascii="Times New Roman" w:hAnsi="Times New Roman"/>
          <w:sz w:val="24"/>
          <w:szCs w:val="24"/>
          <w:lang w:val="ru-RU"/>
        </w:rPr>
        <w:t xml:space="preserve"> и условно разрешенные виды использования земельных участков и объектов капитального строительства:</w:t>
      </w:r>
    </w:p>
    <w:tbl>
      <w:tblPr>
        <w:tblW w:w="0" w:type="auto"/>
        <w:tblInd w:w="55" w:type="dxa"/>
        <w:tblLayout w:type="fixed"/>
        <w:tblCellMar>
          <w:top w:w="55" w:type="dxa"/>
          <w:left w:w="55" w:type="dxa"/>
          <w:bottom w:w="55" w:type="dxa"/>
          <w:right w:w="55" w:type="dxa"/>
        </w:tblCellMar>
        <w:tblLook w:val="0000"/>
      </w:tblPr>
      <w:tblGrid>
        <w:gridCol w:w="709"/>
        <w:gridCol w:w="8642"/>
      </w:tblGrid>
      <w:tr w:rsidR="008415EE" w:rsidRPr="0018643A">
        <w:trPr>
          <w:trHeight w:val="490"/>
          <w:tblHeader/>
        </w:trPr>
        <w:tc>
          <w:tcPr>
            <w:tcW w:w="709" w:type="dxa"/>
            <w:vMerge w:val="restart"/>
            <w:tcBorders>
              <w:top w:val="single" w:sz="4" w:space="0" w:color="000000"/>
              <w:left w:val="single" w:sz="4" w:space="0" w:color="000000"/>
              <w:bottom w:val="single" w:sz="4" w:space="0" w:color="000000"/>
            </w:tcBorders>
            <w:vAlign w:val="center"/>
          </w:tcPr>
          <w:p w:rsidR="008415EE" w:rsidRPr="0018643A" w:rsidRDefault="008415EE" w:rsidP="00873FFA">
            <w:pPr>
              <w:keepLines/>
              <w:snapToGrid w:val="0"/>
              <w:jc w:val="center"/>
              <w:rPr>
                <w:rFonts w:ascii="Times New Roman" w:hAnsi="Times New Roman"/>
                <w:color w:val="000000"/>
                <w:sz w:val="24"/>
                <w:szCs w:val="24"/>
              </w:rPr>
            </w:pPr>
            <w:r w:rsidRPr="0018643A">
              <w:rPr>
                <w:rFonts w:ascii="Times New Roman" w:hAnsi="Times New Roman"/>
                <w:color w:val="000000"/>
                <w:sz w:val="24"/>
                <w:szCs w:val="24"/>
              </w:rPr>
              <w:t>№</w:t>
            </w:r>
          </w:p>
          <w:p w:rsidR="008415EE" w:rsidRPr="0018643A" w:rsidRDefault="008415EE" w:rsidP="00873FFA">
            <w:pPr>
              <w:keepLines/>
              <w:jc w:val="center"/>
              <w:rPr>
                <w:rFonts w:ascii="Times New Roman" w:hAnsi="Times New Roman"/>
                <w:color w:val="000000"/>
                <w:sz w:val="24"/>
                <w:szCs w:val="24"/>
              </w:rPr>
            </w:pPr>
            <w:r w:rsidRPr="0018643A">
              <w:rPr>
                <w:rFonts w:ascii="Times New Roman" w:hAnsi="Times New Roman"/>
                <w:color w:val="000000"/>
                <w:sz w:val="24"/>
                <w:szCs w:val="24"/>
              </w:rPr>
              <w:t>п/п</w:t>
            </w:r>
          </w:p>
        </w:tc>
        <w:tc>
          <w:tcPr>
            <w:tcW w:w="8642" w:type="dxa"/>
            <w:vMerge w:val="restart"/>
            <w:tcBorders>
              <w:top w:val="single" w:sz="4" w:space="0" w:color="000000"/>
              <w:left w:val="single" w:sz="4" w:space="0" w:color="000000"/>
              <w:bottom w:val="single" w:sz="4" w:space="0" w:color="000000"/>
              <w:right w:val="single" w:sz="4" w:space="0" w:color="000000"/>
            </w:tcBorders>
            <w:vAlign w:val="center"/>
          </w:tcPr>
          <w:p w:rsidR="008415EE" w:rsidRPr="0018643A" w:rsidRDefault="008415EE" w:rsidP="00873FFA">
            <w:pPr>
              <w:keepLines/>
              <w:snapToGrid w:val="0"/>
              <w:jc w:val="center"/>
              <w:rPr>
                <w:rFonts w:ascii="Times New Roman" w:hAnsi="Times New Roman"/>
                <w:color w:val="000000"/>
                <w:sz w:val="24"/>
                <w:szCs w:val="24"/>
              </w:rPr>
            </w:pPr>
            <w:proofErr w:type="spellStart"/>
            <w:r w:rsidRPr="0018643A">
              <w:rPr>
                <w:rFonts w:ascii="Times New Roman" w:hAnsi="Times New Roman"/>
                <w:color w:val="000000"/>
                <w:sz w:val="24"/>
                <w:szCs w:val="24"/>
              </w:rPr>
              <w:t>Наименование</w:t>
            </w:r>
            <w:proofErr w:type="spellEnd"/>
            <w:r w:rsidRPr="0018643A">
              <w:rPr>
                <w:rFonts w:ascii="Times New Roman" w:hAnsi="Times New Roman"/>
                <w:color w:val="000000"/>
                <w:sz w:val="24"/>
                <w:szCs w:val="24"/>
              </w:rPr>
              <w:t xml:space="preserve"> </w:t>
            </w:r>
            <w:proofErr w:type="spellStart"/>
            <w:r w:rsidRPr="0018643A">
              <w:rPr>
                <w:rFonts w:ascii="Times New Roman" w:hAnsi="Times New Roman"/>
                <w:color w:val="000000"/>
                <w:sz w:val="24"/>
                <w:szCs w:val="24"/>
              </w:rPr>
              <w:t>вида</w:t>
            </w:r>
            <w:proofErr w:type="spellEnd"/>
            <w:r w:rsidRPr="0018643A">
              <w:rPr>
                <w:rFonts w:ascii="Times New Roman" w:hAnsi="Times New Roman"/>
                <w:color w:val="000000"/>
                <w:sz w:val="24"/>
                <w:szCs w:val="24"/>
              </w:rPr>
              <w:t xml:space="preserve"> </w:t>
            </w:r>
            <w:proofErr w:type="spellStart"/>
            <w:r w:rsidRPr="0018643A">
              <w:rPr>
                <w:rFonts w:ascii="Times New Roman" w:hAnsi="Times New Roman"/>
                <w:color w:val="000000"/>
                <w:sz w:val="24"/>
                <w:szCs w:val="24"/>
              </w:rPr>
              <w:t>использования</w:t>
            </w:r>
            <w:proofErr w:type="spellEnd"/>
          </w:p>
        </w:tc>
      </w:tr>
      <w:tr w:rsidR="008415EE" w:rsidRPr="0018643A">
        <w:trPr>
          <w:trHeight w:val="490"/>
        </w:trPr>
        <w:tc>
          <w:tcPr>
            <w:tcW w:w="709" w:type="dxa"/>
            <w:vMerge w:val="restart"/>
            <w:tcBorders>
              <w:left w:val="single" w:sz="4" w:space="0" w:color="000000"/>
              <w:bottom w:val="single" w:sz="4" w:space="0" w:color="000000"/>
            </w:tcBorders>
          </w:tcPr>
          <w:p w:rsidR="008415EE" w:rsidRPr="0018643A" w:rsidRDefault="008415EE" w:rsidP="00873FFA">
            <w:pPr>
              <w:snapToGrid w:val="0"/>
              <w:jc w:val="center"/>
              <w:rPr>
                <w:rFonts w:ascii="Times New Roman" w:hAnsi="Times New Roman"/>
                <w:color w:val="000000"/>
                <w:sz w:val="24"/>
                <w:szCs w:val="24"/>
              </w:rPr>
            </w:pPr>
          </w:p>
        </w:tc>
        <w:tc>
          <w:tcPr>
            <w:tcW w:w="8642" w:type="dxa"/>
            <w:vMerge w:val="restart"/>
            <w:tcBorders>
              <w:left w:val="single" w:sz="4" w:space="0" w:color="000000"/>
              <w:bottom w:val="single" w:sz="4" w:space="0" w:color="000000"/>
              <w:right w:val="single" w:sz="4" w:space="0" w:color="000000"/>
            </w:tcBorders>
          </w:tcPr>
          <w:p w:rsidR="008415EE" w:rsidRPr="0018643A" w:rsidRDefault="008415EE" w:rsidP="005B685B">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Основные виды разрешенного использования</w:t>
            </w:r>
          </w:p>
        </w:tc>
      </w:tr>
      <w:tr w:rsidR="008415EE" w:rsidRPr="000831BF">
        <w:trPr>
          <w:trHeight w:val="490"/>
        </w:trPr>
        <w:tc>
          <w:tcPr>
            <w:tcW w:w="709" w:type="dxa"/>
            <w:vMerge w:val="restart"/>
            <w:tcBorders>
              <w:left w:val="single" w:sz="4" w:space="0" w:color="000000"/>
              <w:bottom w:val="single" w:sz="4" w:space="0" w:color="000000"/>
            </w:tcBorders>
          </w:tcPr>
          <w:p w:rsidR="008415EE" w:rsidRPr="0018643A" w:rsidRDefault="008415EE"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1</w:t>
            </w:r>
          </w:p>
        </w:tc>
        <w:tc>
          <w:tcPr>
            <w:tcW w:w="8642" w:type="dxa"/>
            <w:vMerge w:val="restart"/>
            <w:tcBorders>
              <w:left w:val="single" w:sz="4" w:space="0" w:color="000000"/>
              <w:bottom w:val="single" w:sz="4" w:space="0" w:color="000000"/>
              <w:right w:val="single" w:sz="4" w:space="0" w:color="000000"/>
            </w:tcBorders>
          </w:tcPr>
          <w:p w:rsidR="008415EE" w:rsidRPr="00A73CF5"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И</w:t>
            </w:r>
            <w:r w:rsidR="008415EE" w:rsidRPr="0018643A">
              <w:rPr>
                <w:rFonts w:ascii="Times New Roman" w:hAnsi="Times New Roman"/>
                <w:color w:val="000000"/>
                <w:sz w:val="24"/>
                <w:szCs w:val="24"/>
                <w:lang w:val="ru-RU"/>
              </w:rPr>
              <w:t>ндивидуальн</w:t>
            </w:r>
            <w:r>
              <w:rPr>
                <w:rFonts w:ascii="Times New Roman" w:hAnsi="Times New Roman"/>
                <w:color w:val="000000"/>
                <w:sz w:val="24"/>
                <w:szCs w:val="24"/>
                <w:lang w:val="ru-RU"/>
              </w:rPr>
              <w:t>ые</w:t>
            </w:r>
            <w:r w:rsidR="008415EE" w:rsidRPr="0018643A">
              <w:rPr>
                <w:rFonts w:ascii="Times New Roman" w:hAnsi="Times New Roman"/>
                <w:color w:val="000000"/>
                <w:sz w:val="24"/>
                <w:szCs w:val="24"/>
                <w:lang w:val="ru-RU"/>
              </w:rPr>
              <w:t xml:space="preserve"> жил</w:t>
            </w:r>
            <w:r>
              <w:rPr>
                <w:rFonts w:ascii="Times New Roman" w:hAnsi="Times New Roman"/>
                <w:color w:val="000000"/>
                <w:sz w:val="24"/>
                <w:szCs w:val="24"/>
                <w:lang w:val="ru-RU"/>
              </w:rPr>
              <w:t>ые</w:t>
            </w:r>
            <w:r w:rsidR="008415EE" w:rsidRPr="0018643A">
              <w:rPr>
                <w:rFonts w:ascii="Times New Roman" w:hAnsi="Times New Roman"/>
                <w:color w:val="000000"/>
                <w:sz w:val="24"/>
                <w:szCs w:val="24"/>
                <w:lang w:val="ru-RU"/>
              </w:rPr>
              <w:t xml:space="preserve"> дома</w:t>
            </w:r>
            <w:r>
              <w:rPr>
                <w:rFonts w:ascii="Times New Roman" w:hAnsi="Times New Roman"/>
                <w:color w:val="000000"/>
                <w:sz w:val="24"/>
                <w:szCs w:val="24"/>
                <w:lang w:val="ru-RU"/>
              </w:rPr>
              <w:t xml:space="preserve"> (</w:t>
            </w:r>
            <w:r w:rsidRPr="00A73CF5">
              <w:rPr>
                <w:rFonts w:ascii="Times New Roman" w:hAnsi="Times New Roman"/>
                <w:color w:val="000000"/>
                <w:sz w:val="24"/>
                <w:szCs w:val="24"/>
                <w:lang w:val="ru-RU"/>
              </w:rPr>
              <w:t>отдельно стоящие жилые дома с количеством этажей не более чем три, предназначенные для проживания одной семьи)</w:t>
            </w:r>
          </w:p>
        </w:tc>
      </w:tr>
      <w:tr w:rsidR="00A73CF5" w:rsidRPr="000831BF">
        <w:trPr>
          <w:trHeight w:val="490"/>
        </w:trPr>
        <w:tc>
          <w:tcPr>
            <w:tcW w:w="709" w:type="dxa"/>
            <w:tcBorders>
              <w:left w:val="single" w:sz="4" w:space="0" w:color="000000"/>
              <w:bottom w:val="single" w:sz="4" w:space="0" w:color="000000"/>
            </w:tcBorders>
          </w:tcPr>
          <w:p w:rsidR="00A73CF5"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642" w:type="dxa"/>
            <w:tcBorders>
              <w:left w:val="single" w:sz="4" w:space="0" w:color="000000"/>
              <w:bottom w:val="single" w:sz="4" w:space="0" w:color="000000"/>
              <w:right w:val="single" w:sz="4" w:space="0" w:color="000000"/>
            </w:tcBorders>
          </w:tcPr>
          <w:p w:rsidR="00A73CF5" w:rsidRPr="00A73CF5" w:rsidRDefault="00A73CF5" w:rsidP="00873FFA">
            <w:pPr>
              <w:snapToGrid w:val="0"/>
              <w:jc w:val="both"/>
              <w:rPr>
                <w:rFonts w:ascii="Times New Roman" w:hAnsi="Times New Roman"/>
                <w:color w:val="000000"/>
                <w:sz w:val="24"/>
                <w:szCs w:val="24"/>
                <w:lang w:val="ru-RU"/>
              </w:rPr>
            </w:pPr>
            <w:r w:rsidRPr="00A73CF5">
              <w:rPr>
                <w:rFonts w:ascii="Times New Roman" w:hAnsi="Times New Roman"/>
                <w:color w:val="000000"/>
                <w:sz w:val="24"/>
                <w:szCs w:val="24"/>
                <w:lang w:val="ru-RU"/>
              </w:rPr>
              <w:t xml:space="preserve">Жилые дома блокированной застройки (жилые дома с количеством этажей не более чем три, </w:t>
            </w:r>
            <w:r w:rsidR="000F724C">
              <w:rPr>
                <w:rFonts w:ascii="Times New Roman" w:hAnsi="Times New Roman"/>
                <w:color w:val="000000"/>
                <w:sz w:val="24"/>
                <w:szCs w:val="24"/>
                <w:lang w:val="ru-RU"/>
              </w:rPr>
              <w:t>состоящие из нескольких блоков,</w:t>
            </w:r>
            <w:r w:rsidRPr="00A73CF5">
              <w:rPr>
                <w:rFonts w:ascii="Times New Roman" w:hAnsi="Times New Roman"/>
                <w:color w:val="000000"/>
                <w:sz w:val="24"/>
                <w:szCs w:val="24"/>
                <w:lang w:val="ru-RU"/>
              </w:rPr>
              <w:t xml:space="preserve">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tc>
      </w:tr>
      <w:tr w:rsidR="008415EE" w:rsidRPr="000831BF">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642" w:type="dxa"/>
            <w:vMerge w:val="restart"/>
            <w:tcBorders>
              <w:left w:val="single" w:sz="4" w:space="0" w:color="000000"/>
              <w:bottom w:val="single" w:sz="4" w:space="0" w:color="000000"/>
              <w:right w:val="single" w:sz="4" w:space="0" w:color="000000"/>
            </w:tcBorders>
          </w:tcPr>
          <w:p w:rsidR="008415EE" w:rsidRPr="00B216EE"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Объекты</w:t>
            </w:r>
            <w:r w:rsidRPr="00A73CF5">
              <w:rPr>
                <w:rFonts w:ascii="Times New Roman" w:hAnsi="Times New Roman"/>
                <w:color w:val="000000"/>
                <w:sz w:val="24"/>
                <w:szCs w:val="24"/>
                <w:lang w:val="ru-RU"/>
              </w:rPr>
              <w:t xml:space="preserve"> торговли, рассчитанные на малый поток посетителей: магазины, торговые павильоны </w:t>
            </w:r>
            <w:r w:rsidR="008415EE" w:rsidRPr="00A73CF5">
              <w:rPr>
                <w:rFonts w:ascii="Times New Roman" w:hAnsi="Times New Roman"/>
                <w:color w:val="000000"/>
                <w:sz w:val="24"/>
                <w:szCs w:val="24"/>
                <w:lang w:val="ru-RU"/>
              </w:rPr>
              <w:t>(*)</w:t>
            </w:r>
          </w:p>
        </w:tc>
      </w:tr>
      <w:tr w:rsidR="008415EE" w:rsidRPr="000831BF">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sidRPr="00A73CF5">
              <w:rPr>
                <w:rFonts w:ascii="Times New Roman" w:hAnsi="Times New Roman"/>
                <w:color w:val="000000"/>
                <w:sz w:val="24"/>
                <w:szCs w:val="24"/>
                <w:lang w:val="ru-RU"/>
              </w:rPr>
              <w:t>Объекты общественного питания: рестораны, кафе, столовые</w:t>
            </w:r>
            <w:r w:rsidRPr="0018643A">
              <w:rPr>
                <w:rFonts w:ascii="Times New Roman" w:hAnsi="Times New Roman"/>
                <w:color w:val="000000"/>
                <w:sz w:val="24"/>
                <w:szCs w:val="24"/>
                <w:lang w:val="ru-RU"/>
              </w:rPr>
              <w:t xml:space="preserve"> </w:t>
            </w:r>
            <w:r w:rsidR="008415EE" w:rsidRPr="0018643A">
              <w:rPr>
                <w:rFonts w:ascii="Times New Roman" w:hAnsi="Times New Roman"/>
                <w:color w:val="000000"/>
                <w:sz w:val="24"/>
                <w:szCs w:val="24"/>
                <w:lang w:val="ru-RU"/>
              </w:rPr>
              <w:t>(*)</w:t>
            </w:r>
          </w:p>
        </w:tc>
      </w:tr>
      <w:tr w:rsidR="008415EE" w:rsidRPr="000831BF">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8643A">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xml:space="preserve"> бытового обслуживания</w:t>
            </w:r>
            <w:r>
              <w:rPr>
                <w:rFonts w:ascii="Times New Roman" w:hAnsi="Times New Roman"/>
                <w:color w:val="000000"/>
                <w:sz w:val="24"/>
                <w:szCs w:val="24"/>
                <w:lang w:val="ru-RU"/>
              </w:rPr>
              <w:t xml:space="preserve">: </w:t>
            </w:r>
            <w:r w:rsidRPr="00A73CF5">
              <w:rPr>
                <w:rFonts w:ascii="Times New Roman" w:hAnsi="Times New Roman"/>
                <w:color w:val="000000"/>
                <w:sz w:val="24"/>
                <w:szCs w:val="24"/>
                <w:lang w:val="ru-RU"/>
              </w:rPr>
              <w:t xml:space="preserve">дома быта, ателье, пункты проката, химчистки, предприятия по ремонту бытовой техники, предприятия по ремонту обуви, </w:t>
            </w:r>
            <w:r w:rsidRPr="00A73CF5">
              <w:rPr>
                <w:rFonts w:ascii="Times New Roman" w:hAnsi="Times New Roman"/>
                <w:color w:val="000000"/>
                <w:sz w:val="24"/>
                <w:szCs w:val="24"/>
                <w:lang w:val="ru-RU"/>
              </w:rPr>
              <w:lastRenderedPageBreak/>
              <w:t>фотоателье, парикмахерские, пункты приема платежей</w:t>
            </w:r>
            <w:r w:rsidRPr="0018643A">
              <w:rPr>
                <w:rFonts w:ascii="Times New Roman" w:hAnsi="Times New Roman"/>
                <w:color w:val="000000"/>
                <w:sz w:val="24"/>
                <w:szCs w:val="24"/>
                <w:lang w:val="ru-RU"/>
              </w:rPr>
              <w:t xml:space="preserve"> </w:t>
            </w:r>
            <w:r w:rsidR="008415EE" w:rsidRPr="0018643A">
              <w:rPr>
                <w:rFonts w:ascii="Times New Roman" w:hAnsi="Times New Roman"/>
                <w:color w:val="000000"/>
                <w:sz w:val="24"/>
                <w:szCs w:val="24"/>
                <w:lang w:val="ru-RU"/>
              </w:rPr>
              <w:t>(*)</w:t>
            </w:r>
          </w:p>
        </w:tc>
      </w:tr>
      <w:tr w:rsidR="008415EE" w:rsidRPr="000831BF">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6</w:t>
            </w:r>
          </w:p>
        </w:tc>
        <w:tc>
          <w:tcPr>
            <w:tcW w:w="8642" w:type="dxa"/>
            <w:vMerge w:val="restart"/>
            <w:tcBorders>
              <w:left w:val="single" w:sz="4" w:space="0" w:color="000000"/>
              <w:bottom w:val="single" w:sz="4" w:space="0" w:color="000000"/>
              <w:right w:val="single" w:sz="4" w:space="0" w:color="000000"/>
            </w:tcBorders>
          </w:tcPr>
          <w:p w:rsidR="008415EE" w:rsidRPr="0018643A" w:rsidRDefault="006F76EF" w:rsidP="00873FFA">
            <w:pPr>
              <w:snapToGrid w:val="0"/>
              <w:jc w:val="both"/>
              <w:rPr>
                <w:rFonts w:ascii="Times New Roman" w:hAnsi="Times New Roman"/>
                <w:color w:val="000000"/>
                <w:sz w:val="24"/>
                <w:szCs w:val="24"/>
                <w:lang w:val="ru-RU"/>
              </w:rPr>
            </w:pPr>
            <w:r w:rsidRPr="006F76EF">
              <w:rPr>
                <w:rFonts w:ascii="Times New Roman" w:hAnsi="Times New Roman"/>
                <w:color w:val="000000"/>
                <w:sz w:val="24"/>
                <w:szCs w:val="24"/>
                <w:lang w:val="ru-RU"/>
              </w:rPr>
              <w:t>Объекты здравоохранения: амбулатории, поликлиники, пункты первой медицинской помощи, врачебные кабинеты, аптеки</w:t>
            </w:r>
            <w:r w:rsidRPr="0018643A">
              <w:rPr>
                <w:rFonts w:ascii="Times New Roman" w:hAnsi="Times New Roman"/>
                <w:color w:val="000000"/>
                <w:sz w:val="24"/>
                <w:szCs w:val="24"/>
                <w:lang w:val="ru-RU"/>
              </w:rPr>
              <w:t xml:space="preserve"> </w:t>
            </w:r>
            <w:r w:rsidR="008415EE" w:rsidRPr="0018643A">
              <w:rPr>
                <w:rFonts w:ascii="Times New Roman" w:hAnsi="Times New Roman"/>
                <w:color w:val="000000"/>
                <w:sz w:val="24"/>
                <w:szCs w:val="24"/>
                <w:lang w:val="ru-RU"/>
              </w:rPr>
              <w:t>(*)</w:t>
            </w:r>
          </w:p>
        </w:tc>
      </w:tr>
      <w:tr w:rsidR="008415EE" w:rsidRPr="0018643A">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Ф</w:t>
            </w:r>
            <w:r w:rsidR="008415EE" w:rsidRPr="0018643A">
              <w:rPr>
                <w:rFonts w:ascii="Times New Roman" w:hAnsi="Times New Roman"/>
                <w:color w:val="000000"/>
                <w:sz w:val="24"/>
                <w:szCs w:val="24"/>
                <w:lang w:val="ru-RU"/>
              </w:rPr>
              <w:t>инансово-кредитны</w:t>
            </w:r>
            <w:r>
              <w:rPr>
                <w:rFonts w:ascii="Times New Roman" w:hAnsi="Times New Roman"/>
                <w:color w:val="000000"/>
                <w:sz w:val="24"/>
                <w:szCs w:val="24"/>
                <w:lang w:val="ru-RU"/>
              </w:rPr>
              <w:t>е</w:t>
            </w:r>
            <w:r w:rsidR="008415EE" w:rsidRPr="0018643A">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w:t>
            </w:r>
          </w:p>
        </w:tc>
      </w:tr>
      <w:tr w:rsidR="008415EE" w:rsidRPr="0018643A">
        <w:trPr>
          <w:trHeight w:val="490"/>
        </w:trPr>
        <w:tc>
          <w:tcPr>
            <w:tcW w:w="709" w:type="dxa"/>
            <w:vMerge w:val="restart"/>
            <w:tcBorders>
              <w:left w:val="single" w:sz="4" w:space="0" w:color="000000"/>
              <w:bottom w:val="single" w:sz="4" w:space="0" w:color="000000"/>
            </w:tcBorders>
          </w:tcPr>
          <w:p w:rsidR="008415EE" w:rsidRPr="00A73CF5" w:rsidRDefault="00A73CF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8415EE" w:rsidRPr="0018643A">
              <w:rPr>
                <w:rFonts w:ascii="Times New Roman" w:hAnsi="Times New Roman"/>
                <w:color w:val="000000"/>
                <w:sz w:val="24"/>
                <w:szCs w:val="24"/>
              </w:rPr>
              <w:t>бъек</w:t>
            </w:r>
            <w:proofErr w:type="spellEnd"/>
            <w:r>
              <w:rPr>
                <w:rFonts w:ascii="Times New Roman" w:hAnsi="Times New Roman"/>
                <w:color w:val="000000"/>
                <w:sz w:val="24"/>
                <w:szCs w:val="24"/>
                <w:lang w:val="ru-RU"/>
              </w:rPr>
              <w:t>ты</w:t>
            </w:r>
            <w:r w:rsidR="008415EE" w:rsidRPr="0018643A">
              <w:rPr>
                <w:rFonts w:ascii="Times New Roman" w:hAnsi="Times New Roman"/>
                <w:color w:val="000000"/>
                <w:sz w:val="24"/>
                <w:szCs w:val="24"/>
              </w:rPr>
              <w:t xml:space="preserve"> </w:t>
            </w:r>
            <w:proofErr w:type="spellStart"/>
            <w:r w:rsidR="008415EE" w:rsidRPr="0018643A">
              <w:rPr>
                <w:rFonts w:ascii="Times New Roman" w:hAnsi="Times New Roman"/>
                <w:color w:val="000000"/>
                <w:sz w:val="24"/>
                <w:szCs w:val="24"/>
              </w:rPr>
              <w:t>страхования</w:t>
            </w:r>
            <w:proofErr w:type="spellEnd"/>
            <w:r w:rsidR="008415EE" w:rsidRPr="0018643A">
              <w:rPr>
                <w:rFonts w:ascii="Times New Roman" w:hAnsi="Times New Roman"/>
                <w:color w:val="000000"/>
                <w:sz w:val="24"/>
                <w:szCs w:val="24"/>
              </w:rPr>
              <w:t>(*)</w:t>
            </w:r>
          </w:p>
        </w:tc>
      </w:tr>
      <w:tr w:rsidR="008415EE" w:rsidRPr="0018643A">
        <w:trPr>
          <w:trHeight w:val="490"/>
        </w:trPr>
        <w:tc>
          <w:tcPr>
            <w:tcW w:w="709" w:type="dxa"/>
            <w:vMerge w:val="restart"/>
            <w:tcBorders>
              <w:left w:val="single" w:sz="4" w:space="0" w:color="000000"/>
              <w:bottom w:val="single" w:sz="4" w:space="0" w:color="000000"/>
            </w:tcBorders>
          </w:tcPr>
          <w:p w:rsidR="008415EE" w:rsidRPr="005A7317" w:rsidRDefault="005A7317"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642" w:type="dxa"/>
            <w:vMerge w:val="restart"/>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8643A">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xml:space="preserve"> пенсионного обеспечения(*)</w:t>
            </w:r>
          </w:p>
        </w:tc>
      </w:tr>
      <w:tr w:rsidR="008415EE" w:rsidRPr="0018643A">
        <w:trPr>
          <w:trHeight w:val="322"/>
        </w:trPr>
        <w:tc>
          <w:tcPr>
            <w:tcW w:w="709" w:type="dxa"/>
            <w:tcBorders>
              <w:left w:val="single" w:sz="4" w:space="0" w:color="000000"/>
              <w:bottom w:val="single" w:sz="4" w:space="0" w:color="000000"/>
            </w:tcBorders>
          </w:tcPr>
          <w:p w:rsidR="008415EE" w:rsidRPr="005A7317" w:rsidRDefault="005A7317"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10</w:t>
            </w:r>
          </w:p>
        </w:tc>
        <w:tc>
          <w:tcPr>
            <w:tcW w:w="8642" w:type="dxa"/>
            <w:tcBorders>
              <w:left w:val="single" w:sz="4" w:space="0" w:color="000000"/>
              <w:bottom w:val="single" w:sz="4" w:space="0" w:color="000000"/>
              <w:right w:val="single" w:sz="4" w:space="0" w:color="000000"/>
            </w:tcBorders>
          </w:tcPr>
          <w:p w:rsidR="008415EE" w:rsidRPr="0018643A" w:rsidRDefault="00A73CF5"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С</w:t>
            </w:r>
            <w:r w:rsidR="008415EE" w:rsidRPr="0018643A">
              <w:rPr>
                <w:rFonts w:ascii="Times New Roman" w:hAnsi="Times New Roman"/>
                <w:color w:val="000000"/>
                <w:sz w:val="24"/>
                <w:szCs w:val="24"/>
                <w:lang w:val="ru-RU"/>
              </w:rPr>
              <w:t>ад</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сквер</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бульвар</w:t>
            </w:r>
            <w:r>
              <w:rPr>
                <w:rFonts w:ascii="Times New Roman" w:hAnsi="Times New Roman"/>
                <w:color w:val="000000"/>
                <w:sz w:val="24"/>
                <w:szCs w:val="24"/>
                <w:lang w:val="ru-RU"/>
              </w:rPr>
              <w:t>ы</w:t>
            </w:r>
            <w:r w:rsidR="008415EE" w:rsidRPr="0018643A">
              <w:rPr>
                <w:rFonts w:ascii="Times New Roman" w:hAnsi="Times New Roman"/>
                <w:color w:val="000000"/>
                <w:sz w:val="24"/>
                <w:szCs w:val="24"/>
                <w:lang w:val="ru-RU"/>
              </w:rPr>
              <w:t xml:space="preserve">  </w:t>
            </w:r>
          </w:p>
        </w:tc>
      </w:tr>
      <w:tr w:rsidR="007B1FE6" w:rsidRPr="0018643A">
        <w:trPr>
          <w:trHeight w:val="322"/>
        </w:trPr>
        <w:tc>
          <w:tcPr>
            <w:tcW w:w="709" w:type="dxa"/>
            <w:tcBorders>
              <w:left w:val="single" w:sz="4" w:space="0" w:color="000000"/>
              <w:bottom w:val="single" w:sz="4" w:space="0" w:color="000000"/>
            </w:tcBorders>
          </w:tcPr>
          <w:p w:rsidR="007B1FE6" w:rsidRPr="0018643A" w:rsidRDefault="007B1FE6" w:rsidP="00873FFA">
            <w:pPr>
              <w:snapToGrid w:val="0"/>
              <w:jc w:val="center"/>
              <w:rPr>
                <w:rFonts w:ascii="Times New Roman" w:hAnsi="Times New Roman"/>
                <w:color w:val="000000"/>
                <w:sz w:val="24"/>
                <w:szCs w:val="24"/>
                <w:lang w:val="ru-RU"/>
              </w:rPr>
            </w:pPr>
            <w:r w:rsidRPr="0018643A">
              <w:rPr>
                <w:rFonts w:ascii="Times New Roman" w:hAnsi="Times New Roman"/>
                <w:color w:val="000000"/>
                <w:sz w:val="24"/>
                <w:szCs w:val="24"/>
                <w:lang w:val="ru-RU"/>
              </w:rPr>
              <w:t>1</w:t>
            </w:r>
            <w:r w:rsidR="005A7317">
              <w:rPr>
                <w:rFonts w:ascii="Times New Roman" w:hAnsi="Times New Roman"/>
                <w:color w:val="000000"/>
                <w:sz w:val="24"/>
                <w:szCs w:val="24"/>
                <w:lang w:val="ru-RU"/>
              </w:rPr>
              <w:t>1</w:t>
            </w:r>
          </w:p>
        </w:tc>
        <w:tc>
          <w:tcPr>
            <w:tcW w:w="8642" w:type="dxa"/>
            <w:tcBorders>
              <w:left w:val="single" w:sz="4" w:space="0" w:color="000000"/>
              <w:bottom w:val="single" w:sz="4" w:space="0" w:color="000000"/>
              <w:right w:val="single" w:sz="4" w:space="0" w:color="000000"/>
            </w:tcBorders>
          </w:tcPr>
          <w:p w:rsidR="007B1FE6" w:rsidRPr="0018643A" w:rsidRDefault="006F76EF" w:rsidP="007B1FE6">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Д</w:t>
            </w:r>
            <w:r w:rsidR="007B1FE6" w:rsidRPr="0018643A">
              <w:rPr>
                <w:rFonts w:ascii="Times New Roman" w:hAnsi="Times New Roman"/>
                <w:color w:val="000000"/>
                <w:sz w:val="24"/>
                <w:szCs w:val="24"/>
                <w:lang w:val="ru-RU"/>
              </w:rPr>
              <w:t>етски</w:t>
            </w:r>
            <w:r>
              <w:rPr>
                <w:rFonts w:ascii="Times New Roman" w:hAnsi="Times New Roman"/>
                <w:color w:val="000000"/>
                <w:sz w:val="24"/>
                <w:szCs w:val="24"/>
                <w:lang w:val="ru-RU"/>
              </w:rPr>
              <w:t xml:space="preserve">е </w:t>
            </w:r>
            <w:r w:rsidR="007B1FE6" w:rsidRPr="0018643A">
              <w:rPr>
                <w:rFonts w:ascii="Times New Roman" w:hAnsi="Times New Roman"/>
                <w:color w:val="000000"/>
                <w:sz w:val="24"/>
                <w:szCs w:val="24"/>
                <w:lang w:val="ru-RU"/>
              </w:rPr>
              <w:t>образовательны</w:t>
            </w:r>
            <w:r>
              <w:rPr>
                <w:rFonts w:ascii="Times New Roman" w:hAnsi="Times New Roman"/>
                <w:color w:val="000000"/>
                <w:sz w:val="24"/>
                <w:szCs w:val="24"/>
                <w:lang w:val="ru-RU"/>
              </w:rPr>
              <w:t>е</w:t>
            </w:r>
            <w:r w:rsidR="007B1FE6" w:rsidRPr="0018643A">
              <w:rPr>
                <w:rFonts w:ascii="Times New Roman" w:hAnsi="Times New Roman"/>
                <w:color w:val="000000"/>
                <w:sz w:val="24"/>
                <w:szCs w:val="24"/>
                <w:lang w:val="ru-RU"/>
              </w:rPr>
              <w:t xml:space="preserve"> учреждени</w:t>
            </w:r>
            <w:r>
              <w:rPr>
                <w:rFonts w:ascii="Times New Roman" w:hAnsi="Times New Roman"/>
                <w:color w:val="000000"/>
                <w:sz w:val="24"/>
                <w:szCs w:val="24"/>
                <w:lang w:val="ru-RU"/>
              </w:rPr>
              <w:t>я</w:t>
            </w:r>
            <w:r w:rsidR="007B1FE6" w:rsidRPr="0018643A">
              <w:rPr>
                <w:rFonts w:ascii="Times New Roman" w:hAnsi="Times New Roman"/>
                <w:color w:val="000000"/>
                <w:sz w:val="24"/>
                <w:szCs w:val="24"/>
                <w:lang w:val="ru-RU"/>
              </w:rPr>
              <w:t>(*)</w:t>
            </w:r>
          </w:p>
        </w:tc>
      </w:tr>
      <w:tr w:rsidR="005A7317" w:rsidRPr="0018643A">
        <w:trPr>
          <w:trHeight w:val="490"/>
        </w:trPr>
        <w:tc>
          <w:tcPr>
            <w:tcW w:w="709" w:type="dxa"/>
            <w:tcBorders>
              <w:left w:val="single" w:sz="4" w:space="0" w:color="000000"/>
              <w:bottom w:val="single" w:sz="4" w:space="0" w:color="000000"/>
            </w:tcBorders>
          </w:tcPr>
          <w:p w:rsidR="005A7317" w:rsidRPr="0018643A" w:rsidRDefault="005A7317" w:rsidP="00873FFA">
            <w:pPr>
              <w:snapToGrid w:val="0"/>
              <w:jc w:val="center"/>
              <w:rPr>
                <w:rFonts w:ascii="Times New Roman" w:hAnsi="Times New Roman"/>
                <w:color w:val="000000"/>
                <w:sz w:val="24"/>
                <w:szCs w:val="24"/>
                <w:lang w:val="ru-RU"/>
              </w:rPr>
            </w:pPr>
          </w:p>
        </w:tc>
        <w:tc>
          <w:tcPr>
            <w:tcW w:w="8642" w:type="dxa"/>
            <w:tcBorders>
              <w:left w:val="single" w:sz="4" w:space="0" w:color="000000"/>
              <w:bottom w:val="single" w:sz="4" w:space="0" w:color="000000"/>
              <w:right w:val="single" w:sz="4" w:space="0" w:color="000000"/>
            </w:tcBorders>
          </w:tcPr>
          <w:p w:rsidR="005A7317" w:rsidRPr="0018643A" w:rsidRDefault="005A7317" w:rsidP="005B685B">
            <w:pPr>
              <w:widowControl w:val="0"/>
              <w:suppressAutoHyphens/>
              <w:autoSpaceDE w:val="0"/>
              <w:autoSpaceDN w:val="0"/>
              <w:adjustRightInd w:val="0"/>
              <w:spacing w:after="0" w:line="240" w:lineRule="auto"/>
              <w:ind w:left="420" w:hanging="420"/>
              <w:jc w:val="both"/>
              <w:rPr>
                <w:rFonts w:ascii="Times New Roman" w:hAnsi="Times New Roman"/>
                <w:b/>
                <w:sz w:val="24"/>
                <w:szCs w:val="24"/>
                <w:lang w:val="ru-RU"/>
              </w:rPr>
            </w:pPr>
            <w:r>
              <w:rPr>
                <w:rFonts w:ascii="Times New Roman" w:hAnsi="Times New Roman"/>
                <w:b/>
                <w:sz w:val="24"/>
                <w:szCs w:val="24"/>
                <w:lang w:val="ru-RU"/>
              </w:rPr>
              <w:t xml:space="preserve">Вспомогательные </w:t>
            </w:r>
            <w:r w:rsidRPr="0018643A">
              <w:rPr>
                <w:rFonts w:ascii="Times New Roman" w:hAnsi="Times New Roman"/>
                <w:b/>
                <w:sz w:val="24"/>
                <w:szCs w:val="24"/>
                <w:lang w:val="ru-RU"/>
              </w:rPr>
              <w:t>виды</w:t>
            </w:r>
            <w:r>
              <w:rPr>
                <w:rFonts w:ascii="Times New Roman" w:hAnsi="Times New Roman"/>
                <w:b/>
                <w:sz w:val="24"/>
                <w:szCs w:val="24"/>
                <w:lang w:val="ru-RU"/>
              </w:rPr>
              <w:t xml:space="preserve"> разрешенного</w:t>
            </w:r>
            <w:r w:rsidRPr="0018643A">
              <w:rPr>
                <w:rFonts w:ascii="Times New Roman" w:hAnsi="Times New Roman"/>
                <w:b/>
                <w:sz w:val="24"/>
                <w:szCs w:val="24"/>
                <w:lang w:val="ru-RU"/>
              </w:rPr>
              <w:t xml:space="preserve"> использования</w:t>
            </w:r>
          </w:p>
        </w:tc>
      </w:tr>
      <w:tr w:rsidR="005A7317" w:rsidRPr="000831BF">
        <w:trPr>
          <w:trHeight w:val="490"/>
        </w:trPr>
        <w:tc>
          <w:tcPr>
            <w:tcW w:w="709" w:type="dxa"/>
            <w:tcBorders>
              <w:left w:val="single" w:sz="4" w:space="0" w:color="000000"/>
              <w:bottom w:val="single" w:sz="4" w:space="0" w:color="000000"/>
            </w:tcBorders>
          </w:tcPr>
          <w:p w:rsidR="005A7317" w:rsidRPr="0018643A" w:rsidRDefault="005A7317"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642" w:type="dxa"/>
            <w:tcBorders>
              <w:left w:val="single" w:sz="4" w:space="0" w:color="000000"/>
              <w:bottom w:val="single" w:sz="4" w:space="0" w:color="000000"/>
              <w:right w:val="single" w:sz="4" w:space="0" w:color="000000"/>
            </w:tcBorders>
          </w:tcPr>
          <w:p w:rsidR="005A7317" w:rsidRPr="000F724C" w:rsidRDefault="00540FDF" w:rsidP="000F724C">
            <w:pPr>
              <w:autoSpaceDE w:val="0"/>
              <w:autoSpaceDN w:val="0"/>
              <w:adjustRightInd w:val="0"/>
              <w:jc w:val="both"/>
              <w:rPr>
                <w:rFonts w:ascii="Times New Roman" w:hAnsi="Times New Roman"/>
                <w:sz w:val="24"/>
                <w:szCs w:val="24"/>
                <w:lang w:val="ru-RU"/>
              </w:rPr>
            </w:pPr>
            <w:r w:rsidRPr="00B216EE">
              <w:rPr>
                <w:rFonts w:ascii="Times New Roman" w:hAnsi="Times New Roman"/>
                <w:sz w:val="24"/>
                <w:szCs w:val="24"/>
                <w:lang w:val="ru-RU"/>
              </w:rPr>
              <w:t xml:space="preserve"> </w:t>
            </w:r>
            <w:r>
              <w:rPr>
                <w:rFonts w:ascii="Times New Roman" w:hAnsi="Times New Roman"/>
                <w:sz w:val="24"/>
                <w:szCs w:val="24"/>
                <w:lang w:val="ru-RU"/>
              </w:rPr>
              <w:t>С</w:t>
            </w:r>
            <w:r w:rsidRPr="00B216EE">
              <w:rPr>
                <w:rFonts w:ascii="Times New Roman" w:hAnsi="Times New Roman"/>
                <w:sz w:val="24"/>
                <w:szCs w:val="24"/>
                <w:lang w:val="ru-RU"/>
              </w:rPr>
              <w:t>троения и здания для индивидуальной трудовой деятельности (типа столярных мастерских), летние гостевые домики, семейные бани, надворные туалеты</w:t>
            </w:r>
          </w:p>
        </w:tc>
      </w:tr>
      <w:tr w:rsidR="005A7317" w:rsidRPr="000831BF">
        <w:trPr>
          <w:trHeight w:val="490"/>
        </w:trPr>
        <w:tc>
          <w:tcPr>
            <w:tcW w:w="709" w:type="dxa"/>
            <w:tcBorders>
              <w:left w:val="single" w:sz="4" w:space="0" w:color="000000"/>
              <w:bottom w:val="single" w:sz="4" w:space="0" w:color="000000"/>
            </w:tcBorders>
          </w:tcPr>
          <w:p w:rsidR="005A7317" w:rsidRPr="0018643A" w:rsidRDefault="005A7317"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642" w:type="dxa"/>
            <w:tcBorders>
              <w:left w:val="single" w:sz="4" w:space="0" w:color="000000"/>
              <w:bottom w:val="single" w:sz="4" w:space="0" w:color="000000"/>
              <w:right w:val="single" w:sz="4" w:space="0" w:color="000000"/>
            </w:tcBorders>
          </w:tcPr>
          <w:p w:rsidR="005A7317" w:rsidRPr="000F724C" w:rsidRDefault="00540FDF" w:rsidP="000F724C">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Г</w:t>
            </w:r>
            <w:r w:rsidRPr="00B216EE">
              <w:rPr>
                <w:rFonts w:ascii="Times New Roman" w:hAnsi="Times New Roman"/>
                <w:sz w:val="24"/>
                <w:szCs w:val="24"/>
                <w:lang w:val="ru-RU"/>
              </w:rPr>
              <w:t>аражи или стоянки легкового автомобильного транспорта 1-3 места</w:t>
            </w:r>
          </w:p>
        </w:tc>
      </w:tr>
      <w:tr w:rsidR="00540FDF" w:rsidRPr="000831BF">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Х</w:t>
            </w:r>
            <w:r w:rsidRPr="00B216EE">
              <w:rPr>
                <w:rFonts w:ascii="Times New Roman" w:hAnsi="Times New Roman"/>
                <w:sz w:val="24"/>
                <w:szCs w:val="24"/>
                <w:lang w:val="ru-RU"/>
              </w:rPr>
              <w:t xml:space="preserve">озяйственные постройки (хранение дров, инструмента) </w:t>
            </w:r>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П</w:t>
            </w:r>
            <w:proofErr w:type="spellStart"/>
            <w:r w:rsidRPr="00540FDF">
              <w:rPr>
                <w:rFonts w:ascii="Times New Roman" w:hAnsi="Times New Roman"/>
                <w:sz w:val="24"/>
                <w:szCs w:val="24"/>
              </w:rPr>
              <w:t>лощадки</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детские</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хозяйственные</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отдыха</w:t>
            </w:r>
            <w:proofErr w:type="spellEnd"/>
            <w:r w:rsidRPr="00540FDF">
              <w:rPr>
                <w:rFonts w:ascii="Times New Roman" w:hAnsi="Times New Roman"/>
                <w:sz w:val="24"/>
                <w:szCs w:val="24"/>
              </w:rPr>
              <w:t xml:space="preserve"> </w:t>
            </w:r>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642" w:type="dxa"/>
            <w:tcBorders>
              <w:left w:val="single" w:sz="4" w:space="0" w:color="000000"/>
              <w:bottom w:val="single" w:sz="4" w:space="0" w:color="000000"/>
              <w:right w:val="single" w:sz="4" w:space="0" w:color="000000"/>
            </w:tcBorders>
          </w:tcPr>
          <w:p w:rsidR="00540FDF" w:rsidRPr="00540FDF" w:rsidRDefault="00540FDF" w:rsidP="000D6B9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Т</w:t>
            </w:r>
            <w:proofErr w:type="spellStart"/>
            <w:r w:rsidRPr="00540FDF">
              <w:rPr>
                <w:rFonts w:ascii="Times New Roman" w:hAnsi="Times New Roman"/>
                <w:sz w:val="24"/>
                <w:szCs w:val="24"/>
              </w:rPr>
              <w:t>еплицы</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оранжереи</w:t>
            </w:r>
            <w:proofErr w:type="spellEnd"/>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П</w:t>
            </w:r>
            <w:proofErr w:type="spellStart"/>
            <w:r w:rsidRPr="00540FDF">
              <w:rPr>
                <w:rFonts w:ascii="Times New Roman" w:hAnsi="Times New Roman"/>
                <w:sz w:val="24"/>
                <w:szCs w:val="24"/>
              </w:rPr>
              <w:t>лощадки</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для</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летних</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кафе</w:t>
            </w:r>
            <w:proofErr w:type="spellEnd"/>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Ж</w:t>
            </w:r>
            <w:proofErr w:type="spellStart"/>
            <w:r w:rsidRPr="00540FDF">
              <w:rPr>
                <w:rFonts w:ascii="Times New Roman" w:hAnsi="Times New Roman"/>
                <w:sz w:val="24"/>
                <w:szCs w:val="24"/>
              </w:rPr>
              <w:t>илые</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дома</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для</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персонала</w:t>
            </w:r>
            <w:proofErr w:type="spellEnd"/>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rPr>
            </w:pPr>
            <w:r w:rsidRPr="00540FDF">
              <w:rPr>
                <w:rFonts w:ascii="Times New Roman" w:hAnsi="Times New Roman"/>
                <w:sz w:val="24"/>
                <w:szCs w:val="24"/>
                <w:lang w:val="ru-RU"/>
              </w:rPr>
              <w:t>О</w:t>
            </w:r>
            <w:proofErr w:type="spellStart"/>
            <w:r w:rsidRPr="00540FDF">
              <w:rPr>
                <w:rFonts w:ascii="Times New Roman" w:hAnsi="Times New Roman"/>
                <w:sz w:val="24"/>
                <w:szCs w:val="24"/>
              </w:rPr>
              <w:t>бъекты</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ритуального</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назначения</w:t>
            </w:r>
            <w:proofErr w:type="spellEnd"/>
          </w:p>
        </w:tc>
      </w:tr>
      <w:tr w:rsidR="00540FDF" w:rsidRPr="0018643A">
        <w:trPr>
          <w:trHeight w:val="490"/>
        </w:trPr>
        <w:tc>
          <w:tcPr>
            <w:tcW w:w="709" w:type="dxa"/>
            <w:tcBorders>
              <w:left w:val="single" w:sz="4" w:space="0" w:color="000000"/>
              <w:bottom w:val="single" w:sz="4" w:space="0" w:color="000000"/>
            </w:tcBorders>
          </w:tcPr>
          <w:p w:rsidR="00540FDF" w:rsidRDefault="00540FD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642" w:type="dxa"/>
            <w:tcBorders>
              <w:left w:val="single" w:sz="4" w:space="0" w:color="000000"/>
              <w:bottom w:val="single" w:sz="4" w:space="0" w:color="000000"/>
              <w:right w:val="single" w:sz="4" w:space="0" w:color="000000"/>
            </w:tcBorders>
          </w:tcPr>
          <w:p w:rsidR="00540FDF" w:rsidRPr="00540FDF" w:rsidRDefault="00540FDF" w:rsidP="00540FDF">
            <w:pPr>
              <w:autoSpaceDE w:val="0"/>
              <w:autoSpaceDN w:val="0"/>
              <w:adjustRightInd w:val="0"/>
              <w:jc w:val="both"/>
              <w:rPr>
                <w:rFonts w:ascii="Times New Roman" w:hAnsi="Times New Roman"/>
                <w:sz w:val="24"/>
                <w:szCs w:val="24"/>
                <w:lang w:val="ru-RU"/>
              </w:rPr>
            </w:pPr>
            <w:r w:rsidRPr="00540FDF">
              <w:rPr>
                <w:rFonts w:ascii="Times New Roman" w:hAnsi="Times New Roman"/>
                <w:sz w:val="24"/>
                <w:szCs w:val="24"/>
                <w:lang w:val="ru-RU"/>
              </w:rPr>
              <w:t>С</w:t>
            </w:r>
            <w:proofErr w:type="spellStart"/>
            <w:r w:rsidRPr="00540FDF">
              <w:rPr>
                <w:rFonts w:ascii="Times New Roman" w:hAnsi="Times New Roman"/>
                <w:sz w:val="24"/>
                <w:szCs w:val="24"/>
              </w:rPr>
              <w:t>кладские</w:t>
            </w:r>
            <w:proofErr w:type="spellEnd"/>
            <w:r w:rsidRPr="00540FDF">
              <w:rPr>
                <w:rFonts w:ascii="Times New Roman" w:hAnsi="Times New Roman"/>
                <w:sz w:val="24"/>
                <w:szCs w:val="24"/>
              </w:rPr>
              <w:t xml:space="preserve"> </w:t>
            </w:r>
            <w:proofErr w:type="spellStart"/>
            <w:r w:rsidRPr="00540FDF">
              <w:rPr>
                <w:rFonts w:ascii="Times New Roman" w:hAnsi="Times New Roman"/>
                <w:sz w:val="24"/>
                <w:szCs w:val="24"/>
              </w:rPr>
              <w:t>здания</w:t>
            </w:r>
            <w:proofErr w:type="spellEnd"/>
          </w:p>
        </w:tc>
      </w:tr>
      <w:tr w:rsidR="00540FDF" w:rsidRPr="0018643A">
        <w:trPr>
          <w:trHeight w:val="490"/>
        </w:trPr>
        <w:tc>
          <w:tcPr>
            <w:tcW w:w="709" w:type="dxa"/>
            <w:vMerge w:val="restart"/>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lang w:val="ru-RU"/>
              </w:rPr>
            </w:pPr>
          </w:p>
        </w:tc>
        <w:tc>
          <w:tcPr>
            <w:tcW w:w="8642" w:type="dxa"/>
            <w:vMerge w:val="restart"/>
            <w:tcBorders>
              <w:left w:val="single" w:sz="4" w:space="0" w:color="000000"/>
              <w:bottom w:val="single" w:sz="4" w:space="0" w:color="000000"/>
              <w:right w:val="single" w:sz="4" w:space="0" w:color="000000"/>
            </w:tcBorders>
          </w:tcPr>
          <w:p w:rsidR="00540FDF" w:rsidRPr="0018643A" w:rsidRDefault="00540FDF" w:rsidP="005B685B">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Условно разрешенные виды использования</w:t>
            </w:r>
          </w:p>
        </w:tc>
      </w:tr>
      <w:tr w:rsidR="00540FDF" w:rsidRPr="0018643A">
        <w:trPr>
          <w:trHeight w:val="490"/>
        </w:trPr>
        <w:tc>
          <w:tcPr>
            <w:tcW w:w="709" w:type="dxa"/>
            <w:vMerge w:val="restart"/>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1</w:t>
            </w:r>
          </w:p>
        </w:tc>
        <w:tc>
          <w:tcPr>
            <w:tcW w:w="8642" w:type="dxa"/>
            <w:vMerge w:val="restart"/>
            <w:tcBorders>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Объекты</w:t>
            </w:r>
            <w:r w:rsidR="00540FDF" w:rsidRPr="0018643A">
              <w:rPr>
                <w:rFonts w:ascii="Times New Roman" w:hAnsi="Times New Roman"/>
                <w:color w:val="000000"/>
                <w:sz w:val="24"/>
                <w:szCs w:val="24"/>
                <w:lang w:val="ru-RU"/>
              </w:rPr>
              <w:t xml:space="preserve"> социального обеспечения</w:t>
            </w:r>
            <w:r>
              <w:rPr>
                <w:rFonts w:ascii="Times New Roman" w:hAnsi="Times New Roman"/>
                <w:color w:val="000000"/>
                <w:sz w:val="24"/>
                <w:szCs w:val="24"/>
                <w:lang w:val="ru-RU"/>
              </w:rPr>
              <w:t xml:space="preserve"> населения</w:t>
            </w:r>
            <w:r w:rsidR="00540FDF" w:rsidRPr="0018643A">
              <w:rPr>
                <w:rFonts w:ascii="Times New Roman" w:hAnsi="Times New Roman"/>
                <w:color w:val="000000"/>
                <w:sz w:val="24"/>
                <w:szCs w:val="24"/>
                <w:lang w:val="ru-RU"/>
              </w:rPr>
              <w:t>(*)</w:t>
            </w:r>
          </w:p>
        </w:tc>
      </w:tr>
      <w:tr w:rsidR="00540FDF" w:rsidRPr="0018643A">
        <w:trPr>
          <w:trHeight w:val="490"/>
        </w:trPr>
        <w:tc>
          <w:tcPr>
            <w:tcW w:w="709" w:type="dxa"/>
            <w:vMerge w:val="restart"/>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2</w:t>
            </w:r>
          </w:p>
        </w:tc>
        <w:tc>
          <w:tcPr>
            <w:tcW w:w="8642" w:type="dxa"/>
            <w:vMerge w:val="restart"/>
            <w:tcBorders>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rPr>
            </w:pPr>
            <w:r>
              <w:rPr>
                <w:rFonts w:ascii="Times New Roman" w:hAnsi="Times New Roman"/>
                <w:color w:val="000000"/>
                <w:sz w:val="24"/>
                <w:szCs w:val="24"/>
                <w:lang w:val="ru-RU"/>
              </w:rPr>
              <w:t xml:space="preserve">Объекты </w:t>
            </w:r>
            <w:proofErr w:type="spellStart"/>
            <w:r w:rsidR="00540FDF" w:rsidRPr="0018643A">
              <w:rPr>
                <w:rFonts w:ascii="Times New Roman" w:hAnsi="Times New Roman"/>
                <w:color w:val="000000"/>
                <w:sz w:val="24"/>
                <w:szCs w:val="24"/>
              </w:rPr>
              <w:t>религиозн</w:t>
            </w:r>
            <w:proofErr w:type="spellEnd"/>
            <w:r>
              <w:rPr>
                <w:rFonts w:ascii="Times New Roman" w:hAnsi="Times New Roman"/>
                <w:color w:val="000000"/>
                <w:sz w:val="24"/>
                <w:szCs w:val="24"/>
                <w:lang w:val="ru-RU"/>
              </w:rPr>
              <w:t>ого</w:t>
            </w:r>
            <w:r w:rsidR="00540FDF" w:rsidRPr="0018643A">
              <w:rPr>
                <w:rFonts w:ascii="Times New Roman" w:hAnsi="Times New Roman"/>
                <w:color w:val="000000"/>
                <w:sz w:val="24"/>
                <w:szCs w:val="24"/>
              </w:rPr>
              <w:t xml:space="preserve"> </w:t>
            </w:r>
            <w:r>
              <w:rPr>
                <w:rFonts w:ascii="Times New Roman" w:hAnsi="Times New Roman"/>
                <w:color w:val="000000"/>
                <w:sz w:val="24"/>
                <w:szCs w:val="24"/>
                <w:lang w:val="ru-RU"/>
              </w:rPr>
              <w:t>назначения</w:t>
            </w:r>
            <w:r w:rsidR="00540FDF" w:rsidRPr="0018643A">
              <w:rPr>
                <w:rFonts w:ascii="Times New Roman" w:hAnsi="Times New Roman"/>
                <w:color w:val="000000"/>
                <w:sz w:val="24"/>
                <w:szCs w:val="24"/>
              </w:rPr>
              <w:t>(*)</w:t>
            </w:r>
          </w:p>
        </w:tc>
      </w:tr>
      <w:tr w:rsidR="00540FDF" w:rsidRPr="000831BF">
        <w:trPr>
          <w:trHeight w:val="322"/>
        </w:trPr>
        <w:tc>
          <w:tcPr>
            <w:tcW w:w="709" w:type="dxa"/>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3</w:t>
            </w:r>
          </w:p>
        </w:tc>
        <w:tc>
          <w:tcPr>
            <w:tcW w:w="8642" w:type="dxa"/>
            <w:tcBorders>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Административно-управленческие и общественные объекты</w:t>
            </w:r>
            <w:r w:rsidR="00540FDF" w:rsidRPr="0018643A">
              <w:rPr>
                <w:rFonts w:ascii="Times New Roman" w:hAnsi="Times New Roman"/>
                <w:color w:val="000000"/>
                <w:sz w:val="24"/>
                <w:szCs w:val="24"/>
                <w:lang w:val="ru-RU"/>
              </w:rPr>
              <w:t>(*)</w:t>
            </w:r>
          </w:p>
        </w:tc>
      </w:tr>
      <w:tr w:rsidR="00540FDF" w:rsidRPr="000831BF">
        <w:trPr>
          <w:trHeight w:val="322"/>
        </w:trPr>
        <w:tc>
          <w:tcPr>
            <w:tcW w:w="709" w:type="dxa"/>
            <w:tcBorders>
              <w:left w:val="single" w:sz="4" w:space="0" w:color="000000"/>
              <w:bottom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lastRenderedPageBreak/>
              <w:t>4</w:t>
            </w:r>
          </w:p>
        </w:tc>
        <w:tc>
          <w:tcPr>
            <w:tcW w:w="8642" w:type="dxa"/>
            <w:tcBorders>
              <w:left w:val="single" w:sz="4" w:space="0" w:color="000000"/>
              <w:bottom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lang w:val="ru-RU"/>
              </w:rPr>
            </w:pPr>
            <w:r>
              <w:rPr>
                <w:rFonts w:ascii="Times New Roman" w:hAnsi="Times New Roman"/>
                <w:sz w:val="24"/>
                <w:szCs w:val="24"/>
                <w:lang w:val="ru-RU"/>
              </w:rPr>
              <w:t>Объекты</w:t>
            </w:r>
            <w:r w:rsidR="00540FDF" w:rsidRPr="0018643A">
              <w:rPr>
                <w:rFonts w:ascii="Times New Roman" w:hAnsi="Times New Roman"/>
                <w:sz w:val="24"/>
                <w:szCs w:val="24"/>
                <w:lang w:val="ru-RU"/>
              </w:rPr>
              <w:t xml:space="preserve"> местного самоуправления и некоммерческих организаций (ТСЖ, ТОС и т.п.)</w:t>
            </w:r>
          </w:p>
        </w:tc>
      </w:tr>
      <w:tr w:rsidR="00540FDF" w:rsidRPr="0018643A">
        <w:trPr>
          <w:trHeight w:val="490"/>
        </w:trPr>
        <w:tc>
          <w:tcPr>
            <w:tcW w:w="709" w:type="dxa"/>
            <w:vMerge w:val="restart"/>
            <w:tcBorders>
              <w:left w:val="single" w:sz="4" w:space="0" w:color="000000"/>
            </w:tcBorders>
          </w:tcPr>
          <w:p w:rsidR="00540FDF" w:rsidRPr="0018643A" w:rsidRDefault="00540FDF" w:rsidP="00873FFA">
            <w:pPr>
              <w:snapToGrid w:val="0"/>
              <w:jc w:val="center"/>
              <w:rPr>
                <w:rFonts w:ascii="Times New Roman" w:hAnsi="Times New Roman"/>
                <w:color w:val="000000"/>
                <w:sz w:val="24"/>
                <w:szCs w:val="24"/>
              </w:rPr>
            </w:pPr>
            <w:r w:rsidRPr="0018643A">
              <w:rPr>
                <w:rFonts w:ascii="Times New Roman" w:hAnsi="Times New Roman"/>
                <w:color w:val="000000"/>
                <w:sz w:val="24"/>
                <w:szCs w:val="24"/>
              </w:rPr>
              <w:t>5</w:t>
            </w:r>
          </w:p>
        </w:tc>
        <w:tc>
          <w:tcPr>
            <w:tcW w:w="8642" w:type="dxa"/>
            <w:vMerge w:val="restart"/>
            <w:tcBorders>
              <w:left w:val="single" w:sz="4" w:space="0" w:color="000000"/>
              <w:right w:val="single" w:sz="4" w:space="0" w:color="000000"/>
            </w:tcBorders>
          </w:tcPr>
          <w:p w:rsidR="00540FDF" w:rsidRPr="0018643A" w:rsidRDefault="00DE17C4"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Объекты</w:t>
            </w:r>
            <w:r w:rsidR="00540FDF" w:rsidRPr="0018643A">
              <w:rPr>
                <w:rFonts w:ascii="Times New Roman" w:hAnsi="Times New Roman"/>
                <w:color w:val="000000"/>
                <w:sz w:val="24"/>
                <w:szCs w:val="24"/>
                <w:lang w:val="ru-RU"/>
              </w:rPr>
              <w:t xml:space="preserve"> связи и телекоммуникаций(*)</w:t>
            </w:r>
          </w:p>
        </w:tc>
      </w:tr>
      <w:tr w:rsidR="00DE17C4" w:rsidRPr="0018643A">
        <w:trPr>
          <w:trHeight w:val="490"/>
        </w:trPr>
        <w:tc>
          <w:tcPr>
            <w:tcW w:w="709" w:type="dxa"/>
            <w:tcBorders>
              <w:left w:val="single" w:sz="4" w:space="0" w:color="000000"/>
              <w:bottom w:val="single" w:sz="4" w:space="0" w:color="000000"/>
            </w:tcBorders>
          </w:tcPr>
          <w:p w:rsidR="00DE17C4" w:rsidRPr="00DE17C4" w:rsidRDefault="00DE17C4"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tcBorders>
              <w:left w:val="single" w:sz="4" w:space="0" w:color="000000"/>
              <w:bottom w:val="single" w:sz="4" w:space="0" w:color="000000"/>
              <w:right w:val="single" w:sz="4" w:space="0" w:color="000000"/>
            </w:tcBorders>
          </w:tcPr>
          <w:p w:rsidR="00DE17C4" w:rsidRDefault="00DE17C4"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Объекты культуры и искусства(*)</w:t>
            </w:r>
          </w:p>
        </w:tc>
      </w:tr>
    </w:tbl>
    <w:p w:rsidR="008415EE" w:rsidRPr="0018643A" w:rsidRDefault="008415EE" w:rsidP="008415EE">
      <w:pPr>
        <w:jc w:val="both"/>
        <w:rPr>
          <w:rFonts w:ascii="Times New Roman" w:hAnsi="Times New Roman"/>
          <w:sz w:val="24"/>
          <w:szCs w:val="24"/>
          <w:lang w:val="ru-RU"/>
        </w:rPr>
      </w:pPr>
    </w:p>
    <w:p w:rsidR="00673AF6" w:rsidRDefault="00673AF6" w:rsidP="00673AF6">
      <w:pPr>
        <w:tabs>
          <w:tab w:val="left" w:pos="5400"/>
          <w:tab w:val="left" w:pos="6840"/>
        </w:tabs>
        <w:spacing w:after="0"/>
        <w:ind w:left="426" w:firstLine="66"/>
        <w:rPr>
          <w:rFonts w:ascii="Arial" w:hAnsi="Arial"/>
          <w:sz w:val="20"/>
          <w:szCs w:val="20"/>
          <w:lang w:val="ru-RU"/>
        </w:rPr>
      </w:pPr>
    </w:p>
    <w:p w:rsidR="009B0419" w:rsidRPr="00857137" w:rsidRDefault="009B0419" w:rsidP="009B0419">
      <w:pPr>
        <w:autoSpaceDE w:val="0"/>
        <w:autoSpaceDN w:val="0"/>
        <w:adjustRightInd w:val="0"/>
        <w:jc w:val="both"/>
        <w:rPr>
          <w:rFonts w:eastAsia="TimesNewRoman"/>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жилой зоны (Ж-1)</w:t>
      </w:r>
    </w:p>
    <w:p w:rsidR="00F236E4" w:rsidRPr="00CA61E4" w:rsidRDefault="00F236E4" w:rsidP="00F236E4">
      <w:pPr>
        <w:tabs>
          <w:tab w:val="left" w:pos="720"/>
        </w:tabs>
        <w:spacing w:line="233" w:lineRule="auto"/>
        <w:ind w:right="23" w:firstLine="720"/>
        <w:rPr>
          <w:lang w:val="ru-RU"/>
        </w:rPr>
      </w:pPr>
      <w:r w:rsidRPr="00CA61E4">
        <w:rPr>
          <w:lang w:val="ru-RU"/>
        </w:rPr>
        <w:t xml:space="preserve">1. предельные (минимальные и (или) максимальные) размеры земельных участков, </w:t>
      </w:r>
    </w:p>
    <w:p w:rsidR="00F236E4" w:rsidRPr="00CA61E4" w:rsidRDefault="00F236E4" w:rsidP="00F236E4">
      <w:pPr>
        <w:tabs>
          <w:tab w:val="left" w:pos="720"/>
        </w:tabs>
        <w:spacing w:line="233" w:lineRule="auto"/>
        <w:ind w:right="23" w:firstLine="720"/>
        <w:rPr>
          <w:lang w:val="ru-RU"/>
        </w:rPr>
      </w:pPr>
      <w:r w:rsidRPr="00CA61E4">
        <w:rPr>
          <w:lang w:val="ru-RU"/>
        </w:rPr>
        <w:t>в том числе их площадь:</w:t>
      </w:r>
    </w:p>
    <w:p w:rsidR="00F236E4" w:rsidRPr="00CA61E4" w:rsidRDefault="00F236E4" w:rsidP="00F236E4">
      <w:pPr>
        <w:tabs>
          <w:tab w:val="left" w:pos="720"/>
        </w:tabs>
        <w:spacing w:line="233" w:lineRule="auto"/>
        <w:ind w:right="23" w:firstLine="720"/>
        <w:rPr>
          <w:lang w:val="ru-RU"/>
        </w:rPr>
      </w:pPr>
      <w:r w:rsidRPr="00CA61E4">
        <w:rPr>
          <w:lang w:val="ru-RU"/>
        </w:rPr>
        <w:t xml:space="preserve">минимальная площадь земельного участка – </w:t>
      </w:r>
      <w:r>
        <w:rPr>
          <w:lang w:val="ru-RU"/>
        </w:rPr>
        <w:t>4</w:t>
      </w:r>
      <w:r w:rsidRPr="00CA61E4">
        <w:rPr>
          <w:lang w:val="ru-RU"/>
        </w:rPr>
        <w:t>00 кв.м.;</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15</w:t>
      </w:r>
      <w:r w:rsidRPr="00CA61E4">
        <w:rPr>
          <w:lang w:val="ru-RU"/>
        </w:rPr>
        <w:t>00 кв.м.;</w:t>
      </w:r>
    </w:p>
    <w:p w:rsidR="00F236E4" w:rsidRPr="00CA61E4" w:rsidRDefault="00F236E4" w:rsidP="00F236E4">
      <w:pPr>
        <w:tabs>
          <w:tab w:val="left" w:pos="720"/>
        </w:tabs>
        <w:spacing w:line="233" w:lineRule="auto"/>
        <w:ind w:right="23" w:firstLine="720"/>
        <w:rPr>
          <w:lang w:val="ru-RU"/>
        </w:rPr>
      </w:pPr>
      <w:r w:rsidRPr="00CA61E4">
        <w:rPr>
          <w:lang w:val="ru-RU"/>
        </w:rPr>
        <w:t>минимальная ширина вдоль фронта улицы – 10 м;</w:t>
      </w:r>
    </w:p>
    <w:p w:rsidR="009B0419" w:rsidRPr="00857137" w:rsidRDefault="009B0419" w:rsidP="009B0419">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9B0419" w:rsidRPr="00857137" w:rsidRDefault="009B0419" w:rsidP="009B0419">
      <w:pPr>
        <w:tabs>
          <w:tab w:val="left" w:pos="720"/>
        </w:tabs>
        <w:spacing w:line="233" w:lineRule="auto"/>
        <w:ind w:right="23" w:firstLine="720"/>
        <w:rPr>
          <w:lang w:val="ru-RU"/>
        </w:rPr>
      </w:pPr>
      <w:r w:rsidRPr="00857137">
        <w:rPr>
          <w:lang w:val="ru-RU"/>
        </w:rPr>
        <w:t>предельная высота зданий, строений, сооружений – 12 м</w:t>
      </w:r>
    </w:p>
    <w:p w:rsidR="009B0419" w:rsidRPr="00857137" w:rsidRDefault="009B0419" w:rsidP="009B0419">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9B0419" w:rsidRPr="00857137" w:rsidRDefault="009B0419" w:rsidP="009B0419">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9B0419" w:rsidRPr="00857137" w:rsidRDefault="009B0419" w:rsidP="009B0419">
      <w:pPr>
        <w:autoSpaceDE w:val="0"/>
        <w:autoSpaceDN w:val="0"/>
        <w:adjustRightInd w:val="0"/>
        <w:ind w:firstLine="720"/>
        <w:rPr>
          <w:lang w:val="ru-RU"/>
        </w:rPr>
      </w:pPr>
      <w:r w:rsidRPr="00857137">
        <w:rPr>
          <w:lang w:val="ru-RU"/>
        </w:rPr>
        <w:t>минимальный отступ от передней границы участка – 5 м</w:t>
      </w:r>
    </w:p>
    <w:p w:rsidR="009B0419" w:rsidRPr="00857137" w:rsidRDefault="009B0419" w:rsidP="009B0419">
      <w:pPr>
        <w:autoSpaceDE w:val="0"/>
        <w:autoSpaceDN w:val="0"/>
        <w:adjustRightInd w:val="0"/>
        <w:ind w:firstLine="720"/>
        <w:rPr>
          <w:lang w:val="ru-RU"/>
        </w:rPr>
      </w:pPr>
      <w:r w:rsidRPr="00857137">
        <w:rPr>
          <w:lang w:val="ru-RU"/>
        </w:rPr>
        <w:t xml:space="preserve">минимальный отступ от боковой границы участка – </w:t>
      </w:r>
      <w:r w:rsidR="00F236E4">
        <w:rPr>
          <w:lang w:val="ru-RU"/>
        </w:rPr>
        <w:t>3</w:t>
      </w:r>
      <w:r w:rsidRPr="00857137">
        <w:rPr>
          <w:lang w:val="ru-RU"/>
        </w:rPr>
        <w:t xml:space="preserve"> м</w:t>
      </w:r>
    </w:p>
    <w:p w:rsidR="009B0419" w:rsidRPr="00857137" w:rsidRDefault="009B0419" w:rsidP="009B0419">
      <w:pPr>
        <w:autoSpaceDE w:val="0"/>
        <w:autoSpaceDN w:val="0"/>
        <w:adjustRightInd w:val="0"/>
        <w:ind w:firstLine="720"/>
        <w:rPr>
          <w:lang w:val="ru-RU"/>
        </w:rPr>
      </w:pPr>
      <w:r w:rsidRPr="00857137">
        <w:rPr>
          <w:lang w:val="ru-RU"/>
        </w:rPr>
        <w:t>минимальный отступ от задней границы участка – 3 м</w:t>
      </w:r>
    </w:p>
    <w:p w:rsidR="009B0419" w:rsidRPr="00857137" w:rsidRDefault="009B0419" w:rsidP="009B0419">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9B0419" w:rsidRPr="00857137" w:rsidRDefault="009B0419" w:rsidP="009B0419">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F236E4">
        <w:rPr>
          <w:lang w:val="ru-RU"/>
        </w:rPr>
        <w:t>60</w:t>
      </w:r>
      <w:r w:rsidRPr="00857137">
        <w:rPr>
          <w:lang w:val="ru-RU"/>
        </w:rPr>
        <w:t xml:space="preserve"> %</w:t>
      </w:r>
    </w:p>
    <w:p w:rsidR="00904A6B" w:rsidRPr="00857137" w:rsidRDefault="00904A6B" w:rsidP="009B0419">
      <w:pPr>
        <w:tabs>
          <w:tab w:val="left" w:pos="5400"/>
          <w:tab w:val="left" w:pos="6840"/>
        </w:tabs>
        <w:spacing w:after="0"/>
        <w:rPr>
          <w:rFonts w:ascii="Arial" w:hAnsi="Arial"/>
          <w:sz w:val="20"/>
          <w:szCs w:val="20"/>
          <w:lang w:val="ru-RU"/>
        </w:rPr>
      </w:pPr>
    </w:p>
    <w:p w:rsidR="006A41C6" w:rsidRPr="00857137" w:rsidRDefault="006A41C6" w:rsidP="00190DFA">
      <w:pPr>
        <w:suppressAutoHyphens/>
        <w:spacing w:after="0" w:line="240" w:lineRule="auto"/>
        <w:ind w:left="426"/>
        <w:jc w:val="both"/>
        <w:rPr>
          <w:rFonts w:ascii="Arial" w:hAnsi="Arial"/>
          <w:sz w:val="20"/>
          <w:szCs w:val="20"/>
          <w:lang w:val="ru-RU"/>
        </w:rPr>
      </w:pPr>
    </w:p>
    <w:p w:rsidR="008415EE" w:rsidRPr="000F724C" w:rsidRDefault="008E7AC6" w:rsidP="00300876">
      <w:pPr>
        <w:tabs>
          <w:tab w:val="left" w:pos="5400"/>
          <w:tab w:val="left" w:pos="6840"/>
        </w:tabs>
        <w:spacing w:before="120"/>
        <w:ind w:left="360" w:firstLine="66"/>
        <w:jc w:val="both"/>
        <w:rPr>
          <w:rFonts w:ascii="Times New Roman" w:hAnsi="Times New Roman"/>
          <w:b/>
          <w:bCs/>
          <w:color w:val="000000"/>
          <w:sz w:val="24"/>
          <w:szCs w:val="24"/>
          <w:lang w:val="ru-RU"/>
        </w:rPr>
      </w:pPr>
      <w:r w:rsidRPr="000F724C">
        <w:rPr>
          <w:rFonts w:ascii="Times New Roman" w:hAnsi="Times New Roman"/>
          <w:b/>
          <w:bCs/>
          <w:color w:val="000000"/>
          <w:sz w:val="24"/>
          <w:szCs w:val="24"/>
          <w:lang w:val="ru-RU"/>
        </w:rPr>
        <w:t>2</w:t>
      </w:r>
      <w:r w:rsidR="008415EE" w:rsidRPr="000F724C">
        <w:rPr>
          <w:rFonts w:ascii="Times New Roman" w:hAnsi="Times New Roman"/>
          <w:b/>
          <w:bCs/>
          <w:color w:val="000000"/>
          <w:sz w:val="24"/>
          <w:szCs w:val="24"/>
          <w:lang w:val="ru-RU"/>
        </w:rPr>
        <w:t xml:space="preserve">. Зона </w:t>
      </w:r>
      <w:r w:rsidR="00300876" w:rsidRPr="000F724C">
        <w:rPr>
          <w:rFonts w:ascii="Times New Roman" w:hAnsi="Times New Roman"/>
          <w:b/>
          <w:bCs/>
          <w:color w:val="000000"/>
          <w:sz w:val="24"/>
          <w:szCs w:val="24"/>
          <w:lang w:val="ru-RU"/>
        </w:rPr>
        <w:t xml:space="preserve">застройки малоэтажными </w:t>
      </w:r>
      <w:r w:rsidR="006E0246" w:rsidRPr="000F724C">
        <w:rPr>
          <w:rFonts w:ascii="Times New Roman" w:hAnsi="Times New Roman"/>
          <w:b/>
          <w:bCs/>
          <w:color w:val="000000"/>
          <w:sz w:val="24"/>
          <w:szCs w:val="24"/>
          <w:lang w:val="ru-RU"/>
        </w:rPr>
        <w:t xml:space="preserve">многоквартирными </w:t>
      </w:r>
      <w:r w:rsidR="00300876" w:rsidRPr="000F724C">
        <w:rPr>
          <w:rFonts w:ascii="Times New Roman" w:hAnsi="Times New Roman"/>
          <w:b/>
          <w:bCs/>
          <w:color w:val="000000"/>
          <w:sz w:val="24"/>
          <w:szCs w:val="24"/>
          <w:lang w:val="ru-RU"/>
        </w:rPr>
        <w:t xml:space="preserve">жилыми домами </w:t>
      </w:r>
      <w:r w:rsidR="008415EE" w:rsidRPr="000F724C">
        <w:rPr>
          <w:rFonts w:ascii="Times New Roman" w:hAnsi="Times New Roman"/>
          <w:b/>
          <w:bCs/>
          <w:color w:val="000000"/>
          <w:sz w:val="24"/>
          <w:szCs w:val="24"/>
          <w:lang w:val="ru-RU"/>
        </w:rPr>
        <w:t>(Ж</w:t>
      </w:r>
      <w:r w:rsidR="00300876" w:rsidRPr="000F724C">
        <w:rPr>
          <w:rFonts w:ascii="Times New Roman" w:hAnsi="Times New Roman"/>
          <w:b/>
          <w:bCs/>
          <w:color w:val="000000"/>
          <w:sz w:val="24"/>
          <w:szCs w:val="24"/>
          <w:lang w:val="ru-RU"/>
        </w:rPr>
        <w:t>-</w:t>
      </w:r>
      <w:r w:rsidR="008415EE" w:rsidRPr="000F724C">
        <w:rPr>
          <w:rFonts w:ascii="Times New Roman" w:hAnsi="Times New Roman"/>
          <w:b/>
          <w:bCs/>
          <w:color w:val="000000"/>
          <w:sz w:val="24"/>
          <w:szCs w:val="24"/>
          <w:lang w:val="ru-RU"/>
        </w:rPr>
        <w:t xml:space="preserve"> </w:t>
      </w:r>
      <w:r w:rsidRPr="000F724C">
        <w:rPr>
          <w:rFonts w:ascii="Times New Roman" w:hAnsi="Times New Roman"/>
          <w:b/>
          <w:bCs/>
          <w:color w:val="000000"/>
          <w:sz w:val="24"/>
          <w:szCs w:val="24"/>
          <w:lang w:val="ru-RU"/>
        </w:rPr>
        <w:t>2</w:t>
      </w:r>
      <w:r w:rsidR="008415EE" w:rsidRPr="000F724C">
        <w:rPr>
          <w:rFonts w:ascii="Times New Roman" w:hAnsi="Times New Roman"/>
          <w:b/>
          <w:bCs/>
          <w:color w:val="000000"/>
          <w:sz w:val="24"/>
          <w:szCs w:val="24"/>
          <w:lang w:val="ru-RU"/>
        </w:rPr>
        <w:t>)</w:t>
      </w:r>
    </w:p>
    <w:p w:rsidR="00300876" w:rsidRPr="000F724C" w:rsidRDefault="000F724C" w:rsidP="00300876">
      <w:pPr>
        <w:ind w:firstLine="559"/>
        <w:jc w:val="both"/>
        <w:rPr>
          <w:rFonts w:ascii="Times New Roman" w:hAnsi="Times New Roman"/>
          <w:sz w:val="24"/>
          <w:szCs w:val="24"/>
          <w:lang w:val="ru-RU"/>
        </w:rPr>
      </w:pPr>
      <w:r>
        <w:rPr>
          <w:rFonts w:ascii="Times New Roman" w:hAnsi="Times New Roman"/>
          <w:sz w:val="24"/>
          <w:szCs w:val="24"/>
          <w:lang w:val="ru-RU"/>
        </w:rPr>
        <w:t>1) Ц</w:t>
      </w:r>
      <w:r w:rsidR="00300876" w:rsidRPr="000F724C">
        <w:rPr>
          <w:rFonts w:ascii="Times New Roman" w:hAnsi="Times New Roman"/>
          <w:sz w:val="24"/>
          <w:szCs w:val="24"/>
          <w:lang w:val="ru-RU"/>
        </w:rPr>
        <w:t>ели выделения зоны:</w:t>
      </w:r>
    </w:p>
    <w:p w:rsidR="00300876" w:rsidRPr="000F724C" w:rsidRDefault="00300876" w:rsidP="0044427B">
      <w:pPr>
        <w:tabs>
          <w:tab w:val="left" w:pos="720"/>
          <w:tab w:val="left" w:pos="2160"/>
        </w:tabs>
        <w:suppressAutoHyphens/>
        <w:spacing w:after="0" w:line="240" w:lineRule="auto"/>
        <w:jc w:val="both"/>
        <w:rPr>
          <w:rFonts w:ascii="Times New Roman" w:hAnsi="Times New Roman"/>
          <w:color w:val="000000"/>
          <w:sz w:val="24"/>
          <w:szCs w:val="24"/>
          <w:lang w:val="ru-RU"/>
        </w:rPr>
      </w:pPr>
      <w:r w:rsidRPr="000F724C">
        <w:rPr>
          <w:rFonts w:ascii="Times New Roman" w:hAnsi="Times New Roman"/>
          <w:sz w:val="24"/>
          <w:szCs w:val="24"/>
          <w:lang w:val="ru-RU"/>
        </w:rPr>
        <w:t xml:space="preserve">а) </w:t>
      </w:r>
      <w:r w:rsidR="000F724C">
        <w:rPr>
          <w:rFonts w:ascii="Times New Roman" w:hAnsi="Times New Roman"/>
          <w:color w:val="000000"/>
          <w:sz w:val="24"/>
          <w:szCs w:val="24"/>
          <w:lang w:val="ru-RU"/>
        </w:rPr>
        <w:t>Р</w:t>
      </w:r>
      <w:r w:rsidRPr="000F724C">
        <w:rPr>
          <w:rFonts w:ascii="Times New Roman" w:hAnsi="Times New Roman"/>
          <w:color w:val="000000"/>
          <w:sz w:val="24"/>
          <w:szCs w:val="24"/>
          <w:lang w:val="ru-RU"/>
        </w:rPr>
        <w:t xml:space="preserve">азвитие на основе существующих и вновь осваиваемых территорий малоэтажной </w:t>
      </w:r>
      <w:r w:rsidR="002F0EDC" w:rsidRPr="000F724C">
        <w:rPr>
          <w:rFonts w:ascii="Times New Roman" w:hAnsi="Times New Roman"/>
          <w:color w:val="000000"/>
          <w:sz w:val="24"/>
          <w:szCs w:val="24"/>
          <w:lang w:val="ru-RU"/>
        </w:rPr>
        <w:t xml:space="preserve"> многоквартирной </w:t>
      </w:r>
      <w:r w:rsidRPr="000F724C">
        <w:rPr>
          <w:rFonts w:ascii="Times New Roman" w:hAnsi="Times New Roman"/>
          <w:color w:val="000000"/>
          <w:sz w:val="24"/>
          <w:szCs w:val="24"/>
          <w:lang w:val="ru-RU"/>
        </w:rPr>
        <w:t>жилой застройки;</w:t>
      </w:r>
    </w:p>
    <w:p w:rsidR="00300876" w:rsidRPr="000F724C" w:rsidRDefault="000F724C" w:rsidP="0044427B">
      <w:pPr>
        <w:suppressAutoHyphens/>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б) Р</w:t>
      </w:r>
      <w:r w:rsidR="00300876" w:rsidRPr="000F724C">
        <w:rPr>
          <w:rFonts w:ascii="Times New Roman" w:hAnsi="Times New Roman"/>
          <w:sz w:val="24"/>
          <w:szCs w:val="24"/>
          <w:lang w:val="ru-RU"/>
        </w:rPr>
        <w:t>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300876" w:rsidRPr="000F724C" w:rsidRDefault="000F724C" w:rsidP="0044427B">
      <w:pPr>
        <w:suppressAutoHyphens/>
        <w:spacing w:after="0" w:line="240" w:lineRule="auto"/>
        <w:jc w:val="both"/>
        <w:rPr>
          <w:rFonts w:ascii="Times New Roman" w:hAnsi="Times New Roman"/>
          <w:sz w:val="24"/>
          <w:szCs w:val="24"/>
          <w:lang w:val="ru-RU"/>
        </w:rPr>
      </w:pPr>
      <w:r>
        <w:rPr>
          <w:rFonts w:ascii="Times New Roman" w:hAnsi="Times New Roman"/>
          <w:sz w:val="24"/>
          <w:szCs w:val="24"/>
          <w:lang w:val="ru-RU"/>
        </w:rPr>
        <w:t>в) С</w:t>
      </w:r>
      <w:r w:rsidR="00300876" w:rsidRPr="000F724C">
        <w:rPr>
          <w:rFonts w:ascii="Times New Roman" w:hAnsi="Times New Roman"/>
          <w:sz w:val="24"/>
          <w:szCs w:val="24"/>
          <w:lang w:val="ru-RU"/>
        </w:rPr>
        <w:t>оздание условий для размещения необходимых объектов инженерной и транспортной инфраструктуры.</w:t>
      </w:r>
    </w:p>
    <w:p w:rsidR="000F724C"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p>
    <w:p w:rsidR="00300876"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r>
        <w:rPr>
          <w:rFonts w:ascii="Times New Roman" w:hAnsi="Times New Roman"/>
          <w:sz w:val="24"/>
          <w:szCs w:val="24"/>
          <w:lang w:val="ru-RU"/>
        </w:rPr>
        <w:t xml:space="preserve">          2) О</w:t>
      </w:r>
      <w:r w:rsidR="00300876" w:rsidRPr="000F724C">
        <w:rPr>
          <w:rFonts w:ascii="Times New Roman" w:hAnsi="Times New Roman"/>
          <w:sz w:val="24"/>
          <w:szCs w:val="24"/>
          <w:lang w:val="ru-RU"/>
        </w:rPr>
        <w:t>сновные и условно разрешенные виды использования земельных участков и объектов капитального строительства:</w:t>
      </w:r>
    </w:p>
    <w:p w:rsidR="000F724C" w:rsidRPr="000F724C"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tblPr>
      <w:tblGrid>
        <w:gridCol w:w="709"/>
        <w:gridCol w:w="8642"/>
      </w:tblGrid>
      <w:tr w:rsidR="000F724C" w:rsidRPr="0018643A">
        <w:trPr>
          <w:trHeight w:val="490"/>
          <w:tblHeader/>
        </w:trPr>
        <w:tc>
          <w:tcPr>
            <w:tcW w:w="709" w:type="dxa"/>
            <w:vMerge w:val="restart"/>
            <w:tcBorders>
              <w:top w:val="single" w:sz="4" w:space="0" w:color="000000"/>
              <w:left w:val="single" w:sz="4" w:space="0" w:color="000000"/>
              <w:bottom w:val="single" w:sz="4" w:space="0" w:color="000000"/>
            </w:tcBorders>
            <w:vAlign w:val="center"/>
          </w:tcPr>
          <w:p w:rsidR="000F724C" w:rsidRPr="0018643A" w:rsidRDefault="000F724C" w:rsidP="000D6B9F">
            <w:pPr>
              <w:keepLines/>
              <w:snapToGrid w:val="0"/>
              <w:jc w:val="center"/>
              <w:rPr>
                <w:rFonts w:ascii="Times New Roman" w:hAnsi="Times New Roman"/>
                <w:color w:val="000000"/>
                <w:sz w:val="24"/>
                <w:szCs w:val="24"/>
              </w:rPr>
            </w:pPr>
            <w:r w:rsidRPr="0018643A">
              <w:rPr>
                <w:rFonts w:ascii="Times New Roman" w:hAnsi="Times New Roman"/>
                <w:color w:val="000000"/>
                <w:sz w:val="24"/>
                <w:szCs w:val="24"/>
              </w:rPr>
              <w:t>№</w:t>
            </w:r>
          </w:p>
          <w:p w:rsidR="000F724C" w:rsidRPr="0018643A" w:rsidRDefault="000F724C" w:rsidP="000D6B9F">
            <w:pPr>
              <w:keepLines/>
              <w:jc w:val="center"/>
              <w:rPr>
                <w:rFonts w:ascii="Times New Roman" w:hAnsi="Times New Roman"/>
                <w:color w:val="000000"/>
                <w:sz w:val="24"/>
                <w:szCs w:val="24"/>
              </w:rPr>
            </w:pPr>
            <w:r w:rsidRPr="0018643A">
              <w:rPr>
                <w:rFonts w:ascii="Times New Roman" w:hAnsi="Times New Roman"/>
                <w:color w:val="000000"/>
                <w:sz w:val="24"/>
                <w:szCs w:val="24"/>
              </w:rPr>
              <w:t>п/п</w:t>
            </w:r>
          </w:p>
        </w:tc>
        <w:tc>
          <w:tcPr>
            <w:tcW w:w="8642" w:type="dxa"/>
            <w:vMerge w:val="restart"/>
            <w:tcBorders>
              <w:top w:val="single" w:sz="4" w:space="0" w:color="000000"/>
              <w:left w:val="single" w:sz="4" w:space="0" w:color="000000"/>
              <w:bottom w:val="single" w:sz="4" w:space="0" w:color="000000"/>
              <w:right w:val="single" w:sz="4" w:space="0" w:color="000000"/>
            </w:tcBorders>
            <w:vAlign w:val="center"/>
          </w:tcPr>
          <w:p w:rsidR="000F724C" w:rsidRPr="0018643A" w:rsidRDefault="000F724C" w:rsidP="000D6B9F">
            <w:pPr>
              <w:keepLines/>
              <w:snapToGrid w:val="0"/>
              <w:jc w:val="center"/>
              <w:rPr>
                <w:rFonts w:ascii="Times New Roman" w:hAnsi="Times New Roman"/>
                <w:color w:val="000000"/>
                <w:sz w:val="24"/>
                <w:szCs w:val="24"/>
              </w:rPr>
            </w:pPr>
            <w:proofErr w:type="spellStart"/>
            <w:r w:rsidRPr="0018643A">
              <w:rPr>
                <w:rFonts w:ascii="Times New Roman" w:hAnsi="Times New Roman"/>
                <w:color w:val="000000"/>
                <w:sz w:val="24"/>
                <w:szCs w:val="24"/>
              </w:rPr>
              <w:t>Наименование</w:t>
            </w:r>
            <w:proofErr w:type="spellEnd"/>
            <w:r w:rsidRPr="0018643A">
              <w:rPr>
                <w:rFonts w:ascii="Times New Roman" w:hAnsi="Times New Roman"/>
                <w:color w:val="000000"/>
                <w:sz w:val="24"/>
                <w:szCs w:val="24"/>
              </w:rPr>
              <w:t xml:space="preserve"> </w:t>
            </w:r>
            <w:proofErr w:type="spellStart"/>
            <w:r w:rsidRPr="0018643A">
              <w:rPr>
                <w:rFonts w:ascii="Times New Roman" w:hAnsi="Times New Roman"/>
                <w:color w:val="000000"/>
                <w:sz w:val="24"/>
                <w:szCs w:val="24"/>
              </w:rPr>
              <w:t>вида</w:t>
            </w:r>
            <w:proofErr w:type="spellEnd"/>
            <w:r w:rsidRPr="0018643A">
              <w:rPr>
                <w:rFonts w:ascii="Times New Roman" w:hAnsi="Times New Roman"/>
                <w:color w:val="000000"/>
                <w:sz w:val="24"/>
                <w:szCs w:val="24"/>
              </w:rPr>
              <w:t xml:space="preserve"> </w:t>
            </w:r>
            <w:proofErr w:type="spellStart"/>
            <w:r w:rsidRPr="0018643A">
              <w:rPr>
                <w:rFonts w:ascii="Times New Roman" w:hAnsi="Times New Roman"/>
                <w:color w:val="000000"/>
                <w:sz w:val="24"/>
                <w:szCs w:val="24"/>
              </w:rPr>
              <w:t>использования</w:t>
            </w:r>
            <w:proofErr w:type="spellEnd"/>
          </w:p>
        </w:tc>
      </w:tr>
      <w:tr w:rsidR="000F724C" w:rsidRPr="0018643A">
        <w:trPr>
          <w:trHeight w:val="490"/>
        </w:trPr>
        <w:tc>
          <w:tcPr>
            <w:tcW w:w="709" w:type="dxa"/>
            <w:vMerge w:val="restart"/>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rPr>
            </w:pPr>
          </w:p>
        </w:tc>
        <w:tc>
          <w:tcPr>
            <w:tcW w:w="8642" w:type="dxa"/>
            <w:vMerge w:val="restart"/>
            <w:tcBorders>
              <w:left w:val="single" w:sz="4" w:space="0" w:color="000000"/>
              <w:bottom w:val="single" w:sz="4" w:space="0" w:color="000000"/>
              <w:right w:val="single" w:sz="4" w:space="0" w:color="000000"/>
            </w:tcBorders>
          </w:tcPr>
          <w:p w:rsidR="000F724C" w:rsidRPr="0018643A" w:rsidRDefault="000F724C" w:rsidP="000D6B9F">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Основные виды разрешенного использования</w:t>
            </w:r>
          </w:p>
        </w:tc>
      </w:tr>
      <w:tr w:rsidR="000F724C" w:rsidRPr="000831BF">
        <w:trPr>
          <w:trHeight w:val="490"/>
        </w:trPr>
        <w:tc>
          <w:tcPr>
            <w:tcW w:w="709" w:type="dxa"/>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1</w:t>
            </w:r>
          </w:p>
        </w:tc>
        <w:tc>
          <w:tcPr>
            <w:tcW w:w="8642" w:type="dxa"/>
            <w:tcBorders>
              <w:left w:val="single" w:sz="4" w:space="0" w:color="000000"/>
              <w:bottom w:val="single" w:sz="4" w:space="0" w:color="000000"/>
              <w:right w:val="single" w:sz="4" w:space="0" w:color="000000"/>
            </w:tcBorders>
          </w:tcPr>
          <w:p w:rsidR="000F724C" w:rsidRPr="00CC526C" w:rsidRDefault="000C2D90" w:rsidP="000F724C">
            <w:pPr>
              <w:jc w:val="both"/>
              <w:rPr>
                <w:rFonts w:ascii="Times New Roman" w:hAnsi="Times New Roman"/>
                <w:color w:val="000000"/>
                <w:sz w:val="24"/>
                <w:szCs w:val="24"/>
                <w:lang w:val="ru-RU"/>
              </w:rPr>
            </w:pPr>
            <w:r>
              <w:rPr>
                <w:rFonts w:ascii="Times New Roman" w:hAnsi="Times New Roman"/>
                <w:color w:val="000000"/>
                <w:sz w:val="24"/>
                <w:szCs w:val="24"/>
                <w:lang w:val="ru-RU"/>
              </w:rPr>
              <w:t>М</w:t>
            </w:r>
            <w:r w:rsidR="000F724C" w:rsidRPr="00CC526C">
              <w:rPr>
                <w:rFonts w:ascii="Times New Roman" w:hAnsi="Times New Roman"/>
                <w:color w:val="000000"/>
                <w:sz w:val="24"/>
                <w:szCs w:val="24"/>
                <w:lang w:val="ru-RU"/>
              </w:rPr>
              <w:t>ногоквартирны</w:t>
            </w:r>
            <w:r>
              <w:rPr>
                <w:rFonts w:ascii="Times New Roman" w:hAnsi="Times New Roman"/>
                <w:color w:val="000000"/>
                <w:sz w:val="24"/>
                <w:szCs w:val="24"/>
                <w:lang w:val="ru-RU"/>
              </w:rPr>
              <w:t>е</w:t>
            </w:r>
            <w:r w:rsidR="000F724C" w:rsidRPr="00CC526C">
              <w:rPr>
                <w:rFonts w:ascii="Times New Roman" w:hAnsi="Times New Roman"/>
                <w:color w:val="000000"/>
                <w:sz w:val="24"/>
                <w:szCs w:val="24"/>
                <w:lang w:val="ru-RU"/>
              </w:rPr>
              <w:t xml:space="preserve"> жилы</w:t>
            </w:r>
            <w:r>
              <w:rPr>
                <w:rFonts w:ascii="Times New Roman" w:hAnsi="Times New Roman"/>
                <w:color w:val="000000"/>
                <w:sz w:val="24"/>
                <w:szCs w:val="24"/>
                <w:lang w:val="ru-RU"/>
              </w:rPr>
              <w:t>е</w:t>
            </w:r>
            <w:r w:rsidR="000F724C" w:rsidRPr="00CC526C">
              <w:rPr>
                <w:rFonts w:ascii="Times New Roman" w:hAnsi="Times New Roman"/>
                <w:color w:val="000000"/>
                <w:sz w:val="24"/>
                <w:szCs w:val="24"/>
                <w:lang w:val="ru-RU"/>
              </w:rPr>
              <w:t xml:space="preserve"> дом</w:t>
            </w:r>
            <w:r>
              <w:rPr>
                <w:rFonts w:ascii="Times New Roman" w:hAnsi="Times New Roman"/>
                <w:color w:val="000000"/>
                <w:sz w:val="24"/>
                <w:szCs w:val="24"/>
                <w:lang w:val="ru-RU"/>
              </w:rPr>
              <w:t>а</w:t>
            </w:r>
            <w:r w:rsidR="000F724C" w:rsidRPr="00CC526C">
              <w:rPr>
                <w:rFonts w:ascii="Times New Roman" w:hAnsi="Times New Roman"/>
                <w:color w:val="000000"/>
                <w:sz w:val="24"/>
                <w:szCs w:val="24"/>
                <w:lang w:val="ru-RU"/>
              </w:rPr>
              <w:t xml:space="preserve"> не выше 3-х этажей</w:t>
            </w:r>
          </w:p>
        </w:tc>
      </w:tr>
      <w:tr w:rsidR="000F724C" w:rsidRPr="0018643A">
        <w:trPr>
          <w:trHeight w:val="490"/>
        </w:trPr>
        <w:tc>
          <w:tcPr>
            <w:tcW w:w="709" w:type="dxa"/>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lang w:val="ru-RU"/>
              </w:rPr>
            </w:pPr>
          </w:p>
        </w:tc>
        <w:tc>
          <w:tcPr>
            <w:tcW w:w="8642" w:type="dxa"/>
            <w:tcBorders>
              <w:left w:val="single" w:sz="4" w:space="0" w:color="000000"/>
              <w:bottom w:val="single" w:sz="4" w:space="0" w:color="000000"/>
              <w:right w:val="single" w:sz="4" w:space="0" w:color="000000"/>
            </w:tcBorders>
          </w:tcPr>
          <w:p w:rsidR="000F724C" w:rsidRPr="0018643A" w:rsidRDefault="000F724C" w:rsidP="000D6B9F">
            <w:pPr>
              <w:widowControl w:val="0"/>
              <w:suppressAutoHyphens/>
              <w:autoSpaceDE w:val="0"/>
              <w:autoSpaceDN w:val="0"/>
              <w:adjustRightInd w:val="0"/>
              <w:spacing w:after="0" w:line="240" w:lineRule="auto"/>
              <w:ind w:left="420" w:hanging="420"/>
              <w:jc w:val="both"/>
              <w:rPr>
                <w:rFonts w:ascii="Times New Roman" w:hAnsi="Times New Roman"/>
                <w:b/>
                <w:sz w:val="24"/>
                <w:szCs w:val="24"/>
                <w:lang w:val="ru-RU"/>
              </w:rPr>
            </w:pPr>
            <w:r>
              <w:rPr>
                <w:rFonts w:ascii="Times New Roman" w:hAnsi="Times New Roman"/>
                <w:b/>
                <w:sz w:val="24"/>
                <w:szCs w:val="24"/>
                <w:lang w:val="ru-RU"/>
              </w:rPr>
              <w:t xml:space="preserve">Вспомогательные </w:t>
            </w:r>
            <w:r w:rsidRPr="0018643A">
              <w:rPr>
                <w:rFonts w:ascii="Times New Roman" w:hAnsi="Times New Roman"/>
                <w:b/>
                <w:sz w:val="24"/>
                <w:szCs w:val="24"/>
                <w:lang w:val="ru-RU"/>
              </w:rPr>
              <w:t>виды</w:t>
            </w:r>
            <w:r>
              <w:rPr>
                <w:rFonts w:ascii="Times New Roman" w:hAnsi="Times New Roman"/>
                <w:b/>
                <w:sz w:val="24"/>
                <w:szCs w:val="24"/>
                <w:lang w:val="ru-RU"/>
              </w:rPr>
              <w:t xml:space="preserve"> разрешенного</w:t>
            </w:r>
            <w:r w:rsidRPr="0018643A">
              <w:rPr>
                <w:rFonts w:ascii="Times New Roman" w:hAnsi="Times New Roman"/>
                <w:b/>
                <w:sz w:val="24"/>
                <w:szCs w:val="24"/>
                <w:lang w:val="ru-RU"/>
              </w:rPr>
              <w:t xml:space="preserve"> использования</w:t>
            </w:r>
          </w:p>
        </w:tc>
      </w:tr>
      <w:tr w:rsidR="000F724C" w:rsidRPr="0018643A">
        <w:trPr>
          <w:trHeight w:val="490"/>
        </w:trPr>
        <w:tc>
          <w:tcPr>
            <w:tcW w:w="709" w:type="dxa"/>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642" w:type="dxa"/>
            <w:tcBorders>
              <w:left w:val="single" w:sz="4" w:space="0" w:color="000000"/>
              <w:bottom w:val="single" w:sz="4" w:space="0" w:color="000000"/>
              <w:right w:val="single" w:sz="4" w:space="0" w:color="000000"/>
            </w:tcBorders>
          </w:tcPr>
          <w:p w:rsidR="000F724C" w:rsidRPr="000F724C" w:rsidRDefault="00222D38"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торговли(*)</w:t>
            </w:r>
          </w:p>
        </w:tc>
      </w:tr>
      <w:tr w:rsidR="000F724C" w:rsidRPr="0018643A">
        <w:trPr>
          <w:trHeight w:val="490"/>
        </w:trPr>
        <w:tc>
          <w:tcPr>
            <w:tcW w:w="709" w:type="dxa"/>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642" w:type="dxa"/>
            <w:tcBorders>
              <w:left w:val="single" w:sz="4" w:space="0" w:color="000000"/>
              <w:bottom w:val="single" w:sz="4" w:space="0" w:color="000000"/>
              <w:right w:val="single" w:sz="4" w:space="0" w:color="000000"/>
            </w:tcBorders>
          </w:tcPr>
          <w:p w:rsidR="000F724C" w:rsidRPr="000F724C" w:rsidRDefault="00222D38"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Д</w:t>
            </w:r>
            <w:r w:rsidRPr="00CC526C">
              <w:rPr>
                <w:rFonts w:ascii="Times New Roman" w:hAnsi="Times New Roman"/>
                <w:color w:val="000000"/>
                <w:sz w:val="24"/>
                <w:szCs w:val="24"/>
                <w:lang w:val="ru-RU"/>
              </w:rPr>
              <w:t>етски</w:t>
            </w:r>
            <w:r>
              <w:rPr>
                <w:rFonts w:ascii="Times New Roman" w:hAnsi="Times New Roman"/>
                <w:color w:val="000000"/>
                <w:sz w:val="24"/>
                <w:szCs w:val="24"/>
                <w:lang w:val="ru-RU"/>
              </w:rPr>
              <w:t>е</w:t>
            </w:r>
            <w:r w:rsidRPr="00CC526C">
              <w:rPr>
                <w:rFonts w:ascii="Times New Roman" w:hAnsi="Times New Roman"/>
                <w:color w:val="000000"/>
                <w:sz w:val="24"/>
                <w:szCs w:val="24"/>
                <w:lang w:val="ru-RU"/>
              </w:rPr>
              <w:t xml:space="preserve"> образовательны</w:t>
            </w:r>
            <w:r>
              <w:rPr>
                <w:rFonts w:ascii="Times New Roman" w:hAnsi="Times New Roman"/>
                <w:color w:val="000000"/>
                <w:sz w:val="24"/>
                <w:szCs w:val="24"/>
                <w:lang w:val="ru-RU"/>
              </w:rPr>
              <w:t>е</w:t>
            </w:r>
            <w:r w:rsidRPr="00CC526C">
              <w:rPr>
                <w:rFonts w:ascii="Times New Roman" w:hAnsi="Times New Roman"/>
                <w:color w:val="000000"/>
                <w:sz w:val="24"/>
                <w:szCs w:val="24"/>
                <w:lang w:val="ru-RU"/>
              </w:rPr>
              <w:t xml:space="preserve"> учреждени</w:t>
            </w:r>
            <w:r>
              <w:rPr>
                <w:rFonts w:ascii="Times New Roman" w:hAnsi="Times New Roman"/>
                <w:color w:val="000000"/>
                <w:sz w:val="24"/>
                <w:szCs w:val="24"/>
                <w:lang w:val="ru-RU"/>
              </w:rPr>
              <w:t>я</w:t>
            </w:r>
            <w:r w:rsidRPr="00CC526C">
              <w:rPr>
                <w:rFonts w:ascii="Times New Roman" w:hAnsi="Times New Roman"/>
                <w:color w:val="000000"/>
                <w:sz w:val="24"/>
                <w:szCs w:val="24"/>
                <w:lang w:val="ru-RU"/>
              </w:rPr>
              <w:t>(*)</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общественного питания(*)</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бытового обслуживания(*)</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А</w:t>
            </w:r>
            <w:r w:rsidRPr="00CC526C">
              <w:rPr>
                <w:rFonts w:ascii="Times New Roman" w:hAnsi="Times New Roman"/>
                <w:color w:val="000000"/>
                <w:sz w:val="24"/>
                <w:szCs w:val="24"/>
                <w:lang w:val="ru-RU"/>
              </w:rPr>
              <w:t>мбулаторно-поликлинически</w:t>
            </w:r>
            <w:r>
              <w:rPr>
                <w:rFonts w:ascii="Times New Roman" w:hAnsi="Times New Roman"/>
                <w:color w:val="000000"/>
                <w:sz w:val="24"/>
                <w:szCs w:val="24"/>
                <w:lang w:val="ru-RU"/>
              </w:rPr>
              <w:t>е</w:t>
            </w:r>
            <w:r w:rsidRPr="00CC526C">
              <w:rPr>
                <w:rFonts w:ascii="Times New Roman" w:hAnsi="Times New Roman"/>
                <w:color w:val="000000"/>
                <w:sz w:val="24"/>
                <w:szCs w:val="24"/>
                <w:lang w:val="ru-RU"/>
              </w:rPr>
              <w:t xml:space="preserve"> учреждени</w:t>
            </w:r>
            <w:r>
              <w:rPr>
                <w:rFonts w:ascii="Times New Roman" w:hAnsi="Times New Roman"/>
                <w:color w:val="000000"/>
                <w:sz w:val="24"/>
                <w:szCs w:val="24"/>
                <w:lang w:val="ru-RU"/>
              </w:rPr>
              <w:t>я</w:t>
            </w:r>
            <w:r w:rsidRPr="00CC526C">
              <w:rPr>
                <w:rFonts w:ascii="Times New Roman" w:hAnsi="Times New Roman"/>
                <w:color w:val="000000"/>
                <w:sz w:val="24"/>
                <w:szCs w:val="24"/>
                <w:lang w:val="ru-RU"/>
              </w:rPr>
              <w:t>(*)</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Ф</w:t>
            </w:r>
            <w:r w:rsidRPr="00CC526C">
              <w:rPr>
                <w:rFonts w:ascii="Times New Roman" w:hAnsi="Times New Roman"/>
                <w:color w:val="000000"/>
                <w:sz w:val="24"/>
                <w:szCs w:val="24"/>
                <w:lang w:val="ru-RU"/>
              </w:rPr>
              <w:t>инансово-кредитны</w:t>
            </w:r>
            <w:r>
              <w:rPr>
                <w:rFonts w:ascii="Times New Roman" w:hAnsi="Times New Roman"/>
                <w:color w:val="000000"/>
                <w:sz w:val="24"/>
                <w:szCs w:val="24"/>
                <w:lang w:val="ru-RU"/>
              </w:rPr>
              <w:t>е</w:t>
            </w:r>
            <w:r w:rsidRPr="00CC526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 xml:space="preserve">ы </w:t>
            </w:r>
            <w:r w:rsidRPr="00CC526C">
              <w:rPr>
                <w:rFonts w:ascii="Times New Roman" w:hAnsi="Times New Roman"/>
                <w:color w:val="000000"/>
                <w:sz w:val="24"/>
                <w:szCs w:val="24"/>
                <w:lang w:val="ru-RU"/>
              </w:rPr>
              <w:t>страхования(*)</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rPr>
            </w:pPr>
            <w:r>
              <w:rPr>
                <w:rFonts w:ascii="Times New Roman" w:hAnsi="Times New Roman"/>
                <w:color w:val="000000"/>
                <w:sz w:val="24"/>
                <w:szCs w:val="24"/>
                <w:lang w:val="ru-RU"/>
              </w:rPr>
              <w:t>О</w:t>
            </w:r>
            <w:r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пенсионного обеспечения(*)</w:t>
            </w:r>
          </w:p>
        </w:tc>
      </w:tr>
      <w:tr w:rsidR="000F724C" w:rsidRPr="0018643A">
        <w:trPr>
          <w:trHeight w:val="490"/>
        </w:trPr>
        <w:tc>
          <w:tcPr>
            <w:tcW w:w="709" w:type="dxa"/>
            <w:tcBorders>
              <w:left w:val="single" w:sz="4" w:space="0" w:color="000000"/>
              <w:bottom w:val="single" w:sz="4" w:space="0" w:color="000000"/>
            </w:tcBorders>
          </w:tcPr>
          <w:p w:rsidR="000F724C" w:rsidRDefault="000F724C"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642" w:type="dxa"/>
            <w:tcBorders>
              <w:left w:val="single" w:sz="4" w:space="0" w:color="000000"/>
              <w:bottom w:val="single" w:sz="4" w:space="0" w:color="000000"/>
              <w:right w:val="single" w:sz="4" w:space="0" w:color="000000"/>
            </w:tcBorders>
          </w:tcPr>
          <w:p w:rsidR="000F724C" w:rsidRPr="00540FDF" w:rsidRDefault="00801495" w:rsidP="000D6B9F">
            <w:pPr>
              <w:autoSpaceDE w:val="0"/>
              <w:autoSpaceDN w:val="0"/>
              <w:adjustRightInd w:val="0"/>
              <w:jc w:val="both"/>
              <w:rPr>
                <w:rFonts w:ascii="Times New Roman" w:hAnsi="Times New Roman"/>
                <w:sz w:val="24"/>
                <w:szCs w:val="24"/>
                <w:lang w:val="ru-RU"/>
              </w:rPr>
            </w:pPr>
            <w:r>
              <w:rPr>
                <w:rFonts w:ascii="Times New Roman" w:hAnsi="Times New Roman"/>
                <w:color w:val="000000"/>
                <w:sz w:val="24"/>
                <w:szCs w:val="24"/>
                <w:lang w:val="ru-RU"/>
              </w:rPr>
              <w:t>С</w:t>
            </w:r>
            <w:r w:rsidRPr="00CC526C">
              <w:rPr>
                <w:rFonts w:ascii="Times New Roman" w:hAnsi="Times New Roman"/>
                <w:color w:val="000000"/>
                <w:sz w:val="24"/>
                <w:szCs w:val="24"/>
                <w:lang w:val="ru-RU"/>
              </w:rPr>
              <w:t>ад</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сквер</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бульвар</w:t>
            </w:r>
            <w:r>
              <w:rPr>
                <w:rFonts w:ascii="Times New Roman" w:hAnsi="Times New Roman"/>
                <w:color w:val="000000"/>
                <w:sz w:val="24"/>
                <w:szCs w:val="24"/>
                <w:lang w:val="ru-RU"/>
              </w:rPr>
              <w:t>ы</w:t>
            </w:r>
            <w:r w:rsidRPr="00CC526C">
              <w:rPr>
                <w:rFonts w:ascii="Times New Roman" w:hAnsi="Times New Roman"/>
                <w:color w:val="000000"/>
                <w:sz w:val="24"/>
                <w:szCs w:val="24"/>
                <w:lang w:val="ru-RU"/>
              </w:rPr>
              <w:t xml:space="preserve">  </w:t>
            </w:r>
          </w:p>
        </w:tc>
      </w:tr>
      <w:tr w:rsidR="000F724C" w:rsidRPr="0018643A">
        <w:trPr>
          <w:trHeight w:val="490"/>
        </w:trPr>
        <w:tc>
          <w:tcPr>
            <w:tcW w:w="709" w:type="dxa"/>
            <w:vMerge w:val="restart"/>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lang w:val="ru-RU"/>
              </w:rPr>
            </w:pPr>
          </w:p>
        </w:tc>
        <w:tc>
          <w:tcPr>
            <w:tcW w:w="8642" w:type="dxa"/>
            <w:vMerge w:val="restart"/>
            <w:tcBorders>
              <w:left w:val="single" w:sz="4" w:space="0" w:color="000000"/>
              <w:bottom w:val="single" w:sz="4" w:space="0" w:color="000000"/>
              <w:right w:val="single" w:sz="4" w:space="0" w:color="000000"/>
            </w:tcBorders>
          </w:tcPr>
          <w:p w:rsidR="000F724C" w:rsidRPr="0018643A" w:rsidRDefault="000F724C" w:rsidP="000D6B9F">
            <w:pPr>
              <w:widowControl w:val="0"/>
              <w:suppressAutoHyphens/>
              <w:autoSpaceDE w:val="0"/>
              <w:autoSpaceDN w:val="0"/>
              <w:adjustRightInd w:val="0"/>
              <w:spacing w:after="0" w:line="240" w:lineRule="auto"/>
              <w:ind w:left="420" w:hanging="420"/>
              <w:jc w:val="both"/>
              <w:rPr>
                <w:rFonts w:ascii="Times New Roman" w:hAnsi="Times New Roman"/>
                <w:b/>
                <w:color w:val="000000"/>
                <w:sz w:val="24"/>
                <w:szCs w:val="24"/>
              </w:rPr>
            </w:pPr>
            <w:r w:rsidRPr="0018643A">
              <w:rPr>
                <w:rFonts w:ascii="Times New Roman" w:hAnsi="Times New Roman"/>
                <w:b/>
                <w:sz w:val="24"/>
                <w:szCs w:val="24"/>
                <w:lang w:val="ru-RU"/>
              </w:rPr>
              <w:t>Условно разрешенные виды использования</w:t>
            </w:r>
          </w:p>
        </w:tc>
      </w:tr>
      <w:tr w:rsidR="000F724C" w:rsidRPr="0018643A">
        <w:trPr>
          <w:trHeight w:val="490"/>
        </w:trPr>
        <w:tc>
          <w:tcPr>
            <w:tcW w:w="709" w:type="dxa"/>
            <w:vMerge w:val="restart"/>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1</w:t>
            </w:r>
          </w:p>
        </w:tc>
        <w:tc>
          <w:tcPr>
            <w:tcW w:w="8642" w:type="dxa"/>
            <w:vMerge w:val="restart"/>
            <w:tcBorders>
              <w:left w:val="single" w:sz="4" w:space="0" w:color="000000"/>
              <w:bottom w:val="single" w:sz="4" w:space="0" w:color="000000"/>
              <w:right w:val="single" w:sz="4" w:space="0" w:color="000000"/>
            </w:tcBorders>
          </w:tcPr>
          <w:p w:rsidR="000F724C" w:rsidRPr="00CC526C" w:rsidRDefault="00801495" w:rsidP="00CC526C">
            <w:pPr>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CC526C"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CC526C" w:rsidRPr="00CC526C">
              <w:rPr>
                <w:rFonts w:ascii="Times New Roman" w:hAnsi="Times New Roman"/>
                <w:color w:val="000000"/>
                <w:sz w:val="24"/>
                <w:szCs w:val="24"/>
                <w:lang w:val="ru-RU"/>
              </w:rPr>
              <w:t xml:space="preserve"> социального обеспечения(*)</w:t>
            </w:r>
          </w:p>
        </w:tc>
      </w:tr>
      <w:tr w:rsidR="000F724C" w:rsidRPr="0018643A">
        <w:trPr>
          <w:trHeight w:val="490"/>
        </w:trPr>
        <w:tc>
          <w:tcPr>
            <w:tcW w:w="709" w:type="dxa"/>
            <w:vMerge w:val="restart"/>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2</w:t>
            </w:r>
          </w:p>
        </w:tc>
        <w:tc>
          <w:tcPr>
            <w:tcW w:w="8642" w:type="dxa"/>
            <w:vMerge w:val="restart"/>
            <w:tcBorders>
              <w:left w:val="single" w:sz="4" w:space="0" w:color="000000"/>
              <w:bottom w:val="single" w:sz="4" w:space="0" w:color="000000"/>
              <w:right w:val="single" w:sz="4" w:space="0" w:color="000000"/>
            </w:tcBorders>
          </w:tcPr>
          <w:p w:rsidR="000F724C" w:rsidRPr="00CC526C" w:rsidRDefault="00801495" w:rsidP="00CC526C">
            <w:pPr>
              <w:jc w:val="both"/>
              <w:rPr>
                <w:rFonts w:ascii="Times New Roman" w:hAnsi="Times New Roman"/>
                <w:color w:val="000000"/>
                <w:sz w:val="24"/>
                <w:szCs w:val="24"/>
                <w:lang w:val="ru-RU"/>
              </w:rPr>
            </w:pPr>
            <w:r>
              <w:rPr>
                <w:rFonts w:ascii="Times New Roman" w:hAnsi="Times New Roman"/>
                <w:color w:val="000000"/>
                <w:sz w:val="24"/>
                <w:szCs w:val="24"/>
                <w:lang w:val="ru-RU"/>
              </w:rPr>
              <w:t>Р</w:t>
            </w:r>
            <w:r w:rsidR="00CC526C" w:rsidRPr="00CC526C">
              <w:rPr>
                <w:rFonts w:ascii="Times New Roman" w:hAnsi="Times New Roman"/>
                <w:color w:val="000000"/>
                <w:sz w:val="24"/>
                <w:szCs w:val="24"/>
                <w:lang w:val="ru-RU"/>
              </w:rPr>
              <w:t>елигиозны</w:t>
            </w:r>
            <w:r>
              <w:rPr>
                <w:rFonts w:ascii="Times New Roman" w:hAnsi="Times New Roman"/>
                <w:color w:val="000000"/>
                <w:sz w:val="24"/>
                <w:szCs w:val="24"/>
                <w:lang w:val="ru-RU"/>
              </w:rPr>
              <w:t>е</w:t>
            </w:r>
            <w:r w:rsidR="00CC526C" w:rsidRPr="00CC526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r w:rsidR="00CC526C" w:rsidRPr="00CC526C">
              <w:rPr>
                <w:rFonts w:ascii="Times New Roman" w:hAnsi="Times New Roman"/>
                <w:color w:val="000000"/>
                <w:sz w:val="24"/>
                <w:szCs w:val="24"/>
                <w:lang w:val="ru-RU"/>
              </w:rPr>
              <w:t>(*)</w:t>
            </w:r>
          </w:p>
        </w:tc>
      </w:tr>
      <w:tr w:rsidR="000F724C" w:rsidRPr="000831BF">
        <w:trPr>
          <w:trHeight w:val="322"/>
        </w:trPr>
        <w:tc>
          <w:tcPr>
            <w:tcW w:w="709" w:type="dxa"/>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3</w:t>
            </w:r>
          </w:p>
        </w:tc>
        <w:tc>
          <w:tcPr>
            <w:tcW w:w="8642" w:type="dxa"/>
            <w:tcBorders>
              <w:left w:val="single" w:sz="4" w:space="0" w:color="000000"/>
              <w:bottom w:val="single" w:sz="4" w:space="0" w:color="000000"/>
              <w:right w:val="single" w:sz="4" w:space="0" w:color="000000"/>
            </w:tcBorders>
          </w:tcPr>
          <w:p w:rsidR="000F724C" w:rsidRPr="00CC526C" w:rsidRDefault="00801495" w:rsidP="00CC526C">
            <w:pPr>
              <w:jc w:val="both"/>
              <w:rPr>
                <w:rFonts w:ascii="Times New Roman" w:hAnsi="Times New Roman"/>
                <w:color w:val="000000"/>
                <w:sz w:val="24"/>
                <w:szCs w:val="24"/>
                <w:lang w:val="ru-RU"/>
              </w:rPr>
            </w:pPr>
            <w:r>
              <w:rPr>
                <w:rFonts w:ascii="Times New Roman" w:hAnsi="Times New Roman"/>
                <w:color w:val="000000"/>
                <w:sz w:val="24"/>
                <w:szCs w:val="24"/>
                <w:lang w:val="ru-RU"/>
              </w:rPr>
              <w:t>А</w:t>
            </w:r>
            <w:r w:rsidR="00CC526C" w:rsidRPr="00CC526C">
              <w:rPr>
                <w:rFonts w:ascii="Times New Roman" w:hAnsi="Times New Roman"/>
                <w:color w:val="000000"/>
                <w:sz w:val="24"/>
                <w:szCs w:val="24"/>
                <w:lang w:val="ru-RU"/>
              </w:rPr>
              <w:t>дминистративно-управленчески</w:t>
            </w:r>
            <w:r>
              <w:rPr>
                <w:rFonts w:ascii="Times New Roman" w:hAnsi="Times New Roman"/>
                <w:color w:val="000000"/>
                <w:sz w:val="24"/>
                <w:szCs w:val="24"/>
                <w:lang w:val="ru-RU"/>
              </w:rPr>
              <w:t>е и общественные</w:t>
            </w:r>
            <w:r w:rsidR="00CC526C" w:rsidRPr="00CC526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r w:rsidR="00CC526C" w:rsidRPr="00CC526C">
              <w:rPr>
                <w:rFonts w:ascii="Times New Roman" w:hAnsi="Times New Roman"/>
                <w:color w:val="000000"/>
                <w:sz w:val="24"/>
                <w:szCs w:val="24"/>
                <w:lang w:val="ru-RU"/>
              </w:rPr>
              <w:t>(*)</w:t>
            </w:r>
          </w:p>
        </w:tc>
      </w:tr>
      <w:tr w:rsidR="000F724C" w:rsidRPr="000831BF">
        <w:trPr>
          <w:trHeight w:val="322"/>
        </w:trPr>
        <w:tc>
          <w:tcPr>
            <w:tcW w:w="709" w:type="dxa"/>
            <w:tcBorders>
              <w:left w:val="single" w:sz="4" w:space="0" w:color="000000"/>
              <w:bottom w:val="single" w:sz="4" w:space="0" w:color="000000"/>
            </w:tcBorders>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4</w:t>
            </w:r>
          </w:p>
        </w:tc>
        <w:tc>
          <w:tcPr>
            <w:tcW w:w="8642" w:type="dxa"/>
            <w:tcBorders>
              <w:left w:val="single" w:sz="4" w:space="0" w:color="000000"/>
              <w:bottom w:val="single" w:sz="4" w:space="0" w:color="000000"/>
              <w:right w:val="single" w:sz="4" w:space="0" w:color="000000"/>
            </w:tcBorders>
          </w:tcPr>
          <w:p w:rsidR="000F724C" w:rsidRPr="00CC526C" w:rsidRDefault="00801495" w:rsidP="00CC526C">
            <w:pPr>
              <w:jc w:val="both"/>
              <w:rPr>
                <w:rFonts w:ascii="Times New Roman" w:hAnsi="Times New Roman"/>
                <w:sz w:val="24"/>
                <w:szCs w:val="24"/>
                <w:lang w:val="ru-RU"/>
              </w:rPr>
            </w:pPr>
            <w:r>
              <w:rPr>
                <w:rFonts w:ascii="Times New Roman" w:hAnsi="Times New Roman"/>
                <w:sz w:val="24"/>
                <w:szCs w:val="24"/>
                <w:lang w:val="ru-RU"/>
              </w:rPr>
              <w:t>О</w:t>
            </w:r>
            <w:r w:rsidR="00CC526C" w:rsidRPr="00CC526C">
              <w:rPr>
                <w:rFonts w:ascii="Times New Roman" w:hAnsi="Times New Roman"/>
                <w:sz w:val="24"/>
                <w:szCs w:val="24"/>
                <w:lang w:val="ru-RU"/>
              </w:rPr>
              <w:t>бъект</w:t>
            </w:r>
            <w:r>
              <w:rPr>
                <w:rFonts w:ascii="Times New Roman" w:hAnsi="Times New Roman"/>
                <w:sz w:val="24"/>
                <w:szCs w:val="24"/>
                <w:lang w:val="ru-RU"/>
              </w:rPr>
              <w:t>ы</w:t>
            </w:r>
            <w:r w:rsidR="00CC526C" w:rsidRPr="00CC526C">
              <w:rPr>
                <w:rFonts w:ascii="Times New Roman" w:hAnsi="Times New Roman"/>
                <w:sz w:val="24"/>
                <w:szCs w:val="24"/>
                <w:lang w:val="ru-RU"/>
              </w:rPr>
              <w:t xml:space="preserve"> местного самоуправления и некоммерческ</w:t>
            </w:r>
            <w:r>
              <w:rPr>
                <w:rFonts w:ascii="Times New Roman" w:hAnsi="Times New Roman"/>
                <w:sz w:val="24"/>
                <w:szCs w:val="24"/>
                <w:lang w:val="ru-RU"/>
              </w:rPr>
              <w:t>ие</w:t>
            </w:r>
            <w:r w:rsidR="00CC526C" w:rsidRPr="00CC526C">
              <w:rPr>
                <w:rFonts w:ascii="Times New Roman" w:hAnsi="Times New Roman"/>
                <w:sz w:val="24"/>
                <w:szCs w:val="24"/>
                <w:lang w:val="ru-RU"/>
              </w:rPr>
              <w:t xml:space="preserve"> организаци</w:t>
            </w:r>
            <w:r>
              <w:rPr>
                <w:rFonts w:ascii="Times New Roman" w:hAnsi="Times New Roman"/>
                <w:sz w:val="24"/>
                <w:szCs w:val="24"/>
                <w:lang w:val="ru-RU"/>
              </w:rPr>
              <w:t>и</w:t>
            </w:r>
            <w:r w:rsidR="00CC526C" w:rsidRPr="00CC526C">
              <w:rPr>
                <w:rFonts w:ascii="Times New Roman" w:hAnsi="Times New Roman"/>
                <w:sz w:val="24"/>
                <w:szCs w:val="24"/>
                <w:lang w:val="ru-RU"/>
              </w:rPr>
              <w:t xml:space="preserve"> (ТСЖ, ТОС и т.п.)</w:t>
            </w:r>
          </w:p>
        </w:tc>
      </w:tr>
      <w:tr w:rsidR="000F724C" w:rsidRPr="0018643A">
        <w:trPr>
          <w:trHeight w:val="490"/>
        </w:trPr>
        <w:tc>
          <w:tcPr>
            <w:tcW w:w="709" w:type="dxa"/>
            <w:tcBorders>
              <w:left w:val="single" w:sz="4" w:space="0" w:color="000000"/>
            </w:tcBorders>
          </w:tcPr>
          <w:p w:rsidR="000F724C" w:rsidRPr="0018643A" w:rsidRDefault="000F724C" w:rsidP="000D6B9F">
            <w:pPr>
              <w:snapToGrid w:val="0"/>
              <w:jc w:val="center"/>
              <w:rPr>
                <w:rFonts w:ascii="Times New Roman" w:hAnsi="Times New Roman"/>
                <w:color w:val="000000"/>
                <w:sz w:val="24"/>
                <w:szCs w:val="24"/>
              </w:rPr>
            </w:pPr>
            <w:r w:rsidRPr="0018643A">
              <w:rPr>
                <w:rFonts w:ascii="Times New Roman" w:hAnsi="Times New Roman"/>
                <w:color w:val="000000"/>
                <w:sz w:val="24"/>
                <w:szCs w:val="24"/>
              </w:rPr>
              <w:t>5</w:t>
            </w:r>
          </w:p>
        </w:tc>
        <w:tc>
          <w:tcPr>
            <w:tcW w:w="8642" w:type="dxa"/>
            <w:tcBorders>
              <w:left w:val="single" w:sz="4" w:space="0" w:color="000000"/>
              <w:right w:val="single" w:sz="4" w:space="0" w:color="000000"/>
            </w:tcBorders>
          </w:tcPr>
          <w:p w:rsidR="000F724C" w:rsidRPr="00CC526C" w:rsidRDefault="00801495" w:rsidP="00CC526C">
            <w:pPr>
              <w:jc w:val="both"/>
              <w:rPr>
                <w:rFonts w:ascii="Times New Roman" w:hAnsi="Times New Roman"/>
                <w:sz w:val="24"/>
                <w:szCs w:val="24"/>
                <w:lang w:val="ru-RU"/>
              </w:rPr>
            </w:pPr>
            <w:r>
              <w:rPr>
                <w:rFonts w:ascii="Times New Roman" w:hAnsi="Times New Roman"/>
                <w:color w:val="000000"/>
                <w:sz w:val="24"/>
                <w:szCs w:val="24"/>
                <w:lang w:val="ru-RU"/>
              </w:rPr>
              <w:t>О</w:t>
            </w:r>
            <w:r w:rsidR="00CC526C" w:rsidRPr="00CC526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CC526C" w:rsidRPr="00CC526C">
              <w:rPr>
                <w:rFonts w:ascii="Times New Roman" w:hAnsi="Times New Roman"/>
                <w:color w:val="000000"/>
                <w:sz w:val="24"/>
                <w:szCs w:val="24"/>
                <w:lang w:val="ru-RU"/>
              </w:rPr>
              <w:t xml:space="preserve"> связи и телекоммуникаци</w:t>
            </w:r>
            <w:r>
              <w:rPr>
                <w:rFonts w:ascii="Times New Roman" w:hAnsi="Times New Roman"/>
                <w:color w:val="000000"/>
                <w:sz w:val="24"/>
                <w:szCs w:val="24"/>
                <w:lang w:val="ru-RU"/>
              </w:rPr>
              <w:t>и</w:t>
            </w:r>
            <w:r w:rsidR="00CC526C" w:rsidRPr="00CC526C">
              <w:rPr>
                <w:rFonts w:ascii="Times New Roman" w:hAnsi="Times New Roman"/>
                <w:color w:val="000000"/>
                <w:sz w:val="24"/>
                <w:szCs w:val="24"/>
                <w:lang w:val="ru-RU"/>
              </w:rPr>
              <w:t>(*)</w:t>
            </w:r>
          </w:p>
        </w:tc>
      </w:tr>
      <w:tr w:rsidR="001370D6" w:rsidRPr="000831BF">
        <w:trPr>
          <w:trHeight w:val="490"/>
        </w:trPr>
        <w:tc>
          <w:tcPr>
            <w:tcW w:w="709" w:type="dxa"/>
            <w:tcBorders>
              <w:left w:val="single" w:sz="4" w:space="0" w:color="000000"/>
            </w:tcBorders>
          </w:tcPr>
          <w:p w:rsidR="001370D6" w:rsidRPr="001370D6" w:rsidRDefault="001370D6" w:rsidP="000D6B9F">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6</w:t>
            </w:r>
          </w:p>
        </w:tc>
        <w:tc>
          <w:tcPr>
            <w:tcW w:w="8642" w:type="dxa"/>
            <w:tcBorders>
              <w:left w:val="single" w:sz="4" w:space="0" w:color="000000"/>
              <w:right w:val="single" w:sz="4" w:space="0" w:color="000000"/>
            </w:tcBorders>
          </w:tcPr>
          <w:p w:rsidR="001370D6" w:rsidRDefault="001370D6" w:rsidP="00CC526C">
            <w:pPr>
              <w:jc w:val="both"/>
              <w:rPr>
                <w:rFonts w:ascii="Times New Roman" w:hAnsi="Times New Roman"/>
                <w:color w:val="000000"/>
                <w:sz w:val="24"/>
                <w:szCs w:val="24"/>
                <w:lang w:val="ru-RU"/>
              </w:rPr>
            </w:pPr>
            <w:r>
              <w:rPr>
                <w:rFonts w:ascii="Times New Roman" w:hAnsi="Times New Roman"/>
                <w:color w:val="000000"/>
                <w:sz w:val="24"/>
                <w:szCs w:val="24"/>
                <w:lang w:val="ru-RU"/>
              </w:rPr>
              <w:t>Торгово-</w:t>
            </w:r>
            <w:r w:rsidR="00F3307D">
              <w:rPr>
                <w:rFonts w:ascii="Times New Roman" w:hAnsi="Times New Roman"/>
                <w:color w:val="000000"/>
                <w:sz w:val="24"/>
                <w:szCs w:val="24"/>
                <w:lang w:val="ru-RU"/>
              </w:rPr>
              <w:t>сервисные</w:t>
            </w:r>
            <w:r>
              <w:rPr>
                <w:rFonts w:ascii="Times New Roman" w:hAnsi="Times New Roman"/>
                <w:color w:val="000000"/>
                <w:sz w:val="24"/>
                <w:szCs w:val="24"/>
                <w:lang w:val="ru-RU"/>
              </w:rPr>
              <w:t xml:space="preserve"> пункт</w:t>
            </w:r>
            <w:r w:rsidR="00F3307D">
              <w:rPr>
                <w:rFonts w:ascii="Times New Roman" w:hAnsi="Times New Roman"/>
                <w:color w:val="000000"/>
                <w:sz w:val="24"/>
                <w:szCs w:val="24"/>
                <w:lang w:val="ru-RU"/>
              </w:rPr>
              <w:t>ы</w:t>
            </w:r>
            <w:r>
              <w:rPr>
                <w:rFonts w:ascii="Times New Roman" w:hAnsi="Times New Roman"/>
                <w:color w:val="000000"/>
                <w:sz w:val="24"/>
                <w:szCs w:val="24"/>
                <w:lang w:val="ru-RU"/>
              </w:rPr>
              <w:t xml:space="preserve"> обслуживания населения(*)</w:t>
            </w:r>
          </w:p>
        </w:tc>
      </w:tr>
    </w:tbl>
    <w:p w:rsidR="00300876" w:rsidRDefault="00300876" w:rsidP="00664426">
      <w:pPr>
        <w:jc w:val="both"/>
        <w:rPr>
          <w:rFonts w:ascii="Times New Roman" w:hAnsi="Times New Roman"/>
          <w:sz w:val="24"/>
          <w:szCs w:val="24"/>
          <w:lang w:val="ru-RU"/>
        </w:rPr>
      </w:pPr>
      <w:r w:rsidRPr="00801495">
        <w:rPr>
          <w:rFonts w:ascii="Times New Roman" w:hAnsi="Times New Roman"/>
          <w:sz w:val="24"/>
          <w:szCs w:val="24"/>
          <w:lang w:val="ru-RU"/>
        </w:rPr>
        <w:t xml:space="preserve">(*) - объекты указанных видов использования могут размещаться только на земельных участках, </w:t>
      </w:r>
      <w:r w:rsidRPr="00CC526C">
        <w:rPr>
          <w:rFonts w:ascii="Times New Roman" w:hAnsi="Times New Roman"/>
          <w:sz w:val="24"/>
          <w:szCs w:val="24"/>
          <w:lang w:val="ru-RU"/>
        </w:rPr>
        <w:t xml:space="preserve">примыкающих к красным линиям улиц и дорог всех типов, являющихся территориями общего пользования; </w:t>
      </w:r>
    </w:p>
    <w:p w:rsidR="0071016E" w:rsidRPr="00E76A28" w:rsidRDefault="0071016E" w:rsidP="0071016E">
      <w:pPr>
        <w:autoSpaceDE w:val="0"/>
        <w:autoSpaceDN w:val="0"/>
        <w:adjustRightInd w:val="0"/>
        <w:jc w:val="both"/>
        <w:rPr>
          <w:rFonts w:eastAsia="TimesNewRoman"/>
          <w:b/>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00CD5DC4" w:rsidRPr="00E76A28">
        <w:rPr>
          <w:b/>
          <w:lang w:val="ru-RU"/>
        </w:rPr>
        <w:t>зоны застройки малоэтажными жилыми домами</w:t>
      </w:r>
      <w:r w:rsidRPr="00E76A28">
        <w:rPr>
          <w:b/>
          <w:lang w:val="ru-RU"/>
        </w:rPr>
        <w:t xml:space="preserve"> (Ж-2)</w:t>
      </w:r>
    </w:p>
    <w:p w:rsidR="00F236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Pr>
          <w:lang w:val="ru-RU"/>
        </w:rPr>
        <w:t xml:space="preserve"> </w:t>
      </w:r>
    </w:p>
    <w:p w:rsidR="00F236E4" w:rsidRPr="00CA61E4" w:rsidRDefault="00F236E4" w:rsidP="00F236E4">
      <w:pPr>
        <w:tabs>
          <w:tab w:val="left" w:pos="720"/>
        </w:tabs>
        <w:spacing w:line="233" w:lineRule="auto"/>
        <w:ind w:right="23" w:firstLine="720"/>
        <w:rPr>
          <w:lang w:val="ru-RU"/>
        </w:rPr>
      </w:pP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71016E" w:rsidRPr="00857137" w:rsidRDefault="0071016E" w:rsidP="0071016E">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71016E" w:rsidRPr="00857137" w:rsidRDefault="0071016E" w:rsidP="0071016E">
      <w:pPr>
        <w:tabs>
          <w:tab w:val="left" w:pos="720"/>
        </w:tabs>
        <w:spacing w:line="233" w:lineRule="auto"/>
        <w:ind w:right="23" w:firstLine="720"/>
        <w:rPr>
          <w:lang w:val="ru-RU"/>
        </w:rPr>
      </w:pPr>
      <w:r w:rsidRPr="00857137">
        <w:rPr>
          <w:lang w:val="ru-RU"/>
        </w:rPr>
        <w:t>предельная высота зданий, строений, сооружений – 12 м</w:t>
      </w:r>
    </w:p>
    <w:p w:rsidR="0071016E" w:rsidRPr="00857137" w:rsidRDefault="0071016E" w:rsidP="0071016E">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71016E" w:rsidRPr="00857137" w:rsidRDefault="0071016E" w:rsidP="0071016E">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0831BF">
        <w:rPr>
          <w:lang w:val="ru-RU"/>
        </w:rPr>
        <w:t xml:space="preserve"> - </w:t>
      </w:r>
      <w:r w:rsidR="000831BF" w:rsidRPr="00857137">
        <w:rPr>
          <w:lang w:val="ru-RU"/>
        </w:rPr>
        <w:t>3 м</w:t>
      </w:r>
    </w:p>
    <w:p w:rsidR="0071016E" w:rsidRPr="00857137" w:rsidRDefault="0071016E" w:rsidP="0071016E">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71016E" w:rsidRPr="00857137" w:rsidRDefault="0071016E" w:rsidP="0071016E">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42 %</w:t>
      </w:r>
    </w:p>
    <w:p w:rsidR="0071016E" w:rsidRPr="00CC526C" w:rsidRDefault="0071016E" w:rsidP="00664426">
      <w:pPr>
        <w:jc w:val="both"/>
        <w:rPr>
          <w:rFonts w:ascii="Times New Roman" w:hAnsi="Times New Roman"/>
          <w:sz w:val="24"/>
          <w:szCs w:val="24"/>
          <w:lang w:val="ru-RU"/>
        </w:rPr>
      </w:pPr>
    </w:p>
    <w:p w:rsidR="00A04622" w:rsidRPr="00B366F5" w:rsidRDefault="008E7AC6" w:rsidP="00A04622">
      <w:pPr>
        <w:tabs>
          <w:tab w:val="left" w:pos="5400"/>
          <w:tab w:val="left" w:pos="6840"/>
        </w:tabs>
        <w:spacing w:before="120"/>
        <w:ind w:left="360" w:firstLine="66"/>
        <w:jc w:val="both"/>
        <w:rPr>
          <w:rFonts w:ascii="Times New Roman" w:hAnsi="Times New Roman"/>
          <w:b/>
          <w:bCs/>
          <w:color w:val="000000"/>
          <w:sz w:val="24"/>
          <w:szCs w:val="24"/>
          <w:lang w:val="ru-RU"/>
        </w:rPr>
      </w:pPr>
      <w:r w:rsidRPr="00B366F5">
        <w:rPr>
          <w:rFonts w:ascii="Times New Roman" w:hAnsi="Times New Roman"/>
          <w:b/>
          <w:bCs/>
          <w:color w:val="000000"/>
          <w:sz w:val="24"/>
          <w:szCs w:val="24"/>
          <w:lang w:val="ru-RU"/>
        </w:rPr>
        <w:t>3</w:t>
      </w:r>
      <w:r w:rsidR="00A04622" w:rsidRPr="00B366F5">
        <w:rPr>
          <w:rFonts w:ascii="Times New Roman" w:hAnsi="Times New Roman"/>
          <w:b/>
          <w:bCs/>
          <w:color w:val="000000"/>
          <w:sz w:val="24"/>
          <w:szCs w:val="24"/>
          <w:lang w:val="ru-RU"/>
        </w:rPr>
        <w:t xml:space="preserve">. Зона застройки </w:t>
      </w:r>
      <w:proofErr w:type="spellStart"/>
      <w:r w:rsidR="00A04622" w:rsidRPr="00B366F5">
        <w:rPr>
          <w:rFonts w:ascii="Times New Roman" w:hAnsi="Times New Roman"/>
          <w:b/>
          <w:bCs/>
          <w:color w:val="000000"/>
          <w:sz w:val="24"/>
          <w:szCs w:val="24"/>
          <w:lang w:val="ru-RU"/>
        </w:rPr>
        <w:t>среднеэтажными</w:t>
      </w:r>
      <w:proofErr w:type="spellEnd"/>
      <w:r w:rsidR="00A04622" w:rsidRPr="00B366F5">
        <w:rPr>
          <w:rFonts w:ascii="Times New Roman" w:hAnsi="Times New Roman"/>
          <w:b/>
          <w:bCs/>
          <w:color w:val="000000"/>
          <w:sz w:val="24"/>
          <w:szCs w:val="24"/>
          <w:lang w:val="ru-RU"/>
        </w:rPr>
        <w:t xml:space="preserve"> жилыми домами (Ж- </w:t>
      </w:r>
      <w:r w:rsidRPr="00B366F5">
        <w:rPr>
          <w:rFonts w:ascii="Times New Roman" w:hAnsi="Times New Roman"/>
          <w:b/>
          <w:bCs/>
          <w:color w:val="000000"/>
          <w:sz w:val="24"/>
          <w:szCs w:val="24"/>
          <w:lang w:val="ru-RU"/>
        </w:rPr>
        <w:t>3</w:t>
      </w:r>
      <w:r w:rsidR="00A04622" w:rsidRPr="00B366F5">
        <w:rPr>
          <w:rFonts w:ascii="Times New Roman" w:hAnsi="Times New Roman"/>
          <w:b/>
          <w:bCs/>
          <w:color w:val="000000"/>
          <w:sz w:val="24"/>
          <w:szCs w:val="24"/>
          <w:lang w:val="ru-RU"/>
        </w:rPr>
        <w:t>)</w:t>
      </w:r>
    </w:p>
    <w:p w:rsidR="00F1517A" w:rsidRPr="00B366F5" w:rsidRDefault="00F1517A"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t xml:space="preserve">Зона выделена для обеспечения разрешительно-правовых условий и процедур формирования жилых районов, микрорайонов и кварталов застройки многоквартирных зданий этажностью не выше 5 этажей, зданий, строений и сооружений обслуживания населения и нежилого назначения. </w:t>
      </w:r>
    </w:p>
    <w:p w:rsidR="00711BB9" w:rsidRPr="00B366F5" w:rsidRDefault="00F1517A"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t xml:space="preserve">1. Виды разрешенного использования земельных участков и </w:t>
      </w:r>
      <w:r w:rsidRPr="00B366F5">
        <w:rPr>
          <w:rFonts w:ascii="Times New Roman" w:hAnsi="Times New Roman"/>
          <w:sz w:val="24"/>
          <w:szCs w:val="24"/>
          <w:lang w:val="ru-RU"/>
        </w:rPr>
        <w:br/>
        <w:t xml:space="preserve">объектов капитального строительства.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5"/>
        <w:gridCol w:w="9039"/>
      </w:tblGrid>
      <w:tr w:rsidR="00711BB9" w:rsidRPr="00F54468">
        <w:tc>
          <w:tcPr>
            <w:tcW w:w="815" w:type="dxa"/>
          </w:tcPr>
          <w:p w:rsidR="00711BB9" w:rsidRPr="00F54468" w:rsidRDefault="00711BB9" w:rsidP="00F54468">
            <w:pPr>
              <w:jc w:val="both"/>
              <w:rPr>
                <w:rFonts w:ascii="Times New Roman" w:hAnsi="Times New Roman"/>
                <w:sz w:val="24"/>
                <w:szCs w:val="24"/>
                <w:lang w:val="ru-RU"/>
              </w:rPr>
            </w:pPr>
            <w:r w:rsidRPr="00F54468">
              <w:rPr>
                <w:rFonts w:ascii="Times New Roman" w:hAnsi="Times New Roman"/>
                <w:sz w:val="24"/>
                <w:szCs w:val="24"/>
                <w:lang w:val="ru-RU"/>
              </w:rPr>
              <w:t>№п/п</w:t>
            </w:r>
          </w:p>
        </w:tc>
        <w:tc>
          <w:tcPr>
            <w:tcW w:w="9039" w:type="dxa"/>
          </w:tcPr>
          <w:p w:rsidR="00711BB9" w:rsidRPr="00F54468" w:rsidRDefault="00711BB9" w:rsidP="00F54468">
            <w:pPr>
              <w:jc w:val="both"/>
              <w:rPr>
                <w:rFonts w:ascii="Times New Roman" w:hAnsi="Times New Roman"/>
                <w:b/>
                <w:sz w:val="24"/>
                <w:szCs w:val="24"/>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B366F5" w:rsidRPr="00F54468">
        <w:tc>
          <w:tcPr>
            <w:tcW w:w="815" w:type="dxa"/>
          </w:tcPr>
          <w:p w:rsidR="00B366F5" w:rsidRPr="00F54468" w:rsidRDefault="00B366F5" w:rsidP="00F54468">
            <w:pPr>
              <w:jc w:val="both"/>
              <w:rPr>
                <w:rFonts w:ascii="Times New Roman" w:hAnsi="Times New Roman"/>
                <w:sz w:val="24"/>
                <w:szCs w:val="24"/>
                <w:lang w:val="ru-RU"/>
              </w:rPr>
            </w:pPr>
          </w:p>
        </w:tc>
        <w:tc>
          <w:tcPr>
            <w:tcW w:w="9039" w:type="dxa"/>
          </w:tcPr>
          <w:p w:rsidR="00B366F5" w:rsidRPr="00F54468" w:rsidRDefault="00B366F5" w:rsidP="00F54468">
            <w:pPr>
              <w:jc w:val="both"/>
              <w:rPr>
                <w:rFonts w:ascii="Times New Roman" w:hAnsi="Times New Roman"/>
                <w:b/>
                <w:sz w:val="24"/>
                <w:szCs w:val="24"/>
                <w:lang w:val="ru-RU"/>
              </w:rPr>
            </w:pPr>
            <w:r w:rsidRPr="00F54468">
              <w:rPr>
                <w:rFonts w:ascii="Times New Roman" w:hAnsi="Times New Roman"/>
                <w:b/>
                <w:sz w:val="24"/>
                <w:szCs w:val="24"/>
                <w:lang w:val="ru-RU"/>
              </w:rPr>
              <w:t>Основные виды разрешенного использования</w:t>
            </w:r>
          </w:p>
        </w:tc>
      </w:tr>
      <w:tr w:rsidR="00B366F5" w:rsidRPr="000831BF">
        <w:trPr>
          <w:trHeight w:val="489"/>
        </w:trPr>
        <w:tc>
          <w:tcPr>
            <w:tcW w:w="815" w:type="dxa"/>
          </w:tcPr>
          <w:p w:rsidR="00B366F5" w:rsidRPr="00F54468" w:rsidRDefault="00B366F5" w:rsidP="00F54468">
            <w:pPr>
              <w:jc w:val="both"/>
              <w:rPr>
                <w:rFonts w:ascii="Times New Roman" w:hAnsi="Times New Roman"/>
                <w:sz w:val="24"/>
                <w:szCs w:val="24"/>
                <w:lang w:val="ru-RU"/>
              </w:rPr>
            </w:pPr>
            <w:r w:rsidRPr="00F54468">
              <w:rPr>
                <w:rFonts w:ascii="Times New Roman" w:hAnsi="Times New Roman"/>
                <w:sz w:val="24"/>
                <w:szCs w:val="24"/>
                <w:lang w:val="ru-RU"/>
              </w:rPr>
              <w:t>1</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 xml:space="preserve">Многоквартирные жилые дома в 3-5 этажей </w:t>
            </w:r>
          </w:p>
        </w:tc>
      </w:tr>
      <w:tr w:rsidR="00B366F5" w:rsidRPr="00F54468">
        <w:tc>
          <w:tcPr>
            <w:tcW w:w="815" w:type="dxa"/>
          </w:tcPr>
          <w:p w:rsidR="00B366F5" w:rsidRPr="00F54468" w:rsidRDefault="00B366F5" w:rsidP="00F54468">
            <w:pPr>
              <w:jc w:val="both"/>
              <w:rPr>
                <w:rFonts w:ascii="Times New Roman" w:hAnsi="Times New Roman"/>
                <w:sz w:val="24"/>
                <w:szCs w:val="24"/>
                <w:lang w:val="ru-RU"/>
              </w:rPr>
            </w:pPr>
          </w:p>
        </w:tc>
        <w:tc>
          <w:tcPr>
            <w:tcW w:w="9039" w:type="dxa"/>
          </w:tcPr>
          <w:p w:rsidR="00B366F5" w:rsidRPr="00F54468" w:rsidRDefault="00B366F5" w:rsidP="00F54468">
            <w:pPr>
              <w:jc w:val="both"/>
              <w:rPr>
                <w:rFonts w:ascii="Times New Roman" w:hAnsi="Times New Roman"/>
                <w:b/>
                <w:sz w:val="24"/>
                <w:szCs w:val="24"/>
                <w:lang w:val="ru-RU"/>
              </w:rPr>
            </w:pPr>
            <w:r w:rsidRPr="00F54468">
              <w:rPr>
                <w:rFonts w:ascii="Times New Roman" w:hAnsi="Times New Roman"/>
                <w:b/>
                <w:sz w:val="24"/>
                <w:szCs w:val="24"/>
                <w:lang w:val="ru-RU"/>
              </w:rPr>
              <w:t xml:space="preserve">Вспомогательные виды разрешенного использования </w:t>
            </w:r>
          </w:p>
        </w:tc>
      </w:tr>
      <w:tr w:rsidR="00B366F5" w:rsidRPr="000831BF">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Встроено-пристроенные объекты обслуживания, общественного питания и торговли</w:t>
            </w:r>
          </w:p>
        </w:tc>
      </w:tr>
      <w:tr w:rsidR="00B366F5" w:rsidRPr="000831BF">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lastRenderedPageBreak/>
              <w:t>2</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Отдельно стоящие объекты обслуживания (школы, детские сады и иные объекты дошкольного образования, поликлиники, аптеки, филиалы банков, отделения связи)</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3</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Интернаты для престарелых</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4</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Дома ребенка</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5</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Гостиницы до 100 мест</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6</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Детские площадки</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7</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Площадки хозяйственного назначения</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8</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Наземные стоянки автомобилей</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9</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Спортивные площадки</w:t>
            </w:r>
          </w:p>
        </w:tc>
      </w:tr>
      <w:tr w:rsidR="00B366F5" w:rsidRPr="000831BF">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10</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Хозяйственные площадки и площадки для мусоросборников</w:t>
            </w:r>
          </w:p>
        </w:tc>
      </w:tr>
      <w:tr w:rsidR="00B366F5" w:rsidRPr="000831BF">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11</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Жилищно-эксплуатационные и аварийно-диспетчерские службы</w:t>
            </w:r>
          </w:p>
        </w:tc>
      </w:tr>
      <w:tr w:rsidR="003B2032" w:rsidRPr="00F54468">
        <w:tc>
          <w:tcPr>
            <w:tcW w:w="815" w:type="dxa"/>
          </w:tcPr>
          <w:p w:rsidR="003B2032" w:rsidRPr="00F54468" w:rsidRDefault="003B2032"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12</w:t>
            </w:r>
          </w:p>
        </w:tc>
        <w:tc>
          <w:tcPr>
            <w:tcW w:w="9039" w:type="dxa"/>
          </w:tcPr>
          <w:p w:rsidR="003B2032" w:rsidRPr="00F54468" w:rsidRDefault="003B2032"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Объекты торговли</w:t>
            </w:r>
          </w:p>
        </w:tc>
      </w:tr>
      <w:tr w:rsidR="00B366F5" w:rsidRPr="00F54468">
        <w:tc>
          <w:tcPr>
            <w:tcW w:w="815" w:type="dxa"/>
          </w:tcPr>
          <w:p w:rsidR="00B366F5" w:rsidRPr="00F54468" w:rsidRDefault="00B366F5" w:rsidP="00F54468">
            <w:pPr>
              <w:widowControl w:val="0"/>
              <w:suppressAutoHyphens/>
              <w:autoSpaceDE w:val="0"/>
              <w:autoSpaceDN w:val="0"/>
              <w:adjustRightInd w:val="0"/>
              <w:spacing w:after="0" w:line="240" w:lineRule="auto"/>
              <w:rPr>
                <w:rFonts w:ascii="Arial" w:hAnsi="Arial"/>
                <w:sz w:val="20"/>
                <w:szCs w:val="20"/>
                <w:lang w:val="ru-RU"/>
              </w:rPr>
            </w:pPr>
          </w:p>
        </w:tc>
        <w:tc>
          <w:tcPr>
            <w:tcW w:w="9039" w:type="dxa"/>
          </w:tcPr>
          <w:p w:rsidR="00B366F5" w:rsidRPr="00F54468" w:rsidRDefault="00B366F5" w:rsidP="00F54468">
            <w:pPr>
              <w:jc w:val="both"/>
              <w:rPr>
                <w:rFonts w:ascii="Arial" w:hAnsi="Arial"/>
                <w:sz w:val="20"/>
                <w:szCs w:val="20"/>
                <w:lang w:val="ru-RU"/>
              </w:rPr>
            </w:pPr>
            <w:r w:rsidRPr="00F54468">
              <w:rPr>
                <w:rFonts w:ascii="Times New Roman" w:hAnsi="Times New Roman"/>
                <w:b/>
                <w:sz w:val="24"/>
                <w:szCs w:val="24"/>
                <w:lang w:val="ru-RU"/>
              </w:rPr>
              <w:t>Условно-разрешенные виды использования</w:t>
            </w:r>
          </w:p>
        </w:tc>
      </w:tr>
      <w:tr w:rsidR="00B366F5" w:rsidRPr="000831BF">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Отдельно стоящие объекты обслуживания, общественного питания и торговли(*)</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2</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Физкультурно-спортивные центры(*)</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3</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Общественные бани и сауны</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4</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Дома быта(*)</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5</w:t>
            </w:r>
          </w:p>
        </w:tc>
        <w:tc>
          <w:tcPr>
            <w:tcW w:w="9039" w:type="dxa"/>
          </w:tcPr>
          <w:p w:rsidR="00B366F5" w:rsidRPr="00F54468" w:rsidRDefault="00B366F5" w:rsidP="00F54468">
            <w:pPr>
              <w:widowControl w:val="0"/>
              <w:suppressAutoHyphens/>
              <w:autoSpaceDE w:val="0"/>
              <w:autoSpaceDN w:val="0"/>
              <w:adjustRightInd w:val="0"/>
              <w:spacing w:after="0" w:line="240" w:lineRule="auto"/>
              <w:jc w:val="both"/>
              <w:rPr>
                <w:rFonts w:ascii="Times New Roman" w:hAnsi="Times New Roman"/>
                <w:sz w:val="24"/>
                <w:szCs w:val="24"/>
                <w:lang w:val="ru-RU"/>
              </w:rPr>
            </w:pPr>
            <w:r w:rsidRPr="00F54468">
              <w:rPr>
                <w:rFonts w:ascii="Times New Roman" w:hAnsi="Times New Roman"/>
                <w:sz w:val="24"/>
                <w:szCs w:val="24"/>
                <w:lang w:val="ru-RU"/>
              </w:rPr>
              <w:t>Культовые объекты</w:t>
            </w:r>
          </w:p>
        </w:tc>
      </w:tr>
      <w:tr w:rsidR="00B366F5" w:rsidRPr="000831BF">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6</w:t>
            </w:r>
          </w:p>
        </w:tc>
        <w:tc>
          <w:tcPr>
            <w:tcW w:w="9039"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Антенны сотовой, радиорелейной и спутниковой связи</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7</w:t>
            </w:r>
          </w:p>
        </w:tc>
        <w:tc>
          <w:tcPr>
            <w:tcW w:w="9039" w:type="dxa"/>
          </w:tcPr>
          <w:p w:rsidR="00B366F5" w:rsidRPr="00F54468" w:rsidRDefault="00B366F5" w:rsidP="00F54468">
            <w:pPr>
              <w:widowControl w:val="0"/>
              <w:suppressAutoHyphens/>
              <w:autoSpaceDE w:val="0"/>
              <w:autoSpaceDN w:val="0"/>
              <w:adjustRightInd w:val="0"/>
              <w:spacing w:after="0" w:line="240" w:lineRule="auto"/>
              <w:jc w:val="both"/>
              <w:rPr>
                <w:rFonts w:ascii="Times New Roman" w:hAnsi="Times New Roman"/>
                <w:sz w:val="24"/>
                <w:szCs w:val="24"/>
                <w:lang w:val="ru-RU"/>
              </w:rPr>
            </w:pPr>
            <w:r w:rsidRPr="00F54468">
              <w:rPr>
                <w:rFonts w:ascii="Times New Roman" w:hAnsi="Times New Roman"/>
                <w:sz w:val="24"/>
                <w:szCs w:val="24"/>
                <w:lang w:val="ru-RU"/>
              </w:rPr>
              <w:t>Общежития, гостиницы</w:t>
            </w:r>
          </w:p>
        </w:tc>
      </w:tr>
      <w:tr w:rsidR="00B366F5" w:rsidRPr="00F54468">
        <w:tc>
          <w:tcPr>
            <w:tcW w:w="815" w:type="dxa"/>
          </w:tcPr>
          <w:p w:rsidR="00B366F5" w:rsidRPr="00F54468" w:rsidRDefault="00B366F5"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8</w:t>
            </w:r>
          </w:p>
        </w:tc>
        <w:tc>
          <w:tcPr>
            <w:tcW w:w="9039" w:type="dxa"/>
          </w:tcPr>
          <w:p w:rsidR="00B366F5" w:rsidRPr="00F54468" w:rsidRDefault="00B366F5" w:rsidP="00F54468">
            <w:pPr>
              <w:widowControl w:val="0"/>
              <w:suppressAutoHyphens/>
              <w:autoSpaceDE w:val="0"/>
              <w:autoSpaceDN w:val="0"/>
              <w:adjustRightInd w:val="0"/>
              <w:spacing w:after="0" w:line="240" w:lineRule="auto"/>
              <w:jc w:val="both"/>
              <w:rPr>
                <w:rFonts w:ascii="Times New Roman" w:hAnsi="Times New Roman"/>
                <w:sz w:val="24"/>
                <w:szCs w:val="24"/>
                <w:lang w:val="ru-RU"/>
              </w:rPr>
            </w:pPr>
            <w:r w:rsidRPr="00F54468">
              <w:rPr>
                <w:rFonts w:ascii="Times New Roman" w:hAnsi="Times New Roman"/>
                <w:sz w:val="24"/>
                <w:szCs w:val="24"/>
                <w:lang w:val="ru-RU"/>
              </w:rPr>
              <w:t>Общественные туалеты</w:t>
            </w:r>
          </w:p>
        </w:tc>
      </w:tr>
    </w:tbl>
    <w:p w:rsidR="00F1517A" w:rsidRPr="00F1517A" w:rsidRDefault="00B366F5" w:rsidP="00F1517A">
      <w:pPr>
        <w:widowControl w:val="0"/>
        <w:suppressAutoHyphens/>
        <w:autoSpaceDE w:val="0"/>
        <w:autoSpaceDN w:val="0"/>
        <w:adjustRightInd w:val="0"/>
        <w:spacing w:after="0" w:line="240" w:lineRule="auto"/>
        <w:ind w:firstLine="709"/>
        <w:rPr>
          <w:rFonts w:ascii="Arial" w:hAnsi="Arial"/>
          <w:sz w:val="20"/>
          <w:szCs w:val="20"/>
          <w:lang w:val="ru-RU"/>
        </w:rPr>
      </w:pPr>
      <w:r w:rsidRPr="00B366F5">
        <w:rPr>
          <w:rFonts w:ascii="Times New Roman" w:hAnsi="Times New Roman"/>
          <w:sz w:val="24"/>
          <w:szCs w:val="24"/>
          <w:lang w:val="ru-RU"/>
        </w:rPr>
        <w:t xml:space="preserve">(*) - Площадь менее </w:t>
      </w:r>
      <w:smartTag w:uri="urn:schemas-microsoft-com:office:smarttags" w:element="metricconverter">
        <w:smartTagPr>
          <w:attr w:name="ProductID" w:val="500 м2"/>
        </w:smartTagPr>
        <w:r w:rsidRPr="00B366F5">
          <w:rPr>
            <w:rFonts w:ascii="Times New Roman" w:hAnsi="Times New Roman"/>
            <w:sz w:val="24"/>
            <w:szCs w:val="24"/>
            <w:lang w:val="ru-RU"/>
          </w:rPr>
          <w:t>500 м2</w:t>
        </w:r>
      </w:smartTag>
    </w:p>
    <w:p w:rsidR="002036B1" w:rsidRPr="00B366F5" w:rsidRDefault="00856EC7"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t>Строительство вдоль красных линий прилегающих улиц и магистралей жилых зданий смешанного использования с размещением в нижних этажах объектов делового, культурно-просветительского, обслуживающего и коммерческого назначения с отдельными входами со стороны улицы</w:t>
      </w:r>
      <w:r w:rsidR="008A42C6" w:rsidRPr="00B366F5">
        <w:rPr>
          <w:rFonts w:ascii="Times New Roman" w:hAnsi="Times New Roman"/>
          <w:sz w:val="24"/>
          <w:szCs w:val="24"/>
          <w:lang w:val="ru-RU"/>
        </w:rPr>
        <w:t xml:space="preserve">  при наличии условий для парковки автотранспорта – по действующим нормам</w:t>
      </w:r>
      <w:r w:rsidR="00067226" w:rsidRPr="00B366F5">
        <w:rPr>
          <w:rFonts w:ascii="Times New Roman" w:hAnsi="Times New Roman"/>
          <w:sz w:val="24"/>
          <w:szCs w:val="24"/>
          <w:lang w:val="ru-RU"/>
        </w:rPr>
        <w:t>.</w:t>
      </w:r>
      <w:r w:rsidR="008A42C6" w:rsidRPr="00B366F5">
        <w:rPr>
          <w:rFonts w:ascii="Times New Roman" w:hAnsi="Times New Roman"/>
          <w:sz w:val="24"/>
          <w:szCs w:val="24"/>
          <w:lang w:val="ru-RU"/>
        </w:rPr>
        <w:t xml:space="preserve"> </w:t>
      </w:r>
    </w:p>
    <w:p w:rsidR="00DE3B0C" w:rsidRPr="00E76A28" w:rsidRDefault="00DE3B0C" w:rsidP="00DE3B0C">
      <w:pPr>
        <w:autoSpaceDE w:val="0"/>
        <w:autoSpaceDN w:val="0"/>
        <w:adjustRightInd w:val="0"/>
        <w:jc w:val="both"/>
        <w:rPr>
          <w:rFonts w:eastAsia="TimesNewRoman"/>
          <w:b/>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зоны застройки </w:t>
      </w:r>
      <w:proofErr w:type="spellStart"/>
      <w:r w:rsidRPr="00E76A28">
        <w:rPr>
          <w:b/>
          <w:lang w:val="ru-RU"/>
        </w:rPr>
        <w:t>среднеэтажными</w:t>
      </w:r>
      <w:proofErr w:type="spellEnd"/>
      <w:r w:rsidRPr="00E76A28">
        <w:rPr>
          <w:b/>
          <w:lang w:val="ru-RU"/>
        </w:rPr>
        <w:t xml:space="preserve"> жилыми домами (Ж-3)</w:t>
      </w:r>
    </w:p>
    <w:p w:rsidR="00F236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p>
    <w:p w:rsidR="00F236E4" w:rsidRPr="00CA61E4" w:rsidRDefault="00F236E4" w:rsidP="00F236E4">
      <w:pPr>
        <w:tabs>
          <w:tab w:val="left" w:pos="720"/>
        </w:tabs>
        <w:spacing w:line="233" w:lineRule="auto"/>
        <w:ind w:right="23" w:firstLine="720"/>
        <w:rPr>
          <w:lang w:val="ru-RU"/>
        </w:rPr>
      </w:pP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lastRenderedPageBreak/>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21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F549B6">
        <w:rPr>
          <w:lang w:val="ru-RU"/>
        </w:rPr>
        <w:t xml:space="preserve"> 0 м;</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50 %</w:t>
      </w:r>
    </w:p>
    <w:p w:rsidR="00F1517A" w:rsidRDefault="00F1517A" w:rsidP="00F1517A">
      <w:pPr>
        <w:spacing w:after="0"/>
        <w:jc w:val="both"/>
        <w:rPr>
          <w:sz w:val="20"/>
          <w:szCs w:val="20"/>
          <w:lang w:val="ru-RU"/>
        </w:rPr>
      </w:pPr>
    </w:p>
    <w:p w:rsidR="008E7AC6" w:rsidRDefault="008E7AC6" w:rsidP="00711BB9">
      <w:pPr>
        <w:widowControl w:val="0"/>
        <w:numPr>
          <w:ilvl w:val="0"/>
          <w:numId w:val="1"/>
        </w:numPr>
        <w:suppressAutoHyphens/>
        <w:autoSpaceDE w:val="0"/>
        <w:autoSpaceDN w:val="0"/>
        <w:adjustRightInd w:val="0"/>
        <w:spacing w:after="0" w:line="240" w:lineRule="auto"/>
        <w:rPr>
          <w:rFonts w:ascii="Times New Roman CYR" w:hAnsi="Times New Roman CYR" w:cs="Times New Roman CYR"/>
          <w:b/>
          <w:bCs/>
          <w:sz w:val="24"/>
          <w:szCs w:val="24"/>
          <w:lang w:val="ru-RU"/>
        </w:rPr>
      </w:pPr>
      <w:r w:rsidRPr="00711BB9">
        <w:rPr>
          <w:rFonts w:ascii="Times New Roman CYR" w:hAnsi="Times New Roman CYR" w:cs="Times New Roman CYR"/>
          <w:b/>
          <w:bCs/>
          <w:sz w:val="24"/>
          <w:szCs w:val="24"/>
          <w:lang w:val="ru-RU"/>
        </w:rPr>
        <w:t>Зона застройки многоэтажными жилыми домами (Ж-4)</w:t>
      </w:r>
    </w:p>
    <w:p w:rsidR="00711BB9" w:rsidRPr="00711BB9" w:rsidRDefault="00711BB9" w:rsidP="00711BB9">
      <w:pPr>
        <w:widowControl w:val="0"/>
        <w:suppressAutoHyphens/>
        <w:autoSpaceDE w:val="0"/>
        <w:autoSpaceDN w:val="0"/>
        <w:adjustRightInd w:val="0"/>
        <w:spacing w:after="0" w:line="240" w:lineRule="auto"/>
        <w:ind w:left="710"/>
        <w:rPr>
          <w:rFonts w:ascii="Times New Roman CYR" w:hAnsi="Times New Roman CYR" w:cs="Times New Roman CYR"/>
          <w:b/>
          <w:bCs/>
          <w:sz w:val="24"/>
          <w:szCs w:val="24"/>
          <w:lang w:val="ru-RU"/>
        </w:rPr>
      </w:pPr>
    </w:p>
    <w:p w:rsidR="008E7AC6" w:rsidRPr="00711BB9" w:rsidRDefault="008E7AC6" w:rsidP="00711BB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711BB9">
        <w:rPr>
          <w:rFonts w:ascii="Times New Roman" w:hAnsi="Times New Roman"/>
          <w:sz w:val="24"/>
          <w:szCs w:val="24"/>
          <w:lang w:val="ru-RU"/>
        </w:rPr>
        <w:t xml:space="preserve">Зона выделена для обеспечения разрешительно-правовых условий и процедур формирования жилых районов, микрорайонов и кварталов застройки многоквартирных зданий этажностью не выше 26 этажей, зданий, строений и сооружений обслуживания населения и нежилого назначения. </w:t>
      </w:r>
    </w:p>
    <w:p w:rsidR="008E7AC6" w:rsidRDefault="008E7AC6" w:rsidP="00711BB9">
      <w:pPr>
        <w:widowControl w:val="0"/>
        <w:numPr>
          <w:ilvl w:val="0"/>
          <w:numId w:val="19"/>
        </w:numPr>
        <w:suppressAutoHyphens/>
        <w:autoSpaceDE w:val="0"/>
        <w:autoSpaceDN w:val="0"/>
        <w:adjustRightInd w:val="0"/>
        <w:spacing w:after="0" w:line="240" w:lineRule="auto"/>
        <w:jc w:val="both"/>
        <w:rPr>
          <w:rFonts w:ascii="Times New Roman CYR" w:hAnsi="Times New Roman CYR" w:cs="Times New Roman CYR"/>
          <w:b/>
          <w:bCs/>
          <w:sz w:val="24"/>
          <w:szCs w:val="24"/>
          <w:lang w:val="ru-RU"/>
        </w:rPr>
      </w:pPr>
      <w:r w:rsidRPr="008E7AC6">
        <w:rPr>
          <w:rFonts w:ascii="Times New Roman CYR" w:hAnsi="Times New Roman CYR" w:cs="Times New Roman CYR"/>
          <w:b/>
          <w:bCs/>
          <w:sz w:val="24"/>
          <w:szCs w:val="24"/>
          <w:lang w:val="ru-RU"/>
        </w:rPr>
        <w:t xml:space="preserve">Виды разрешенного использования земельных участков и объектов </w:t>
      </w:r>
      <w:r w:rsidR="00711BB9">
        <w:rPr>
          <w:rFonts w:ascii="Times New Roman CYR" w:hAnsi="Times New Roman CYR" w:cs="Times New Roman CYR"/>
          <w:b/>
          <w:bCs/>
          <w:sz w:val="24"/>
          <w:szCs w:val="24"/>
          <w:lang w:val="ru-RU"/>
        </w:rPr>
        <w:t>к</w:t>
      </w:r>
      <w:r w:rsidRPr="008E7AC6">
        <w:rPr>
          <w:rFonts w:ascii="Times New Roman CYR" w:hAnsi="Times New Roman CYR" w:cs="Times New Roman CYR"/>
          <w:b/>
          <w:bCs/>
          <w:sz w:val="24"/>
          <w:szCs w:val="24"/>
          <w:lang w:val="ru-RU"/>
        </w:rPr>
        <w:t xml:space="preserve">апитального строительства. </w:t>
      </w:r>
    </w:p>
    <w:p w:rsidR="00711BB9" w:rsidRPr="008E7AC6" w:rsidRDefault="00711BB9" w:rsidP="00711BB9">
      <w:pPr>
        <w:widowControl w:val="0"/>
        <w:suppressAutoHyphens/>
        <w:autoSpaceDE w:val="0"/>
        <w:autoSpaceDN w:val="0"/>
        <w:adjustRightInd w:val="0"/>
        <w:spacing w:after="0" w:line="240" w:lineRule="auto"/>
        <w:jc w:val="both"/>
        <w:rPr>
          <w:rFonts w:ascii="Times New Roman CYR" w:hAnsi="Times New Roman CYR" w:cs="Times New Roman CYR"/>
          <w:b/>
          <w:bCs/>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8930"/>
      </w:tblGrid>
      <w:tr w:rsidR="00711BB9" w:rsidRPr="00F54468">
        <w:tc>
          <w:tcPr>
            <w:tcW w:w="817" w:type="dxa"/>
          </w:tcPr>
          <w:p w:rsidR="00711BB9" w:rsidRPr="00F54468" w:rsidRDefault="00711BB9" w:rsidP="00F54468">
            <w:pPr>
              <w:widowControl w:val="0"/>
              <w:suppressAutoHyphens/>
              <w:autoSpaceDE w:val="0"/>
              <w:autoSpaceDN w:val="0"/>
              <w:adjustRightInd w:val="0"/>
              <w:spacing w:after="0" w:line="240" w:lineRule="auto"/>
              <w:rPr>
                <w:rFonts w:ascii="Times New Roman CYR" w:hAnsi="Times New Roman CYR" w:cs="Times New Roman CYR"/>
                <w:bCs/>
                <w:iCs/>
                <w:sz w:val="24"/>
                <w:szCs w:val="24"/>
                <w:lang w:val="ru-RU"/>
              </w:rPr>
            </w:pPr>
            <w:r w:rsidRPr="00F54468">
              <w:rPr>
                <w:rFonts w:ascii="Times New Roman CYR" w:hAnsi="Times New Roman CYR" w:cs="Times New Roman CYR"/>
                <w:bCs/>
                <w:iCs/>
                <w:sz w:val="24"/>
                <w:szCs w:val="24"/>
                <w:lang w:val="ru-RU"/>
              </w:rPr>
              <w:t>№ п/п</w:t>
            </w:r>
          </w:p>
        </w:tc>
        <w:tc>
          <w:tcPr>
            <w:tcW w:w="8930" w:type="dxa"/>
          </w:tcPr>
          <w:p w:rsidR="00711BB9" w:rsidRPr="00F54468" w:rsidRDefault="00711BB9" w:rsidP="00F54468">
            <w:pPr>
              <w:widowControl w:val="0"/>
              <w:suppressAutoHyphens/>
              <w:autoSpaceDE w:val="0"/>
              <w:autoSpaceDN w:val="0"/>
              <w:adjustRightInd w:val="0"/>
              <w:spacing w:after="0" w:line="240" w:lineRule="auto"/>
              <w:rPr>
                <w:rFonts w:ascii="Times New Roman CYR" w:hAnsi="Times New Roman CYR" w:cs="Times New Roman CYR"/>
                <w:bCs/>
                <w:i/>
                <w:iCs/>
                <w:sz w:val="24"/>
                <w:szCs w:val="24"/>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711BB9" w:rsidRPr="00F54468">
        <w:tc>
          <w:tcPr>
            <w:tcW w:w="817" w:type="dxa"/>
          </w:tcPr>
          <w:p w:rsidR="00711BB9" w:rsidRPr="00F54468" w:rsidRDefault="00711BB9" w:rsidP="00F54468">
            <w:pPr>
              <w:tabs>
                <w:tab w:val="left" w:pos="0"/>
              </w:tabs>
              <w:jc w:val="both"/>
              <w:rPr>
                <w:rFonts w:ascii="Times New Roman" w:hAnsi="Times New Roman"/>
                <w:sz w:val="24"/>
                <w:szCs w:val="24"/>
                <w:lang w:val="ru-RU"/>
              </w:rPr>
            </w:pPr>
          </w:p>
        </w:tc>
        <w:tc>
          <w:tcPr>
            <w:tcW w:w="8930" w:type="dxa"/>
          </w:tcPr>
          <w:p w:rsidR="00711BB9" w:rsidRPr="00F54468" w:rsidRDefault="00711BB9" w:rsidP="00F54468">
            <w:pPr>
              <w:tabs>
                <w:tab w:val="left" w:pos="0"/>
              </w:tabs>
              <w:jc w:val="both"/>
              <w:rPr>
                <w:rFonts w:ascii="Times New Roman" w:hAnsi="Times New Roman"/>
                <w:b/>
                <w:sz w:val="24"/>
                <w:szCs w:val="24"/>
                <w:lang w:val="ru-RU"/>
              </w:rPr>
            </w:pPr>
            <w:r w:rsidRPr="00F54468">
              <w:rPr>
                <w:rFonts w:ascii="Times New Roman" w:hAnsi="Times New Roman"/>
                <w:b/>
                <w:sz w:val="24"/>
                <w:szCs w:val="24"/>
                <w:lang w:val="ru-RU"/>
              </w:rPr>
              <w:t>Основные виды разрешенного использования</w:t>
            </w:r>
          </w:p>
        </w:tc>
      </w:tr>
      <w:tr w:rsidR="00711BB9" w:rsidRPr="000831BF">
        <w:tc>
          <w:tcPr>
            <w:tcW w:w="817" w:type="dxa"/>
          </w:tcPr>
          <w:p w:rsidR="00711BB9" w:rsidRPr="00F54468" w:rsidRDefault="00711BB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М</w:t>
            </w:r>
            <w:r w:rsidR="00711BB9" w:rsidRPr="00F54468">
              <w:rPr>
                <w:rFonts w:ascii="Times New Roman" w:hAnsi="Times New Roman"/>
                <w:sz w:val="24"/>
                <w:szCs w:val="24"/>
                <w:lang w:val="ru-RU"/>
              </w:rPr>
              <w:t>ногоквартирные жилые дома в 6-26 этажей</w:t>
            </w:r>
          </w:p>
        </w:tc>
      </w:tr>
      <w:tr w:rsidR="00711BB9" w:rsidRPr="00F54468">
        <w:tc>
          <w:tcPr>
            <w:tcW w:w="817" w:type="dxa"/>
          </w:tcPr>
          <w:p w:rsidR="00711BB9" w:rsidRPr="00F54468" w:rsidRDefault="00711BB9" w:rsidP="00F54468">
            <w:pPr>
              <w:tabs>
                <w:tab w:val="left" w:pos="0"/>
              </w:tabs>
              <w:jc w:val="both"/>
              <w:rPr>
                <w:rFonts w:ascii="Times New Roman" w:hAnsi="Times New Roman"/>
                <w:sz w:val="24"/>
                <w:szCs w:val="24"/>
                <w:lang w:val="ru-RU"/>
              </w:rPr>
            </w:pPr>
          </w:p>
        </w:tc>
        <w:tc>
          <w:tcPr>
            <w:tcW w:w="8930" w:type="dxa"/>
          </w:tcPr>
          <w:p w:rsidR="00711BB9" w:rsidRPr="00F54468" w:rsidRDefault="00711BB9" w:rsidP="00F54468">
            <w:pPr>
              <w:tabs>
                <w:tab w:val="left" w:pos="0"/>
              </w:tabs>
              <w:jc w:val="both"/>
              <w:rPr>
                <w:rFonts w:ascii="Times New Roman" w:hAnsi="Times New Roman"/>
                <w:b/>
                <w:sz w:val="24"/>
                <w:szCs w:val="24"/>
                <w:lang w:val="ru-RU"/>
              </w:rPr>
            </w:pPr>
            <w:r w:rsidRPr="00F54468">
              <w:rPr>
                <w:rFonts w:ascii="Times New Roman" w:hAnsi="Times New Roman"/>
                <w:b/>
                <w:sz w:val="24"/>
                <w:szCs w:val="24"/>
                <w:lang w:val="ru-RU"/>
              </w:rPr>
              <w:t>Вспомогательные виды разрешенного использования</w:t>
            </w:r>
          </w:p>
        </w:tc>
      </w:tr>
      <w:tr w:rsidR="00711BB9" w:rsidRPr="000831BF">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К</w:t>
            </w:r>
            <w:r w:rsidR="00711BB9" w:rsidRPr="00F54468">
              <w:rPr>
                <w:rFonts w:ascii="Times New Roman" w:hAnsi="Times New Roman"/>
                <w:sz w:val="24"/>
                <w:szCs w:val="24"/>
                <w:lang w:val="ru-RU"/>
              </w:rPr>
              <w:t>лубные помещения многоцелевого и специализированного назначения</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2</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Б</w:t>
            </w:r>
            <w:r w:rsidR="00711BB9" w:rsidRPr="00F54468">
              <w:rPr>
                <w:rFonts w:ascii="Times New Roman" w:hAnsi="Times New Roman"/>
                <w:sz w:val="24"/>
                <w:szCs w:val="24"/>
                <w:lang w:val="ru-RU"/>
              </w:rPr>
              <w:t>иблиотеки</w:t>
            </w:r>
          </w:p>
        </w:tc>
      </w:tr>
      <w:tr w:rsidR="00711BB9" w:rsidRPr="000831BF">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3</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А</w:t>
            </w:r>
            <w:r w:rsidR="00711BB9" w:rsidRPr="00F54468">
              <w:rPr>
                <w:rFonts w:ascii="Times New Roman" w:hAnsi="Times New Roman"/>
                <w:sz w:val="24"/>
                <w:szCs w:val="24"/>
                <w:lang w:val="ru-RU"/>
              </w:rPr>
              <w:t>птеки, поликлиники, кабинеты практикующих врачей, центры народной и традиционной медицины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4</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М</w:t>
            </w:r>
            <w:r w:rsidR="00711BB9" w:rsidRPr="00F54468">
              <w:rPr>
                <w:rFonts w:ascii="Times New Roman" w:hAnsi="Times New Roman"/>
                <w:sz w:val="24"/>
                <w:szCs w:val="24"/>
                <w:lang w:val="ru-RU"/>
              </w:rPr>
              <w:t>узеи, выставочные залы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5</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очта, телефон, телеграф</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6</w:t>
            </w:r>
          </w:p>
        </w:tc>
        <w:tc>
          <w:tcPr>
            <w:tcW w:w="8930" w:type="dxa"/>
          </w:tcPr>
          <w:p w:rsidR="00711BB9" w:rsidRPr="00F54468" w:rsidRDefault="003B2032"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Объекты торговли</w:t>
            </w:r>
          </w:p>
        </w:tc>
      </w:tr>
      <w:tr w:rsidR="00711BB9" w:rsidRPr="000831BF">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7</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редприятия общественного питания с количеством посадочных мест до 50</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8</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омещения для занятий спортом</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9</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арикмахерские</w:t>
            </w:r>
          </w:p>
        </w:tc>
      </w:tr>
      <w:tr w:rsidR="00711BB9" w:rsidRPr="000831BF">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10</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П</w:t>
            </w:r>
            <w:r w:rsidR="00711BB9" w:rsidRPr="00F54468">
              <w:rPr>
                <w:rFonts w:ascii="Times New Roman" w:hAnsi="Times New Roman"/>
                <w:sz w:val="24"/>
                <w:szCs w:val="24"/>
                <w:lang w:val="ru-RU"/>
              </w:rPr>
              <w:t>риемные пункты прачечной и химчистки</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11</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w:t>
            </w:r>
            <w:r w:rsidR="00711BB9" w:rsidRPr="00F54468">
              <w:rPr>
                <w:rFonts w:ascii="Times New Roman" w:hAnsi="Times New Roman"/>
                <w:sz w:val="24"/>
                <w:szCs w:val="24"/>
                <w:lang w:val="ru-RU"/>
              </w:rPr>
              <w:t>тделения банков</w:t>
            </w:r>
          </w:p>
        </w:tc>
      </w:tr>
      <w:tr w:rsidR="00711BB9" w:rsidRPr="000831BF">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lastRenderedPageBreak/>
              <w:t>12</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В</w:t>
            </w:r>
            <w:r w:rsidR="00711BB9" w:rsidRPr="00F54468">
              <w:rPr>
                <w:rFonts w:ascii="Times New Roman" w:hAnsi="Times New Roman"/>
                <w:sz w:val="24"/>
                <w:szCs w:val="24"/>
                <w:lang w:val="ru-RU"/>
              </w:rPr>
              <w:t>строенные, подземные или полузаглубленные гаражи или стоянки из расчета не более чем 1 место парковки на 1 квартиру, а также открытые стоянки для временного хранения автотранспорта по расчету согласно строительным нормам и правилам</w:t>
            </w:r>
          </w:p>
        </w:tc>
      </w:tr>
      <w:tr w:rsidR="00711BB9" w:rsidRPr="00F54468">
        <w:tc>
          <w:tcPr>
            <w:tcW w:w="817" w:type="dxa"/>
          </w:tcPr>
          <w:p w:rsidR="00711BB9" w:rsidRPr="00F54468" w:rsidRDefault="00711BB9" w:rsidP="00F54468">
            <w:pPr>
              <w:tabs>
                <w:tab w:val="left" w:pos="0"/>
              </w:tabs>
              <w:jc w:val="both"/>
              <w:rPr>
                <w:rFonts w:ascii="Times New Roman" w:hAnsi="Times New Roman"/>
                <w:sz w:val="24"/>
                <w:szCs w:val="24"/>
                <w:lang w:val="ru-RU"/>
              </w:rPr>
            </w:pPr>
          </w:p>
        </w:tc>
        <w:tc>
          <w:tcPr>
            <w:tcW w:w="8930" w:type="dxa"/>
          </w:tcPr>
          <w:p w:rsidR="00711BB9" w:rsidRPr="00F54468" w:rsidRDefault="00711BB9" w:rsidP="00F54468">
            <w:pPr>
              <w:tabs>
                <w:tab w:val="left" w:pos="0"/>
              </w:tabs>
              <w:jc w:val="both"/>
              <w:rPr>
                <w:rFonts w:ascii="Times New Roman" w:hAnsi="Times New Roman"/>
                <w:b/>
                <w:sz w:val="24"/>
                <w:szCs w:val="24"/>
                <w:lang w:val="ru-RU"/>
              </w:rPr>
            </w:pPr>
            <w:r w:rsidRPr="00F54468">
              <w:rPr>
                <w:rFonts w:ascii="Times New Roman" w:hAnsi="Times New Roman"/>
                <w:b/>
                <w:sz w:val="24"/>
                <w:szCs w:val="24"/>
                <w:lang w:val="ru-RU"/>
              </w:rPr>
              <w:t>Условно-разрешенные виды использования</w:t>
            </w:r>
          </w:p>
        </w:tc>
      </w:tr>
      <w:tr w:rsidR="00711BB9" w:rsidRPr="000831BF">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1</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Р</w:t>
            </w:r>
            <w:r w:rsidR="00711BB9" w:rsidRPr="00F54468">
              <w:rPr>
                <w:rFonts w:ascii="Times New Roman" w:hAnsi="Times New Roman"/>
                <w:sz w:val="24"/>
                <w:szCs w:val="24"/>
                <w:lang w:val="ru-RU"/>
              </w:rPr>
              <w:t>азрешенные "по праву застройки", виды использования, превышающие параметры, указанные в требованиях к застройке</w:t>
            </w:r>
          </w:p>
        </w:tc>
      </w:tr>
      <w:tr w:rsidR="00711BB9" w:rsidRPr="000831BF">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2</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О</w:t>
            </w:r>
            <w:r w:rsidR="00711BB9" w:rsidRPr="00F54468">
              <w:rPr>
                <w:rFonts w:ascii="Times New Roman" w:hAnsi="Times New Roman"/>
                <w:sz w:val="24"/>
                <w:szCs w:val="24"/>
                <w:lang w:val="ru-RU"/>
              </w:rPr>
              <w:t>бъекты, связанные с отправлением культа</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3</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С</w:t>
            </w:r>
            <w:r w:rsidR="00711BB9" w:rsidRPr="00F54468">
              <w:rPr>
                <w:rFonts w:ascii="Times New Roman" w:hAnsi="Times New Roman"/>
                <w:sz w:val="24"/>
                <w:szCs w:val="24"/>
                <w:lang w:val="ru-RU"/>
              </w:rPr>
              <w:t>портзалы, бассейны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4</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В</w:t>
            </w:r>
            <w:r w:rsidR="00711BB9" w:rsidRPr="00F54468">
              <w:rPr>
                <w:rFonts w:ascii="Times New Roman" w:hAnsi="Times New Roman"/>
                <w:sz w:val="24"/>
                <w:szCs w:val="24"/>
                <w:lang w:val="ru-RU"/>
              </w:rPr>
              <w:t>идеосалоны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5</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З</w:t>
            </w:r>
            <w:r w:rsidR="00711BB9" w:rsidRPr="00F54468">
              <w:rPr>
                <w:rFonts w:ascii="Times New Roman" w:hAnsi="Times New Roman"/>
                <w:sz w:val="24"/>
                <w:szCs w:val="24"/>
                <w:lang w:val="ru-RU"/>
              </w:rPr>
              <w:t>аведения среднего специального образования</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6</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А</w:t>
            </w:r>
            <w:r w:rsidR="00711BB9" w:rsidRPr="00F54468">
              <w:rPr>
                <w:rFonts w:ascii="Times New Roman" w:hAnsi="Times New Roman"/>
                <w:sz w:val="24"/>
                <w:szCs w:val="24"/>
                <w:lang w:val="ru-RU"/>
              </w:rPr>
              <w:t>дминистративные предприятия, офисы, конторы</w:t>
            </w:r>
          </w:p>
        </w:tc>
      </w:tr>
      <w:tr w:rsidR="00711BB9" w:rsidRPr="00F54468">
        <w:tc>
          <w:tcPr>
            <w:tcW w:w="817" w:type="dxa"/>
          </w:tcPr>
          <w:p w:rsidR="00711BB9" w:rsidRPr="00F54468" w:rsidRDefault="008916F0"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7</w:t>
            </w:r>
          </w:p>
        </w:tc>
        <w:tc>
          <w:tcPr>
            <w:tcW w:w="8930" w:type="dxa"/>
          </w:tcPr>
          <w:p w:rsidR="00711BB9" w:rsidRPr="00F54468" w:rsidRDefault="000400E9" w:rsidP="00F54468">
            <w:pPr>
              <w:tabs>
                <w:tab w:val="left" w:pos="0"/>
              </w:tabs>
              <w:jc w:val="both"/>
              <w:rPr>
                <w:rFonts w:ascii="Times New Roman" w:hAnsi="Times New Roman"/>
                <w:sz w:val="24"/>
                <w:szCs w:val="24"/>
                <w:lang w:val="ru-RU"/>
              </w:rPr>
            </w:pPr>
            <w:r w:rsidRPr="00F54468">
              <w:rPr>
                <w:rFonts w:ascii="Times New Roman" w:hAnsi="Times New Roman"/>
                <w:sz w:val="24"/>
                <w:szCs w:val="24"/>
                <w:lang w:val="ru-RU"/>
              </w:rPr>
              <w:t>Б</w:t>
            </w:r>
            <w:r w:rsidR="00711BB9" w:rsidRPr="00F54468">
              <w:rPr>
                <w:rFonts w:ascii="Times New Roman" w:hAnsi="Times New Roman"/>
                <w:sz w:val="24"/>
                <w:szCs w:val="24"/>
                <w:lang w:val="ru-RU"/>
              </w:rPr>
              <w:t>ольницы, госпитали</w:t>
            </w:r>
          </w:p>
        </w:tc>
      </w:tr>
      <w:tr w:rsidR="00711BB9" w:rsidRPr="000831BF">
        <w:tc>
          <w:tcPr>
            <w:tcW w:w="817" w:type="dxa"/>
          </w:tcPr>
          <w:p w:rsidR="00711BB9" w:rsidRPr="00F54468" w:rsidRDefault="008916F0" w:rsidP="00F54468">
            <w:pPr>
              <w:tabs>
                <w:tab w:val="left" w:pos="0"/>
              </w:tabs>
              <w:spacing w:after="0"/>
              <w:jc w:val="both"/>
              <w:rPr>
                <w:rFonts w:ascii="Times New Roman" w:hAnsi="Times New Roman"/>
                <w:sz w:val="24"/>
                <w:szCs w:val="24"/>
                <w:lang w:val="ru-RU"/>
              </w:rPr>
            </w:pPr>
            <w:r w:rsidRPr="00F54468">
              <w:rPr>
                <w:rFonts w:ascii="Times New Roman" w:hAnsi="Times New Roman"/>
                <w:sz w:val="24"/>
                <w:szCs w:val="24"/>
                <w:lang w:val="ru-RU"/>
              </w:rPr>
              <w:t>8</w:t>
            </w:r>
          </w:p>
        </w:tc>
        <w:tc>
          <w:tcPr>
            <w:tcW w:w="8930" w:type="dxa"/>
          </w:tcPr>
          <w:p w:rsidR="00711BB9" w:rsidRPr="00F54468" w:rsidRDefault="000400E9" w:rsidP="00F54468">
            <w:pPr>
              <w:tabs>
                <w:tab w:val="left" w:pos="0"/>
              </w:tabs>
              <w:spacing w:after="0"/>
              <w:jc w:val="both"/>
              <w:rPr>
                <w:rFonts w:ascii="Times New Roman" w:hAnsi="Times New Roman"/>
                <w:sz w:val="24"/>
                <w:szCs w:val="24"/>
                <w:lang w:val="ru-RU"/>
              </w:rPr>
            </w:pPr>
            <w:r w:rsidRPr="00F54468">
              <w:rPr>
                <w:rFonts w:ascii="Times New Roman" w:hAnsi="Times New Roman"/>
                <w:sz w:val="24"/>
                <w:szCs w:val="24"/>
                <w:lang w:val="ru-RU"/>
              </w:rPr>
              <w:t>С</w:t>
            </w:r>
            <w:r w:rsidR="00711BB9" w:rsidRPr="00F54468">
              <w:rPr>
                <w:rFonts w:ascii="Times New Roman" w:hAnsi="Times New Roman"/>
                <w:sz w:val="24"/>
                <w:szCs w:val="24"/>
                <w:lang w:val="ru-RU"/>
              </w:rPr>
              <w:t>ооружения для постоянного и временного хранения транспортных средств</w:t>
            </w:r>
          </w:p>
        </w:tc>
      </w:tr>
    </w:tbl>
    <w:p w:rsidR="00DE3B0C" w:rsidRPr="00857137" w:rsidRDefault="00DE3B0C" w:rsidP="00DE3B0C">
      <w:pPr>
        <w:autoSpaceDE w:val="0"/>
        <w:autoSpaceDN w:val="0"/>
        <w:adjustRightInd w:val="0"/>
        <w:jc w:val="both"/>
        <w:rPr>
          <w:rFonts w:eastAsia="TimesNewRoman"/>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зоны застройки многоэтажными жилыми домами (Ж-4)</w:t>
      </w: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80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F549B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F549B6">
        <w:rPr>
          <w:lang w:val="ru-RU"/>
        </w:rPr>
        <w:t xml:space="preserve"> </w:t>
      </w:r>
      <w:r w:rsidR="00E76A28" w:rsidRPr="00857137">
        <w:rPr>
          <w:lang w:val="ru-RU"/>
        </w:rPr>
        <w:t xml:space="preserve">не подлежит </w:t>
      </w:r>
      <w:r w:rsidR="00E76A28">
        <w:rPr>
          <w:lang w:val="ru-RU"/>
        </w:rPr>
        <w:t>установлению</w:t>
      </w:r>
      <w:r w:rsidRPr="00857137">
        <w:rPr>
          <w:lang w:val="ru-RU"/>
        </w:rPr>
        <w:t>;</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E76A28" w:rsidRPr="00857137">
        <w:rPr>
          <w:lang w:val="ru-RU"/>
        </w:rPr>
        <w:t xml:space="preserve">не подлежит </w:t>
      </w:r>
      <w:r w:rsidR="00E76A28">
        <w:rPr>
          <w:lang w:val="ru-RU"/>
        </w:rPr>
        <w:t>установлению</w:t>
      </w:r>
      <w:r w:rsidRPr="00857137">
        <w:rPr>
          <w:lang w:val="ru-RU"/>
        </w:rPr>
        <w:t>;</w:t>
      </w:r>
    </w:p>
    <w:p w:rsidR="008415EE" w:rsidRPr="000400E9" w:rsidRDefault="008415EE" w:rsidP="00B6710F">
      <w:pPr>
        <w:pStyle w:val="3"/>
        <w:rPr>
          <w:rFonts w:ascii="Times New Roman" w:hAnsi="Times New Roman"/>
          <w:color w:val="auto"/>
          <w:lang w:val="ru-RU"/>
        </w:rPr>
      </w:pPr>
      <w:bookmarkStart w:id="138" w:name="_Toc384720905"/>
      <w:r w:rsidRPr="00DE3B0C">
        <w:rPr>
          <w:rFonts w:ascii="Times New Roman" w:hAnsi="Times New Roman"/>
          <w:color w:val="auto"/>
          <w:lang w:val="ru-RU"/>
        </w:rPr>
        <w:t>Статья 3</w:t>
      </w:r>
      <w:r w:rsidR="00B42CCF">
        <w:rPr>
          <w:rFonts w:ascii="Times New Roman" w:hAnsi="Times New Roman"/>
          <w:color w:val="auto"/>
          <w:lang w:val="ru-RU"/>
        </w:rPr>
        <w:t>7</w:t>
      </w:r>
      <w:r w:rsidRPr="00DE3B0C">
        <w:rPr>
          <w:rFonts w:ascii="Times New Roman" w:hAnsi="Times New Roman"/>
          <w:color w:val="auto"/>
          <w:lang w:val="ru-RU"/>
        </w:rPr>
        <w:t>.  Общественно-делов</w:t>
      </w:r>
      <w:r w:rsidR="007B63B0" w:rsidRPr="00DE3B0C">
        <w:rPr>
          <w:rFonts w:ascii="Times New Roman" w:hAnsi="Times New Roman"/>
          <w:color w:val="auto"/>
          <w:lang w:val="ru-RU"/>
        </w:rPr>
        <w:t>ые</w:t>
      </w:r>
      <w:r w:rsidRPr="000400E9">
        <w:rPr>
          <w:rFonts w:ascii="Times New Roman" w:hAnsi="Times New Roman"/>
          <w:color w:val="auto"/>
          <w:lang w:val="ru-RU"/>
        </w:rPr>
        <w:t xml:space="preserve"> зон</w:t>
      </w:r>
      <w:r w:rsidR="007B63B0" w:rsidRPr="000400E9">
        <w:rPr>
          <w:rFonts w:ascii="Times New Roman" w:hAnsi="Times New Roman"/>
          <w:color w:val="auto"/>
          <w:lang w:val="ru-RU"/>
        </w:rPr>
        <w:t>ы</w:t>
      </w:r>
      <w:r w:rsidRPr="000400E9">
        <w:rPr>
          <w:rFonts w:ascii="Times New Roman" w:hAnsi="Times New Roman"/>
          <w:color w:val="auto"/>
          <w:lang w:val="ru-RU"/>
        </w:rPr>
        <w:t xml:space="preserve">  (</w:t>
      </w:r>
      <w:r w:rsidR="00B42CCF">
        <w:rPr>
          <w:rFonts w:ascii="Times New Roman" w:hAnsi="Times New Roman"/>
          <w:color w:val="auto"/>
          <w:lang w:val="ru-RU"/>
        </w:rPr>
        <w:t>О</w:t>
      </w:r>
      <w:r w:rsidRPr="000400E9">
        <w:rPr>
          <w:rFonts w:ascii="Times New Roman" w:hAnsi="Times New Roman"/>
          <w:color w:val="auto"/>
          <w:lang w:val="ru-RU"/>
        </w:rPr>
        <w:t>)</w:t>
      </w:r>
      <w:bookmarkEnd w:id="138"/>
    </w:p>
    <w:p w:rsidR="008415EE" w:rsidRPr="000400E9" w:rsidRDefault="008415EE" w:rsidP="008415EE">
      <w:pPr>
        <w:ind w:left="10" w:firstLine="557"/>
        <w:rPr>
          <w:rFonts w:ascii="Times New Roman" w:hAnsi="Times New Roman"/>
          <w:b/>
          <w:bCs/>
          <w:color w:val="000000"/>
          <w:sz w:val="24"/>
          <w:szCs w:val="24"/>
          <w:lang w:val="ru-RU"/>
        </w:rPr>
      </w:pPr>
      <w:r w:rsidRPr="000400E9">
        <w:rPr>
          <w:rFonts w:ascii="Times New Roman" w:hAnsi="Times New Roman"/>
          <w:b/>
          <w:bCs/>
          <w:color w:val="000000"/>
          <w:sz w:val="24"/>
          <w:szCs w:val="24"/>
          <w:lang w:val="ru-RU"/>
        </w:rPr>
        <w:t xml:space="preserve">1. Зона </w:t>
      </w:r>
      <w:r w:rsidR="009861E3" w:rsidRPr="000400E9">
        <w:rPr>
          <w:rFonts w:ascii="Times New Roman" w:hAnsi="Times New Roman"/>
          <w:b/>
          <w:bCs/>
          <w:color w:val="000000"/>
          <w:sz w:val="24"/>
          <w:szCs w:val="24"/>
          <w:lang w:val="ru-RU"/>
        </w:rPr>
        <w:t>административн</w:t>
      </w:r>
      <w:r w:rsidR="006E0246" w:rsidRPr="000400E9">
        <w:rPr>
          <w:rFonts w:ascii="Times New Roman" w:hAnsi="Times New Roman"/>
          <w:b/>
          <w:bCs/>
          <w:color w:val="000000"/>
          <w:sz w:val="24"/>
          <w:szCs w:val="24"/>
          <w:lang w:val="ru-RU"/>
        </w:rPr>
        <w:t>о</w:t>
      </w:r>
      <w:r w:rsidR="003F0166" w:rsidRPr="000400E9">
        <w:rPr>
          <w:rFonts w:ascii="Times New Roman" w:hAnsi="Times New Roman"/>
          <w:b/>
          <w:bCs/>
          <w:color w:val="000000"/>
          <w:sz w:val="24"/>
          <w:szCs w:val="24"/>
          <w:lang w:val="ru-RU"/>
        </w:rPr>
        <w:t>-делового</w:t>
      </w:r>
      <w:r w:rsidR="006E0246" w:rsidRPr="000400E9">
        <w:rPr>
          <w:rFonts w:ascii="Times New Roman" w:hAnsi="Times New Roman"/>
          <w:b/>
          <w:bCs/>
          <w:color w:val="000000"/>
          <w:sz w:val="24"/>
          <w:szCs w:val="24"/>
          <w:lang w:val="ru-RU"/>
        </w:rPr>
        <w:t xml:space="preserve"> и общественного назначения </w:t>
      </w:r>
      <w:r w:rsidRPr="000400E9">
        <w:rPr>
          <w:rFonts w:ascii="Times New Roman" w:hAnsi="Times New Roman"/>
          <w:b/>
          <w:bCs/>
          <w:color w:val="000000"/>
          <w:sz w:val="24"/>
          <w:szCs w:val="24"/>
          <w:lang w:val="ru-RU"/>
        </w:rPr>
        <w:t>(</w:t>
      </w:r>
      <w:r w:rsidR="00F236E4">
        <w:rPr>
          <w:rFonts w:ascii="Times New Roman" w:hAnsi="Times New Roman"/>
          <w:b/>
          <w:bCs/>
          <w:color w:val="000000"/>
          <w:sz w:val="24"/>
          <w:szCs w:val="24"/>
          <w:lang w:val="ru-RU"/>
        </w:rPr>
        <w:t>О</w:t>
      </w:r>
      <w:r w:rsidR="009861E3" w:rsidRPr="000400E9">
        <w:rPr>
          <w:rFonts w:ascii="Times New Roman" w:hAnsi="Times New Roman"/>
          <w:b/>
          <w:bCs/>
          <w:color w:val="000000"/>
          <w:sz w:val="24"/>
          <w:szCs w:val="24"/>
          <w:lang w:val="ru-RU"/>
        </w:rPr>
        <w:t>-1</w:t>
      </w:r>
      <w:r w:rsidRPr="000400E9">
        <w:rPr>
          <w:rFonts w:ascii="Times New Roman" w:hAnsi="Times New Roman"/>
          <w:b/>
          <w:bCs/>
          <w:color w:val="000000"/>
          <w:sz w:val="24"/>
          <w:szCs w:val="24"/>
          <w:lang w:val="ru-RU"/>
        </w:rPr>
        <w:t>)</w:t>
      </w:r>
    </w:p>
    <w:p w:rsidR="00C87E41" w:rsidRPr="000400E9" w:rsidRDefault="008415EE" w:rsidP="000400E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0400E9">
        <w:rPr>
          <w:rFonts w:ascii="Times New Roman" w:hAnsi="Times New Roman"/>
          <w:sz w:val="24"/>
          <w:szCs w:val="24"/>
          <w:lang w:val="ru-RU"/>
        </w:rPr>
        <w:t xml:space="preserve">1) цель выделения зоны – </w:t>
      </w:r>
      <w:r w:rsidR="00C87E41" w:rsidRPr="000400E9">
        <w:rPr>
          <w:rFonts w:ascii="Times New Roman" w:hAnsi="Times New Roman"/>
          <w:sz w:val="24"/>
          <w:szCs w:val="24"/>
          <w:lang w:val="ru-RU"/>
        </w:rPr>
        <w:t>формирование центра населенного пункта, характеризующегося многофункциональным использованием территории.</w:t>
      </w:r>
    </w:p>
    <w:p w:rsidR="008415EE" w:rsidRPr="000400E9" w:rsidRDefault="008415EE" w:rsidP="000400E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0400E9">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ind w:firstLine="559"/>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tblPr>
      <w:tblGrid>
        <w:gridCol w:w="567"/>
        <w:gridCol w:w="8784"/>
      </w:tblGrid>
      <w:tr w:rsidR="008415EE">
        <w:trPr>
          <w:trHeight w:val="490"/>
          <w:tblHeader/>
        </w:trPr>
        <w:tc>
          <w:tcPr>
            <w:tcW w:w="567" w:type="dxa"/>
            <w:vMerge w:val="restart"/>
            <w:tcBorders>
              <w:top w:val="single" w:sz="4" w:space="0" w:color="000000"/>
              <w:left w:val="single" w:sz="4" w:space="0" w:color="000000"/>
              <w:bottom w:val="single" w:sz="4" w:space="0" w:color="000000"/>
            </w:tcBorders>
            <w:vAlign w:val="center"/>
          </w:tcPr>
          <w:p w:rsidR="008415EE" w:rsidRPr="0016393C" w:rsidRDefault="008415EE" w:rsidP="00873FFA">
            <w:pPr>
              <w:keepLines/>
              <w:snapToGrid w:val="0"/>
              <w:jc w:val="center"/>
              <w:rPr>
                <w:rFonts w:ascii="Times New Roman" w:hAnsi="Times New Roman"/>
                <w:color w:val="000000"/>
                <w:sz w:val="24"/>
                <w:szCs w:val="24"/>
              </w:rPr>
            </w:pPr>
            <w:r w:rsidRPr="0016393C">
              <w:rPr>
                <w:rFonts w:ascii="Times New Roman" w:hAnsi="Times New Roman"/>
                <w:color w:val="000000"/>
                <w:sz w:val="24"/>
                <w:szCs w:val="24"/>
              </w:rPr>
              <w:t>№</w:t>
            </w:r>
          </w:p>
          <w:p w:rsidR="008415EE" w:rsidRPr="0016393C" w:rsidRDefault="008415EE" w:rsidP="00873FFA">
            <w:pPr>
              <w:keepLines/>
              <w:jc w:val="center"/>
              <w:rPr>
                <w:rFonts w:ascii="Times New Roman" w:hAnsi="Times New Roman"/>
                <w:color w:val="000000"/>
                <w:sz w:val="24"/>
                <w:szCs w:val="24"/>
              </w:rPr>
            </w:pPr>
            <w:r w:rsidRPr="0016393C">
              <w:rPr>
                <w:rFonts w:ascii="Times New Roman" w:hAnsi="Times New Roman"/>
                <w:color w:val="000000"/>
                <w:sz w:val="24"/>
                <w:szCs w:val="24"/>
              </w:rPr>
              <w:t>п/п</w:t>
            </w:r>
          </w:p>
        </w:tc>
        <w:tc>
          <w:tcPr>
            <w:tcW w:w="8784" w:type="dxa"/>
            <w:vMerge w:val="restart"/>
            <w:tcBorders>
              <w:top w:val="single" w:sz="4" w:space="0" w:color="000000"/>
              <w:left w:val="single" w:sz="4" w:space="0" w:color="000000"/>
              <w:bottom w:val="single" w:sz="4" w:space="0" w:color="000000"/>
              <w:right w:val="single" w:sz="4" w:space="0" w:color="000000"/>
            </w:tcBorders>
            <w:vAlign w:val="center"/>
          </w:tcPr>
          <w:p w:rsidR="008415EE" w:rsidRPr="0016393C" w:rsidRDefault="008415EE" w:rsidP="00873FFA">
            <w:pPr>
              <w:keepLines/>
              <w:snapToGrid w:val="0"/>
              <w:jc w:val="center"/>
              <w:rPr>
                <w:rFonts w:ascii="Times New Roman" w:hAnsi="Times New Roman"/>
                <w:color w:val="000000"/>
                <w:sz w:val="24"/>
                <w:szCs w:val="24"/>
              </w:rPr>
            </w:pPr>
            <w:proofErr w:type="spellStart"/>
            <w:r w:rsidRPr="0016393C">
              <w:rPr>
                <w:rFonts w:ascii="Times New Roman" w:hAnsi="Times New Roman"/>
                <w:color w:val="000000"/>
                <w:sz w:val="24"/>
                <w:szCs w:val="24"/>
              </w:rPr>
              <w:t>Наименование</w:t>
            </w:r>
            <w:proofErr w:type="spellEnd"/>
            <w:r w:rsidRPr="0016393C">
              <w:rPr>
                <w:rFonts w:ascii="Times New Roman" w:hAnsi="Times New Roman"/>
                <w:color w:val="000000"/>
                <w:sz w:val="24"/>
                <w:szCs w:val="24"/>
              </w:rPr>
              <w:t xml:space="preserve"> </w:t>
            </w:r>
            <w:proofErr w:type="spellStart"/>
            <w:r w:rsidRPr="0016393C">
              <w:rPr>
                <w:rFonts w:ascii="Times New Roman" w:hAnsi="Times New Roman"/>
                <w:color w:val="000000"/>
                <w:sz w:val="24"/>
                <w:szCs w:val="24"/>
              </w:rPr>
              <w:t>вида</w:t>
            </w:r>
            <w:proofErr w:type="spellEnd"/>
            <w:r w:rsidRPr="0016393C">
              <w:rPr>
                <w:rFonts w:ascii="Times New Roman" w:hAnsi="Times New Roman"/>
                <w:color w:val="000000"/>
                <w:sz w:val="24"/>
                <w:szCs w:val="24"/>
              </w:rPr>
              <w:t xml:space="preserve"> </w:t>
            </w:r>
            <w:proofErr w:type="spellStart"/>
            <w:r w:rsidRPr="0016393C">
              <w:rPr>
                <w:rFonts w:ascii="Times New Roman" w:hAnsi="Times New Roman"/>
                <w:color w:val="000000"/>
                <w:sz w:val="24"/>
                <w:szCs w:val="24"/>
              </w:rPr>
              <w:t>использования</w:t>
            </w:r>
            <w:proofErr w:type="spellEnd"/>
          </w:p>
        </w:tc>
      </w:tr>
      <w:tr w:rsidR="008415EE">
        <w:trPr>
          <w:trHeight w:val="490"/>
        </w:trPr>
        <w:tc>
          <w:tcPr>
            <w:tcW w:w="567" w:type="dxa"/>
            <w:vMerge w:val="restart"/>
            <w:tcBorders>
              <w:left w:val="single" w:sz="4" w:space="0" w:color="000000"/>
              <w:bottom w:val="single" w:sz="4" w:space="0" w:color="000000"/>
            </w:tcBorders>
          </w:tcPr>
          <w:p w:rsidR="008415EE" w:rsidRPr="0016393C" w:rsidRDefault="008415EE" w:rsidP="00873FFA">
            <w:pPr>
              <w:snapToGrid w:val="0"/>
              <w:jc w:val="both"/>
              <w:rPr>
                <w:rFonts w:ascii="Times New Roman" w:hAnsi="Times New Roman"/>
                <w:b/>
                <w:color w:val="000000"/>
                <w:sz w:val="24"/>
                <w:szCs w:val="24"/>
              </w:rPr>
            </w:pPr>
          </w:p>
        </w:tc>
        <w:tc>
          <w:tcPr>
            <w:tcW w:w="8784" w:type="dxa"/>
            <w:vMerge w:val="restart"/>
            <w:tcBorders>
              <w:left w:val="single" w:sz="4" w:space="0" w:color="000000"/>
              <w:bottom w:val="single" w:sz="4" w:space="0" w:color="000000"/>
              <w:right w:val="single" w:sz="4" w:space="0" w:color="000000"/>
            </w:tcBorders>
          </w:tcPr>
          <w:p w:rsidR="008415EE" w:rsidRPr="0016393C" w:rsidRDefault="008415EE" w:rsidP="00873FFA">
            <w:pPr>
              <w:snapToGrid w:val="0"/>
              <w:jc w:val="both"/>
              <w:rPr>
                <w:rFonts w:ascii="Times New Roman" w:hAnsi="Times New Roman"/>
                <w:b/>
                <w:color w:val="000000"/>
                <w:sz w:val="24"/>
                <w:szCs w:val="24"/>
              </w:rPr>
            </w:pPr>
            <w:r w:rsidRPr="0016393C">
              <w:rPr>
                <w:rFonts w:ascii="Times New Roman" w:hAnsi="Times New Roman"/>
                <w:b/>
                <w:sz w:val="24"/>
                <w:szCs w:val="24"/>
                <w:lang w:val="ru-RU"/>
              </w:rPr>
              <w:t>Основные виды разрешенного использования</w:t>
            </w:r>
            <w:r w:rsidRPr="0016393C">
              <w:rPr>
                <w:rFonts w:ascii="Times New Roman" w:hAnsi="Times New Roman"/>
                <w:b/>
                <w:color w:val="000000"/>
                <w:sz w:val="24"/>
                <w:szCs w:val="24"/>
              </w:rPr>
              <w:t xml:space="preserve"> </w:t>
            </w:r>
          </w:p>
        </w:tc>
      </w:tr>
      <w:tr w:rsidR="008415EE" w:rsidRPr="000831BF">
        <w:trPr>
          <w:trHeight w:val="322"/>
        </w:trPr>
        <w:tc>
          <w:tcPr>
            <w:tcW w:w="567" w:type="dxa"/>
            <w:tcBorders>
              <w:left w:val="single" w:sz="4" w:space="0" w:color="000000"/>
              <w:bottom w:val="single" w:sz="4" w:space="0" w:color="000000"/>
            </w:tcBorders>
          </w:tcPr>
          <w:p w:rsidR="008415EE" w:rsidRPr="0016393C" w:rsidRDefault="008415EE" w:rsidP="00873FFA">
            <w:pPr>
              <w:snapToGrid w:val="0"/>
              <w:jc w:val="center"/>
              <w:rPr>
                <w:rFonts w:ascii="Times New Roman" w:hAnsi="Times New Roman"/>
                <w:color w:val="000000"/>
                <w:sz w:val="24"/>
                <w:szCs w:val="24"/>
              </w:rPr>
            </w:pPr>
            <w:r w:rsidRPr="0016393C">
              <w:rPr>
                <w:rFonts w:ascii="Times New Roman" w:hAnsi="Times New Roman"/>
                <w:color w:val="000000"/>
                <w:sz w:val="24"/>
                <w:szCs w:val="24"/>
              </w:rPr>
              <w:t>1</w:t>
            </w:r>
          </w:p>
        </w:tc>
        <w:tc>
          <w:tcPr>
            <w:tcW w:w="8784" w:type="dxa"/>
            <w:tcBorders>
              <w:left w:val="single" w:sz="4" w:space="0" w:color="000000"/>
              <w:bottom w:val="single" w:sz="4" w:space="0" w:color="000000"/>
              <w:right w:val="single" w:sz="4" w:space="0" w:color="000000"/>
            </w:tcBorders>
          </w:tcPr>
          <w:p w:rsidR="008415EE" w:rsidRPr="0016393C" w:rsidRDefault="0016393C" w:rsidP="0016393C">
            <w:pPr>
              <w:pStyle w:val="Iauiue"/>
              <w:snapToGrid w:val="0"/>
              <w:ind w:right="5"/>
              <w:rPr>
                <w:color w:val="000000"/>
                <w:sz w:val="24"/>
                <w:szCs w:val="24"/>
              </w:rPr>
            </w:pPr>
            <w:r w:rsidRPr="0016393C">
              <w:rPr>
                <w:sz w:val="24"/>
                <w:szCs w:val="24"/>
              </w:rPr>
              <w:t>Административные здания государственных и муниципальных органов, офисы (коммерческих и некоммерческих организаций), банки</w:t>
            </w:r>
          </w:p>
        </w:tc>
      </w:tr>
      <w:tr w:rsidR="0016393C" w:rsidRPr="000831BF">
        <w:trPr>
          <w:trHeight w:val="322"/>
        </w:trPr>
        <w:tc>
          <w:tcPr>
            <w:tcW w:w="567" w:type="dxa"/>
            <w:tcBorders>
              <w:left w:val="single" w:sz="4" w:space="0" w:color="000000"/>
              <w:bottom w:val="single" w:sz="4" w:space="0" w:color="000000"/>
            </w:tcBorders>
          </w:tcPr>
          <w:p w:rsidR="0016393C" w:rsidRPr="0016393C" w:rsidRDefault="0016393C"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84" w:type="dxa"/>
            <w:tcBorders>
              <w:left w:val="single" w:sz="4" w:space="0" w:color="000000"/>
              <w:bottom w:val="single" w:sz="4" w:space="0" w:color="000000"/>
              <w:right w:val="single" w:sz="4" w:space="0" w:color="000000"/>
            </w:tcBorders>
          </w:tcPr>
          <w:p w:rsidR="0016393C" w:rsidRPr="0016393C" w:rsidRDefault="0016393C" w:rsidP="00873FFA">
            <w:pPr>
              <w:pStyle w:val="Iauiue"/>
              <w:snapToGrid w:val="0"/>
              <w:ind w:right="5"/>
              <w:rPr>
                <w:sz w:val="24"/>
                <w:szCs w:val="24"/>
              </w:rPr>
            </w:pPr>
            <w:r w:rsidRPr="0016393C">
              <w:rPr>
                <w:sz w:val="24"/>
                <w:szCs w:val="24"/>
              </w:rPr>
              <w:t>Объекты дошкольного, начального и среднего общего образования</w:t>
            </w:r>
          </w:p>
        </w:tc>
      </w:tr>
      <w:tr w:rsidR="008415EE" w:rsidRPr="000831BF">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pStyle w:val="Iauiue"/>
              <w:snapToGrid w:val="0"/>
              <w:ind w:right="5"/>
              <w:rPr>
                <w:sz w:val="24"/>
                <w:szCs w:val="24"/>
              </w:rPr>
            </w:pPr>
            <w:r>
              <w:rPr>
                <w:sz w:val="24"/>
                <w:szCs w:val="24"/>
              </w:rPr>
              <w:t>О</w:t>
            </w:r>
            <w:r w:rsidR="008415EE" w:rsidRPr="0016393C">
              <w:rPr>
                <w:sz w:val="24"/>
                <w:szCs w:val="24"/>
              </w:rPr>
              <w:t>бъект</w:t>
            </w:r>
            <w:r>
              <w:rPr>
                <w:sz w:val="24"/>
                <w:szCs w:val="24"/>
              </w:rPr>
              <w:t>ы</w:t>
            </w:r>
            <w:r w:rsidR="008415EE" w:rsidRPr="0016393C">
              <w:rPr>
                <w:sz w:val="24"/>
                <w:szCs w:val="24"/>
              </w:rPr>
              <w:t xml:space="preserve"> местного самоуправления и некоммерчески</w:t>
            </w:r>
            <w:r>
              <w:rPr>
                <w:sz w:val="24"/>
                <w:szCs w:val="24"/>
              </w:rPr>
              <w:t>е</w:t>
            </w:r>
            <w:r w:rsidR="008415EE" w:rsidRPr="0016393C">
              <w:rPr>
                <w:sz w:val="24"/>
                <w:szCs w:val="24"/>
              </w:rPr>
              <w:t xml:space="preserve"> организаци</w:t>
            </w:r>
            <w:r>
              <w:rPr>
                <w:sz w:val="24"/>
                <w:szCs w:val="24"/>
              </w:rPr>
              <w:t>и</w:t>
            </w:r>
            <w:r w:rsidR="008415EE" w:rsidRPr="0016393C">
              <w:rPr>
                <w:sz w:val="24"/>
                <w:szCs w:val="24"/>
              </w:rPr>
              <w:t xml:space="preserve"> (ТСЖ, ТОС и т.п.)</w:t>
            </w:r>
          </w:p>
        </w:tc>
      </w:tr>
      <w:tr w:rsidR="008415EE" w:rsidRPr="000831BF">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А</w:t>
            </w:r>
            <w:r w:rsidR="008415EE" w:rsidRPr="0016393C">
              <w:rPr>
                <w:rFonts w:ascii="Times New Roman" w:hAnsi="Times New Roman"/>
                <w:color w:val="000000"/>
                <w:sz w:val="24"/>
                <w:szCs w:val="24"/>
                <w:lang w:val="ru-RU"/>
              </w:rPr>
              <w:t>дминистративно-управленчески</w:t>
            </w:r>
            <w:r>
              <w:rPr>
                <w:rFonts w:ascii="Times New Roman" w:hAnsi="Times New Roman"/>
                <w:color w:val="000000"/>
                <w:sz w:val="24"/>
                <w:szCs w:val="24"/>
                <w:lang w:val="ru-RU"/>
              </w:rPr>
              <w:t>е</w:t>
            </w:r>
            <w:r w:rsidR="008415EE" w:rsidRPr="0016393C">
              <w:rPr>
                <w:rFonts w:ascii="Times New Roman" w:hAnsi="Times New Roman"/>
                <w:color w:val="000000"/>
                <w:sz w:val="24"/>
                <w:szCs w:val="24"/>
                <w:lang w:val="ru-RU"/>
              </w:rPr>
              <w:t xml:space="preserve"> и общественны</w:t>
            </w:r>
            <w:r>
              <w:rPr>
                <w:rFonts w:ascii="Times New Roman" w:hAnsi="Times New Roman"/>
                <w:color w:val="000000"/>
                <w:sz w:val="24"/>
                <w:szCs w:val="24"/>
                <w:lang w:val="ru-RU"/>
              </w:rPr>
              <w:t>е</w:t>
            </w:r>
            <w:r w:rsidR="008415EE" w:rsidRPr="0016393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p>
        </w:tc>
      </w:tr>
      <w:tr w:rsidR="008415EE" w:rsidRP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Ф</w:t>
            </w:r>
            <w:r w:rsidR="008415EE" w:rsidRPr="0016393C">
              <w:rPr>
                <w:rFonts w:ascii="Times New Roman" w:hAnsi="Times New Roman"/>
                <w:color w:val="000000"/>
                <w:sz w:val="24"/>
                <w:szCs w:val="24"/>
                <w:lang w:val="ru-RU"/>
              </w:rPr>
              <w:t>инансово-кредитны</w:t>
            </w:r>
            <w:r>
              <w:rPr>
                <w:rFonts w:ascii="Times New Roman" w:hAnsi="Times New Roman"/>
                <w:color w:val="000000"/>
                <w:sz w:val="24"/>
                <w:szCs w:val="24"/>
                <w:lang w:val="ru-RU"/>
              </w:rPr>
              <w:t>е</w:t>
            </w:r>
            <w:r w:rsidR="008415EE" w:rsidRPr="0016393C">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p>
        </w:tc>
      </w:tr>
      <w:tr w:rsid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8415EE" w:rsidRPr="0016393C">
              <w:rPr>
                <w:rFonts w:ascii="Times New Roman" w:hAnsi="Times New Roman"/>
                <w:color w:val="000000"/>
                <w:sz w:val="24"/>
                <w:szCs w:val="24"/>
              </w:rPr>
              <w:t>бъект</w:t>
            </w:r>
            <w:r>
              <w:rPr>
                <w:rFonts w:ascii="Times New Roman" w:hAnsi="Times New Roman"/>
                <w:color w:val="000000"/>
                <w:sz w:val="24"/>
                <w:szCs w:val="24"/>
                <w:lang w:val="ru-RU"/>
              </w:rPr>
              <w:t>ы</w:t>
            </w:r>
            <w:proofErr w:type="spellEnd"/>
            <w:r w:rsidR="008415EE" w:rsidRPr="0016393C">
              <w:rPr>
                <w:rFonts w:ascii="Times New Roman" w:hAnsi="Times New Roman"/>
                <w:color w:val="000000"/>
                <w:sz w:val="24"/>
                <w:szCs w:val="24"/>
              </w:rPr>
              <w:t xml:space="preserve"> </w:t>
            </w:r>
            <w:proofErr w:type="spellStart"/>
            <w:r w:rsidR="008415EE" w:rsidRPr="0016393C">
              <w:rPr>
                <w:rFonts w:ascii="Times New Roman" w:hAnsi="Times New Roman"/>
                <w:color w:val="000000"/>
                <w:sz w:val="24"/>
                <w:szCs w:val="24"/>
              </w:rPr>
              <w:t>страхования</w:t>
            </w:r>
            <w:proofErr w:type="spellEnd"/>
          </w:p>
        </w:tc>
      </w:tr>
      <w:tr w:rsidR="008415EE" w:rsidRP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6393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6393C">
              <w:rPr>
                <w:rFonts w:ascii="Times New Roman" w:hAnsi="Times New Roman"/>
                <w:color w:val="000000"/>
                <w:sz w:val="24"/>
                <w:szCs w:val="24"/>
                <w:lang w:val="ru-RU"/>
              </w:rPr>
              <w:t xml:space="preserve"> пенсионного обеспечения</w:t>
            </w:r>
          </w:p>
        </w:tc>
      </w:tr>
      <w:tr w:rsidR="008415EE" w:rsidRP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784" w:type="dxa"/>
            <w:tcBorders>
              <w:left w:val="single" w:sz="4" w:space="0" w:color="000000"/>
              <w:bottom w:val="single" w:sz="4" w:space="0" w:color="000000"/>
              <w:right w:val="single" w:sz="4" w:space="0" w:color="000000"/>
            </w:tcBorders>
          </w:tcPr>
          <w:p w:rsidR="008415EE" w:rsidRPr="0016393C" w:rsidRDefault="00A06609" w:rsidP="00A06609">
            <w:pPr>
              <w:pStyle w:val="Iauiue"/>
              <w:snapToGrid w:val="0"/>
              <w:ind w:right="5"/>
              <w:rPr>
                <w:color w:val="000000"/>
                <w:sz w:val="24"/>
                <w:szCs w:val="24"/>
              </w:rPr>
            </w:pPr>
            <w:r w:rsidRPr="00A06609">
              <w:rPr>
                <w:sz w:val="24"/>
                <w:szCs w:val="24"/>
              </w:rPr>
              <w:t>Объекты социального обслуживания населения</w:t>
            </w:r>
            <w:r w:rsidRPr="005B3015">
              <w:rPr>
                <w:b/>
                <w:sz w:val="22"/>
                <w:szCs w:val="22"/>
              </w:rPr>
              <w:t xml:space="preserve">                 </w:t>
            </w:r>
          </w:p>
        </w:tc>
      </w:tr>
      <w:tr w:rsidR="008415EE" w:rsidRP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784" w:type="dxa"/>
            <w:tcBorders>
              <w:left w:val="single" w:sz="4" w:space="0" w:color="000000"/>
              <w:bottom w:val="single" w:sz="4" w:space="0" w:color="000000"/>
              <w:right w:val="single" w:sz="4" w:space="0" w:color="000000"/>
            </w:tcBorders>
          </w:tcPr>
          <w:p w:rsidR="008415EE" w:rsidRPr="0016393C" w:rsidRDefault="00213760" w:rsidP="00873FFA">
            <w:pPr>
              <w:snapToGrid w:val="0"/>
              <w:jc w:val="both"/>
              <w:rPr>
                <w:rFonts w:ascii="Times New Roman" w:hAnsi="Times New Roman"/>
                <w:color w:val="000000"/>
                <w:sz w:val="24"/>
                <w:szCs w:val="24"/>
                <w:lang w:val="ru-RU"/>
              </w:rPr>
            </w:pPr>
            <w:r>
              <w:rPr>
                <w:rFonts w:ascii="Times New Roman" w:hAnsi="Times New Roman"/>
                <w:sz w:val="24"/>
                <w:szCs w:val="24"/>
                <w:lang w:val="ru-RU"/>
              </w:rPr>
              <w:t>А</w:t>
            </w:r>
            <w:r w:rsidR="008415EE" w:rsidRPr="0016393C">
              <w:rPr>
                <w:rFonts w:ascii="Times New Roman" w:hAnsi="Times New Roman"/>
                <w:sz w:val="24"/>
                <w:szCs w:val="24"/>
                <w:lang w:val="ru-RU"/>
              </w:rPr>
              <w:t>мбулаторно-поликлинически</w:t>
            </w:r>
            <w:r>
              <w:rPr>
                <w:rFonts w:ascii="Times New Roman" w:hAnsi="Times New Roman"/>
                <w:sz w:val="24"/>
                <w:szCs w:val="24"/>
                <w:lang w:val="ru-RU"/>
              </w:rPr>
              <w:t>е</w:t>
            </w:r>
            <w:r w:rsidR="008415EE" w:rsidRPr="0016393C">
              <w:rPr>
                <w:rFonts w:ascii="Times New Roman" w:hAnsi="Times New Roman"/>
                <w:sz w:val="24"/>
                <w:szCs w:val="24"/>
                <w:lang w:val="ru-RU"/>
              </w:rPr>
              <w:t xml:space="preserve"> учреждени</w:t>
            </w:r>
            <w:r>
              <w:rPr>
                <w:rFonts w:ascii="Times New Roman" w:hAnsi="Times New Roman"/>
                <w:sz w:val="24"/>
                <w:szCs w:val="24"/>
                <w:lang w:val="ru-RU"/>
              </w:rPr>
              <w:t>я</w:t>
            </w:r>
          </w:p>
        </w:tc>
      </w:tr>
      <w:tr w:rsidR="008415EE" w:rsidRPr="000831BF">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10</w:t>
            </w:r>
          </w:p>
        </w:tc>
        <w:tc>
          <w:tcPr>
            <w:tcW w:w="8784" w:type="dxa"/>
            <w:tcBorders>
              <w:left w:val="single" w:sz="4" w:space="0" w:color="000000"/>
              <w:bottom w:val="single" w:sz="4" w:space="0" w:color="000000"/>
              <w:right w:val="single" w:sz="4" w:space="0" w:color="000000"/>
            </w:tcBorders>
          </w:tcPr>
          <w:p w:rsidR="008415EE" w:rsidRPr="0016393C" w:rsidRDefault="00EB27EF" w:rsidP="003E6391">
            <w:pPr>
              <w:snapToGrid w:val="0"/>
              <w:jc w:val="both"/>
              <w:rPr>
                <w:rFonts w:ascii="Times New Roman" w:hAnsi="Times New Roman"/>
                <w:sz w:val="24"/>
                <w:szCs w:val="24"/>
                <w:lang w:val="ru-RU"/>
              </w:rPr>
            </w:pPr>
            <w:r>
              <w:rPr>
                <w:rFonts w:ascii="Times New Roman" w:hAnsi="Times New Roman"/>
                <w:color w:val="000000"/>
                <w:sz w:val="24"/>
                <w:szCs w:val="24"/>
                <w:lang w:val="ru-RU"/>
              </w:rPr>
              <w:t>О</w:t>
            </w:r>
            <w:r w:rsidR="008415EE" w:rsidRPr="0016393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6393C">
              <w:rPr>
                <w:rFonts w:ascii="Times New Roman" w:hAnsi="Times New Roman"/>
                <w:color w:val="000000"/>
                <w:sz w:val="24"/>
                <w:szCs w:val="24"/>
                <w:lang w:val="ru-RU"/>
              </w:rPr>
              <w:t xml:space="preserve"> культуры и искусства, связанны</w:t>
            </w:r>
            <w:r>
              <w:rPr>
                <w:rFonts w:ascii="Times New Roman" w:hAnsi="Times New Roman"/>
                <w:color w:val="000000"/>
                <w:sz w:val="24"/>
                <w:szCs w:val="24"/>
                <w:lang w:val="ru-RU"/>
              </w:rPr>
              <w:t>е</w:t>
            </w:r>
            <w:r w:rsidR="008415EE" w:rsidRPr="0016393C">
              <w:rPr>
                <w:rFonts w:ascii="Times New Roman" w:hAnsi="Times New Roman"/>
                <w:color w:val="000000"/>
                <w:sz w:val="24"/>
                <w:szCs w:val="24"/>
                <w:lang w:val="ru-RU"/>
              </w:rPr>
              <w:t xml:space="preserve"> с обслуживанием населения (библиотеки, музыкальные, художественные школы и т.п. объекты)</w:t>
            </w:r>
          </w:p>
        </w:tc>
      </w:tr>
      <w:tr w:rsidR="008415EE">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11</w:t>
            </w:r>
          </w:p>
        </w:tc>
        <w:tc>
          <w:tcPr>
            <w:tcW w:w="8784" w:type="dxa"/>
            <w:tcBorders>
              <w:left w:val="single" w:sz="4" w:space="0" w:color="000000"/>
              <w:bottom w:val="single" w:sz="4" w:space="0" w:color="000000"/>
              <w:right w:val="single" w:sz="4" w:space="0" w:color="000000"/>
            </w:tcBorders>
          </w:tcPr>
          <w:p w:rsidR="008415EE" w:rsidRPr="00B41A66" w:rsidRDefault="00B41A66" w:rsidP="00873FFA">
            <w:pPr>
              <w:keepLines/>
              <w:snapToGrid w:val="0"/>
              <w:ind w:right="5"/>
              <w:jc w:val="both"/>
              <w:rPr>
                <w:rFonts w:ascii="Times New Roman" w:hAnsi="Times New Roman"/>
                <w:sz w:val="24"/>
                <w:szCs w:val="24"/>
                <w:lang w:val="ru-RU"/>
              </w:rPr>
            </w:pPr>
            <w:r>
              <w:rPr>
                <w:rFonts w:ascii="Times New Roman" w:hAnsi="Times New Roman"/>
                <w:sz w:val="24"/>
                <w:szCs w:val="24"/>
                <w:lang w:val="ru-RU"/>
              </w:rPr>
              <w:t>Р</w:t>
            </w:r>
            <w:proofErr w:type="spellStart"/>
            <w:r w:rsidR="008415EE" w:rsidRPr="0016393C">
              <w:rPr>
                <w:rFonts w:ascii="Times New Roman" w:hAnsi="Times New Roman"/>
                <w:sz w:val="24"/>
                <w:szCs w:val="24"/>
              </w:rPr>
              <w:t>елигиозны</w:t>
            </w:r>
            <w:proofErr w:type="spellEnd"/>
            <w:r>
              <w:rPr>
                <w:rFonts w:ascii="Times New Roman" w:hAnsi="Times New Roman"/>
                <w:sz w:val="24"/>
                <w:szCs w:val="24"/>
                <w:lang w:val="ru-RU"/>
              </w:rPr>
              <w:t>е</w:t>
            </w:r>
            <w:r w:rsidR="008415EE" w:rsidRPr="0016393C">
              <w:rPr>
                <w:rFonts w:ascii="Times New Roman" w:hAnsi="Times New Roman"/>
                <w:sz w:val="24"/>
                <w:szCs w:val="24"/>
              </w:rPr>
              <w:t xml:space="preserve"> </w:t>
            </w:r>
            <w:proofErr w:type="spellStart"/>
            <w:r w:rsidR="008415EE" w:rsidRPr="0016393C">
              <w:rPr>
                <w:rFonts w:ascii="Times New Roman" w:hAnsi="Times New Roman"/>
                <w:sz w:val="24"/>
                <w:szCs w:val="24"/>
              </w:rPr>
              <w:t>объект</w:t>
            </w:r>
            <w:r>
              <w:rPr>
                <w:rFonts w:ascii="Times New Roman" w:hAnsi="Times New Roman"/>
                <w:sz w:val="24"/>
                <w:szCs w:val="24"/>
                <w:lang w:val="ru-RU"/>
              </w:rPr>
              <w:t>ы</w:t>
            </w:r>
            <w:proofErr w:type="spellEnd"/>
          </w:p>
        </w:tc>
      </w:tr>
      <w:tr w:rsidR="008415EE">
        <w:trPr>
          <w:trHeight w:val="490"/>
        </w:trPr>
        <w:tc>
          <w:tcPr>
            <w:tcW w:w="567" w:type="dxa"/>
            <w:vMerge w:val="restart"/>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2</w:t>
            </w:r>
          </w:p>
        </w:tc>
        <w:tc>
          <w:tcPr>
            <w:tcW w:w="8784" w:type="dxa"/>
            <w:vMerge w:val="restart"/>
            <w:tcBorders>
              <w:left w:val="single" w:sz="4" w:space="0" w:color="000000"/>
              <w:bottom w:val="single" w:sz="4" w:space="0" w:color="000000"/>
              <w:right w:val="single" w:sz="4" w:space="0" w:color="000000"/>
            </w:tcBorders>
          </w:tcPr>
          <w:p w:rsidR="008415EE" w:rsidRPr="0016393C" w:rsidRDefault="00EB27EF" w:rsidP="00873FFA">
            <w:pPr>
              <w:snapToGrid w:val="0"/>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8415EE" w:rsidRPr="0016393C">
              <w:rPr>
                <w:rFonts w:ascii="Times New Roman" w:hAnsi="Times New Roman"/>
                <w:color w:val="000000"/>
                <w:sz w:val="24"/>
                <w:szCs w:val="24"/>
              </w:rPr>
              <w:t>бъект</w:t>
            </w:r>
            <w:r>
              <w:rPr>
                <w:rFonts w:ascii="Times New Roman" w:hAnsi="Times New Roman"/>
                <w:color w:val="000000"/>
                <w:sz w:val="24"/>
                <w:szCs w:val="24"/>
                <w:lang w:val="ru-RU"/>
              </w:rPr>
              <w:t>ы</w:t>
            </w:r>
            <w:proofErr w:type="spellEnd"/>
            <w:r w:rsidR="008415EE" w:rsidRPr="0016393C">
              <w:rPr>
                <w:rFonts w:ascii="Times New Roman" w:hAnsi="Times New Roman"/>
                <w:color w:val="000000"/>
                <w:sz w:val="24"/>
                <w:szCs w:val="24"/>
              </w:rPr>
              <w:t xml:space="preserve"> </w:t>
            </w:r>
            <w:proofErr w:type="spellStart"/>
            <w:r w:rsidR="008415EE" w:rsidRPr="0016393C">
              <w:rPr>
                <w:rFonts w:ascii="Times New Roman" w:hAnsi="Times New Roman"/>
                <w:color w:val="000000"/>
                <w:sz w:val="24"/>
                <w:szCs w:val="24"/>
              </w:rPr>
              <w:t>торговли</w:t>
            </w:r>
            <w:proofErr w:type="spellEnd"/>
          </w:p>
        </w:tc>
      </w:tr>
      <w:tr w:rsidR="008415EE" w:rsidRPr="008415EE">
        <w:trPr>
          <w:trHeight w:val="490"/>
        </w:trPr>
        <w:tc>
          <w:tcPr>
            <w:tcW w:w="567" w:type="dxa"/>
            <w:vMerge w:val="restart"/>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3</w:t>
            </w:r>
          </w:p>
        </w:tc>
        <w:tc>
          <w:tcPr>
            <w:tcW w:w="8784" w:type="dxa"/>
            <w:vMerge w:val="restart"/>
            <w:tcBorders>
              <w:left w:val="single" w:sz="4" w:space="0" w:color="000000"/>
              <w:bottom w:val="single" w:sz="4" w:space="0" w:color="000000"/>
              <w:right w:val="single" w:sz="4" w:space="0" w:color="000000"/>
            </w:tcBorders>
          </w:tcPr>
          <w:p w:rsidR="008415EE" w:rsidRPr="0016393C" w:rsidRDefault="00314AA2"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6393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6393C">
              <w:rPr>
                <w:rFonts w:ascii="Times New Roman" w:hAnsi="Times New Roman"/>
                <w:color w:val="000000"/>
                <w:sz w:val="24"/>
                <w:szCs w:val="24"/>
                <w:lang w:val="ru-RU"/>
              </w:rPr>
              <w:t xml:space="preserve"> общественного питания</w:t>
            </w:r>
          </w:p>
        </w:tc>
      </w:tr>
      <w:tr w:rsidR="008415EE" w:rsidRPr="000831BF">
        <w:trPr>
          <w:trHeight w:val="490"/>
        </w:trPr>
        <w:tc>
          <w:tcPr>
            <w:tcW w:w="567" w:type="dxa"/>
            <w:vMerge w:val="restart"/>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4</w:t>
            </w:r>
          </w:p>
        </w:tc>
        <w:tc>
          <w:tcPr>
            <w:tcW w:w="8784" w:type="dxa"/>
            <w:vMerge w:val="restart"/>
            <w:tcBorders>
              <w:left w:val="single" w:sz="4" w:space="0" w:color="000000"/>
              <w:bottom w:val="single" w:sz="4" w:space="0" w:color="000000"/>
              <w:right w:val="single" w:sz="4" w:space="0" w:color="000000"/>
            </w:tcBorders>
          </w:tcPr>
          <w:p w:rsidR="008415EE" w:rsidRPr="0016393C" w:rsidRDefault="00A06609" w:rsidP="00873FFA">
            <w:pPr>
              <w:snapToGrid w:val="0"/>
              <w:jc w:val="both"/>
              <w:rPr>
                <w:rFonts w:ascii="Times New Roman" w:hAnsi="Times New Roman"/>
                <w:color w:val="000000"/>
                <w:sz w:val="24"/>
                <w:szCs w:val="24"/>
                <w:lang w:val="ru-RU"/>
              </w:rPr>
            </w:pPr>
            <w:r w:rsidRPr="00A06609">
              <w:rPr>
                <w:rFonts w:ascii="Times New Roman" w:hAnsi="Times New Roman"/>
                <w:color w:val="000000"/>
                <w:sz w:val="24"/>
                <w:szCs w:val="24"/>
                <w:lang w:val="ru-RU"/>
              </w:rPr>
              <w:t>Объекты бытового обслуживания   населения: дома быта, ателье, пункты проката, химчистки, предприятия по ремонту бытовой техники, предприятия по ремонту обуви, фотоателье, парикмахерские, пункты приема платежей, бани</w:t>
            </w:r>
          </w:p>
        </w:tc>
      </w:tr>
      <w:tr w:rsidR="008415EE" w:rsidRPr="000831BF">
        <w:trPr>
          <w:trHeight w:val="322"/>
        </w:trPr>
        <w:tc>
          <w:tcPr>
            <w:tcW w:w="567" w:type="dxa"/>
            <w:tcBorders>
              <w:left w:val="single" w:sz="4" w:space="0" w:color="000000"/>
              <w:bottom w:val="single" w:sz="4" w:space="0" w:color="000000"/>
            </w:tcBorders>
          </w:tcPr>
          <w:p w:rsidR="008415E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rPr>
              <w:t>1</w:t>
            </w:r>
            <w:r>
              <w:rPr>
                <w:rFonts w:ascii="Times New Roman" w:hAnsi="Times New Roman"/>
                <w:color w:val="000000"/>
                <w:sz w:val="24"/>
                <w:szCs w:val="24"/>
                <w:lang w:val="ru-RU"/>
              </w:rPr>
              <w:t>5</w:t>
            </w:r>
          </w:p>
        </w:tc>
        <w:tc>
          <w:tcPr>
            <w:tcW w:w="8784" w:type="dxa"/>
            <w:tcBorders>
              <w:left w:val="single" w:sz="4" w:space="0" w:color="000000"/>
              <w:bottom w:val="single" w:sz="4" w:space="0" w:color="000000"/>
              <w:right w:val="single" w:sz="4" w:space="0" w:color="000000"/>
            </w:tcBorders>
          </w:tcPr>
          <w:p w:rsidR="008415EE" w:rsidRPr="0016393C" w:rsidRDefault="00DB0F59" w:rsidP="00873FFA">
            <w:pPr>
              <w:snapToGrid w:val="0"/>
              <w:jc w:val="both"/>
              <w:rPr>
                <w:rFonts w:ascii="Times New Roman" w:hAnsi="Times New Roman"/>
                <w:color w:val="000000"/>
                <w:sz w:val="24"/>
                <w:szCs w:val="24"/>
                <w:lang w:val="ru-RU"/>
              </w:rPr>
            </w:pPr>
            <w:r>
              <w:rPr>
                <w:rFonts w:ascii="Times New Roman" w:hAnsi="Times New Roman"/>
                <w:sz w:val="24"/>
                <w:szCs w:val="24"/>
                <w:lang w:val="ru-RU"/>
              </w:rPr>
              <w:t>К</w:t>
            </w:r>
            <w:r w:rsidR="008415EE" w:rsidRPr="0016393C">
              <w:rPr>
                <w:rFonts w:ascii="Times New Roman" w:hAnsi="Times New Roman"/>
                <w:sz w:val="24"/>
                <w:szCs w:val="24"/>
                <w:lang w:val="ru-RU"/>
              </w:rPr>
              <w:t>рыты</w:t>
            </w:r>
            <w:r>
              <w:rPr>
                <w:rFonts w:ascii="Times New Roman" w:hAnsi="Times New Roman"/>
                <w:sz w:val="24"/>
                <w:szCs w:val="24"/>
                <w:lang w:val="ru-RU"/>
              </w:rPr>
              <w:t>е</w:t>
            </w:r>
            <w:r w:rsidR="008415EE" w:rsidRPr="0016393C">
              <w:rPr>
                <w:rFonts w:ascii="Times New Roman" w:hAnsi="Times New Roman"/>
                <w:sz w:val="24"/>
                <w:szCs w:val="24"/>
                <w:lang w:val="ru-RU"/>
              </w:rPr>
              <w:t xml:space="preserve"> спортивны</w:t>
            </w:r>
            <w:r>
              <w:rPr>
                <w:rFonts w:ascii="Times New Roman" w:hAnsi="Times New Roman"/>
                <w:sz w:val="24"/>
                <w:szCs w:val="24"/>
                <w:lang w:val="ru-RU"/>
              </w:rPr>
              <w:t>е</w:t>
            </w:r>
            <w:r w:rsidR="008415EE" w:rsidRPr="0016393C">
              <w:rPr>
                <w:rFonts w:ascii="Times New Roman" w:hAnsi="Times New Roman"/>
                <w:sz w:val="24"/>
                <w:szCs w:val="24"/>
                <w:lang w:val="ru-RU"/>
              </w:rPr>
              <w:t xml:space="preserve"> комплекс</w:t>
            </w:r>
            <w:r>
              <w:rPr>
                <w:rFonts w:ascii="Times New Roman" w:hAnsi="Times New Roman"/>
                <w:sz w:val="24"/>
                <w:szCs w:val="24"/>
                <w:lang w:val="ru-RU"/>
              </w:rPr>
              <w:t>ы</w:t>
            </w:r>
            <w:r w:rsidR="008415EE" w:rsidRPr="0016393C">
              <w:rPr>
                <w:rFonts w:ascii="Times New Roman" w:hAnsi="Times New Roman"/>
                <w:sz w:val="24"/>
                <w:szCs w:val="24"/>
                <w:lang w:val="ru-RU"/>
              </w:rPr>
              <w:t xml:space="preserve"> (физкультурно-оздоровительные комплексы, спортивные залы, бассейны и т.п. объекты)  </w:t>
            </w:r>
          </w:p>
        </w:tc>
      </w:tr>
      <w:tr w:rsidR="008415EE" w:rsidRPr="008415EE">
        <w:trPr>
          <w:trHeight w:val="322"/>
        </w:trPr>
        <w:tc>
          <w:tcPr>
            <w:tcW w:w="567" w:type="dxa"/>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6</w:t>
            </w:r>
          </w:p>
        </w:tc>
        <w:tc>
          <w:tcPr>
            <w:tcW w:w="8784" w:type="dxa"/>
            <w:tcBorders>
              <w:left w:val="single" w:sz="4" w:space="0" w:color="000000"/>
              <w:bottom w:val="single" w:sz="4" w:space="0" w:color="000000"/>
              <w:right w:val="single" w:sz="4" w:space="0" w:color="000000"/>
            </w:tcBorders>
          </w:tcPr>
          <w:p w:rsidR="008415EE" w:rsidRPr="0016393C" w:rsidRDefault="00B41A66" w:rsidP="00873FFA">
            <w:pPr>
              <w:pStyle w:val="Iauiue"/>
              <w:keepLines/>
              <w:snapToGrid w:val="0"/>
              <w:ind w:right="5"/>
              <w:rPr>
                <w:sz w:val="24"/>
                <w:szCs w:val="24"/>
              </w:rPr>
            </w:pPr>
            <w:r>
              <w:rPr>
                <w:sz w:val="24"/>
                <w:szCs w:val="24"/>
              </w:rPr>
              <w:t>О</w:t>
            </w:r>
            <w:r w:rsidR="008415EE" w:rsidRPr="0016393C">
              <w:rPr>
                <w:sz w:val="24"/>
                <w:szCs w:val="24"/>
              </w:rPr>
              <w:t>бъект</w:t>
            </w:r>
            <w:r>
              <w:rPr>
                <w:sz w:val="24"/>
                <w:szCs w:val="24"/>
              </w:rPr>
              <w:t>ы</w:t>
            </w:r>
            <w:r w:rsidR="008415EE" w:rsidRPr="0016393C">
              <w:rPr>
                <w:sz w:val="24"/>
                <w:szCs w:val="24"/>
              </w:rPr>
              <w:t xml:space="preserve"> охраны общественного порядка</w:t>
            </w:r>
          </w:p>
        </w:tc>
      </w:tr>
      <w:tr w:rsidR="008415EE" w:rsidRPr="008415EE">
        <w:trPr>
          <w:trHeight w:val="490"/>
        </w:trPr>
        <w:tc>
          <w:tcPr>
            <w:tcW w:w="567" w:type="dxa"/>
            <w:vMerge w:val="restart"/>
            <w:tcBorders>
              <w:left w:val="single" w:sz="4" w:space="0" w:color="000000"/>
              <w:bottom w:val="single" w:sz="4" w:space="0" w:color="000000"/>
            </w:tcBorders>
          </w:tcPr>
          <w:p w:rsidR="008415EE" w:rsidRPr="00B41A66" w:rsidRDefault="008415EE" w:rsidP="00873FFA">
            <w:pPr>
              <w:snapToGrid w:val="0"/>
              <w:jc w:val="center"/>
              <w:rPr>
                <w:rFonts w:ascii="Times New Roman" w:hAnsi="Times New Roman"/>
                <w:color w:val="000000"/>
                <w:sz w:val="24"/>
                <w:szCs w:val="24"/>
                <w:lang w:val="ru-RU"/>
              </w:rPr>
            </w:pPr>
            <w:r w:rsidRPr="0016393C">
              <w:rPr>
                <w:rFonts w:ascii="Times New Roman" w:hAnsi="Times New Roman"/>
                <w:color w:val="000000"/>
                <w:sz w:val="24"/>
                <w:szCs w:val="24"/>
              </w:rPr>
              <w:t>1</w:t>
            </w:r>
            <w:r w:rsidR="00B41A66">
              <w:rPr>
                <w:rFonts w:ascii="Times New Roman" w:hAnsi="Times New Roman"/>
                <w:color w:val="000000"/>
                <w:sz w:val="24"/>
                <w:szCs w:val="24"/>
                <w:lang w:val="ru-RU"/>
              </w:rPr>
              <w:t>7</w:t>
            </w:r>
          </w:p>
        </w:tc>
        <w:tc>
          <w:tcPr>
            <w:tcW w:w="8784" w:type="dxa"/>
            <w:vMerge w:val="restart"/>
            <w:tcBorders>
              <w:left w:val="single" w:sz="4" w:space="0" w:color="000000"/>
              <w:bottom w:val="single" w:sz="4" w:space="0" w:color="000000"/>
              <w:right w:val="single" w:sz="4" w:space="0" w:color="000000"/>
            </w:tcBorders>
          </w:tcPr>
          <w:p w:rsidR="008415EE" w:rsidRPr="0016393C" w:rsidRDefault="00B41A66"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8415EE" w:rsidRPr="0016393C">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8415EE" w:rsidRPr="0016393C">
              <w:rPr>
                <w:rFonts w:ascii="Times New Roman" w:hAnsi="Times New Roman"/>
                <w:color w:val="000000"/>
                <w:sz w:val="24"/>
                <w:szCs w:val="24"/>
                <w:lang w:val="ru-RU"/>
              </w:rPr>
              <w:t xml:space="preserve"> связи и телекоммуникаций</w:t>
            </w:r>
          </w:p>
        </w:tc>
      </w:tr>
      <w:tr w:rsidR="004147FE" w:rsidRPr="008415EE">
        <w:trPr>
          <w:trHeight w:val="322"/>
        </w:trPr>
        <w:tc>
          <w:tcPr>
            <w:tcW w:w="567" w:type="dxa"/>
            <w:tcBorders>
              <w:left w:val="single" w:sz="4" w:space="0" w:color="000000"/>
              <w:bottom w:val="single" w:sz="4" w:space="0" w:color="000000"/>
            </w:tcBorders>
          </w:tcPr>
          <w:p w:rsidR="004147FE" w:rsidRPr="004147FE" w:rsidRDefault="00B41A66" w:rsidP="00B41A66">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18</w:t>
            </w:r>
          </w:p>
        </w:tc>
        <w:tc>
          <w:tcPr>
            <w:tcW w:w="8784" w:type="dxa"/>
            <w:tcBorders>
              <w:left w:val="single" w:sz="4" w:space="0" w:color="000000"/>
              <w:bottom w:val="single" w:sz="4" w:space="0" w:color="000000"/>
              <w:right w:val="single" w:sz="4" w:space="0" w:color="000000"/>
            </w:tcBorders>
          </w:tcPr>
          <w:p w:rsidR="004147FE" w:rsidRPr="004147FE" w:rsidRDefault="004147FE" w:rsidP="004147FE">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хранения легкового автотранспорта</w:t>
            </w:r>
            <w:r w:rsidRPr="005F2F94">
              <w:rPr>
                <w:b/>
              </w:rPr>
              <w:t xml:space="preserve">  </w:t>
            </w:r>
          </w:p>
        </w:tc>
      </w:tr>
      <w:tr w:rsidR="004147FE" w:rsidRPr="000831BF">
        <w:trPr>
          <w:trHeight w:val="322"/>
        </w:trPr>
        <w:tc>
          <w:tcPr>
            <w:tcW w:w="567" w:type="dxa"/>
            <w:tcBorders>
              <w:left w:val="single" w:sz="4" w:space="0" w:color="000000"/>
              <w:bottom w:val="single" w:sz="4" w:space="0" w:color="000000"/>
            </w:tcBorders>
          </w:tcPr>
          <w:p w:rsidR="004147FE" w:rsidRPr="004147FE" w:rsidRDefault="00B41A66" w:rsidP="00B41A66">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19</w:t>
            </w:r>
          </w:p>
        </w:tc>
        <w:tc>
          <w:tcPr>
            <w:tcW w:w="8784" w:type="dxa"/>
            <w:tcBorders>
              <w:left w:val="single" w:sz="4" w:space="0" w:color="000000"/>
              <w:bottom w:val="single" w:sz="4" w:space="0" w:color="000000"/>
              <w:right w:val="single" w:sz="4" w:space="0" w:color="000000"/>
            </w:tcBorders>
          </w:tcPr>
          <w:p w:rsidR="004147FE" w:rsidRPr="004147FE" w:rsidRDefault="004147FE" w:rsidP="004147FE">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дорожного  сервиса, предназначенные для обслуживания легкового автотранспорта, относящихся к V классу опасности по санитарной классификации</w:t>
            </w:r>
          </w:p>
        </w:tc>
      </w:tr>
      <w:tr w:rsidR="004147FE" w:rsidRPr="000831BF">
        <w:trPr>
          <w:trHeight w:val="322"/>
        </w:trPr>
        <w:tc>
          <w:tcPr>
            <w:tcW w:w="567" w:type="dxa"/>
            <w:tcBorders>
              <w:left w:val="single" w:sz="4" w:space="0" w:color="000000"/>
              <w:bottom w:val="single" w:sz="4" w:space="0" w:color="000000"/>
            </w:tcBorders>
          </w:tcPr>
          <w:p w:rsidR="004147FE" w:rsidRPr="004147FE" w:rsidRDefault="00B41A66" w:rsidP="00B41A66">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20</w:t>
            </w:r>
          </w:p>
        </w:tc>
        <w:tc>
          <w:tcPr>
            <w:tcW w:w="8784" w:type="dxa"/>
            <w:tcBorders>
              <w:left w:val="single" w:sz="4" w:space="0" w:color="000000"/>
              <w:bottom w:val="single" w:sz="4" w:space="0" w:color="000000"/>
              <w:right w:val="single" w:sz="4" w:space="0" w:color="000000"/>
            </w:tcBorders>
          </w:tcPr>
          <w:p w:rsidR="004147FE" w:rsidRPr="004147FE" w:rsidRDefault="004147FE" w:rsidP="004147FE">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временного проживания  граждан: гостиницы, мотели, общежития</w:t>
            </w:r>
          </w:p>
        </w:tc>
      </w:tr>
      <w:tr w:rsidR="004147FE" w:rsidRPr="000831BF">
        <w:trPr>
          <w:trHeight w:val="322"/>
        </w:trPr>
        <w:tc>
          <w:tcPr>
            <w:tcW w:w="567" w:type="dxa"/>
            <w:tcBorders>
              <w:left w:val="single" w:sz="4" w:space="0" w:color="000000"/>
              <w:bottom w:val="single" w:sz="4" w:space="0" w:color="000000"/>
            </w:tcBorders>
          </w:tcPr>
          <w:p w:rsidR="004147F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21</w:t>
            </w:r>
          </w:p>
        </w:tc>
        <w:tc>
          <w:tcPr>
            <w:tcW w:w="8784" w:type="dxa"/>
            <w:tcBorders>
              <w:left w:val="single" w:sz="4" w:space="0" w:color="000000"/>
              <w:bottom w:val="single" w:sz="4" w:space="0" w:color="000000"/>
              <w:right w:val="single" w:sz="4" w:space="0" w:color="000000"/>
            </w:tcBorders>
          </w:tcPr>
          <w:p w:rsidR="004147FE" w:rsidRPr="004147FE" w:rsidRDefault="004147FE" w:rsidP="00873FFA">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инженерно-технического обеспечения зданий, сооружений</w:t>
            </w:r>
          </w:p>
        </w:tc>
      </w:tr>
      <w:tr w:rsidR="004147FE" w:rsidRPr="008415EE">
        <w:trPr>
          <w:trHeight w:val="322"/>
        </w:trPr>
        <w:tc>
          <w:tcPr>
            <w:tcW w:w="567" w:type="dxa"/>
            <w:tcBorders>
              <w:left w:val="single" w:sz="4" w:space="0" w:color="000000"/>
              <w:bottom w:val="single" w:sz="4" w:space="0" w:color="000000"/>
            </w:tcBorders>
          </w:tcPr>
          <w:p w:rsidR="004147FE" w:rsidRPr="00B41A66" w:rsidRDefault="00B41A66"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22</w:t>
            </w:r>
          </w:p>
        </w:tc>
        <w:tc>
          <w:tcPr>
            <w:tcW w:w="8784" w:type="dxa"/>
            <w:tcBorders>
              <w:left w:val="single" w:sz="4" w:space="0" w:color="000000"/>
              <w:bottom w:val="single" w:sz="4" w:space="0" w:color="000000"/>
              <w:right w:val="single" w:sz="4" w:space="0" w:color="000000"/>
            </w:tcBorders>
          </w:tcPr>
          <w:p w:rsidR="004147FE" w:rsidRPr="0016393C" w:rsidRDefault="004147FE" w:rsidP="00873FFA">
            <w:pPr>
              <w:snapToGrid w:val="0"/>
              <w:jc w:val="both"/>
              <w:rPr>
                <w:rFonts w:ascii="Times New Roman" w:hAnsi="Times New Roman"/>
                <w:color w:val="000000"/>
                <w:sz w:val="24"/>
                <w:szCs w:val="24"/>
                <w:lang w:val="ru-RU"/>
              </w:rPr>
            </w:pPr>
            <w:r w:rsidRPr="004147FE">
              <w:rPr>
                <w:rFonts w:ascii="Times New Roman" w:hAnsi="Times New Roman"/>
                <w:color w:val="000000"/>
                <w:sz w:val="24"/>
                <w:szCs w:val="24"/>
                <w:lang w:val="ru-RU"/>
              </w:rPr>
              <w:t>Объекты коммунального обслуживания населения</w:t>
            </w:r>
            <w:r w:rsidRPr="005F2F94">
              <w:rPr>
                <w:b/>
              </w:rPr>
              <w:t xml:space="preserve">  </w:t>
            </w:r>
          </w:p>
        </w:tc>
      </w:tr>
      <w:tr w:rsidR="009F24D5" w:rsidRPr="000831BF">
        <w:trPr>
          <w:trHeight w:val="490"/>
        </w:trPr>
        <w:tc>
          <w:tcPr>
            <w:tcW w:w="567" w:type="dxa"/>
            <w:tcBorders>
              <w:left w:val="single" w:sz="4" w:space="0" w:color="000000"/>
              <w:bottom w:val="single" w:sz="4" w:space="0" w:color="000000"/>
            </w:tcBorders>
          </w:tcPr>
          <w:p w:rsidR="009F24D5" w:rsidRPr="0016393C" w:rsidRDefault="009F24D5"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23</w:t>
            </w:r>
          </w:p>
        </w:tc>
        <w:tc>
          <w:tcPr>
            <w:tcW w:w="8784" w:type="dxa"/>
            <w:tcBorders>
              <w:left w:val="single" w:sz="4" w:space="0" w:color="000000"/>
              <w:bottom w:val="single" w:sz="4" w:space="0" w:color="000000"/>
              <w:right w:val="single" w:sz="4" w:space="0" w:color="000000"/>
            </w:tcBorders>
          </w:tcPr>
          <w:p w:rsidR="009F24D5" w:rsidRDefault="009F24D5" w:rsidP="009F24D5">
            <w:pPr>
              <w:snapToGrid w:val="0"/>
              <w:jc w:val="both"/>
              <w:rPr>
                <w:rFonts w:ascii="Times New Roman" w:hAnsi="Times New Roman"/>
                <w:b/>
                <w:sz w:val="24"/>
                <w:szCs w:val="24"/>
                <w:lang w:val="ru-RU"/>
              </w:rPr>
            </w:pPr>
            <w:r>
              <w:rPr>
                <w:rFonts w:ascii="Times New Roman" w:hAnsi="Times New Roman"/>
                <w:color w:val="000000"/>
                <w:sz w:val="24"/>
                <w:szCs w:val="24"/>
                <w:lang w:val="ru-RU"/>
              </w:rPr>
              <w:t>Объекты торгово-сервисных пунктов обслуживания населения</w:t>
            </w:r>
          </w:p>
        </w:tc>
      </w:tr>
      <w:tr w:rsidR="00B41A66">
        <w:trPr>
          <w:trHeight w:val="490"/>
        </w:trPr>
        <w:tc>
          <w:tcPr>
            <w:tcW w:w="567" w:type="dxa"/>
            <w:tcBorders>
              <w:left w:val="single" w:sz="4" w:space="0" w:color="000000"/>
              <w:bottom w:val="single" w:sz="4" w:space="0" w:color="000000"/>
            </w:tcBorders>
          </w:tcPr>
          <w:p w:rsidR="00B41A66" w:rsidRPr="0016393C" w:rsidRDefault="00B41A66" w:rsidP="00873FFA">
            <w:pPr>
              <w:snapToGrid w:val="0"/>
              <w:jc w:val="center"/>
              <w:rPr>
                <w:rFonts w:ascii="Times New Roman" w:hAnsi="Times New Roman"/>
                <w:color w:val="000000"/>
                <w:sz w:val="24"/>
                <w:szCs w:val="24"/>
                <w:lang w:val="ru-RU"/>
              </w:rPr>
            </w:pPr>
          </w:p>
        </w:tc>
        <w:tc>
          <w:tcPr>
            <w:tcW w:w="8784" w:type="dxa"/>
            <w:tcBorders>
              <w:left w:val="single" w:sz="4" w:space="0" w:color="000000"/>
              <w:bottom w:val="single" w:sz="4" w:space="0" w:color="000000"/>
              <w:right w:val="single" w:sz="4" w:space="0" w:color="000000"/>
            </w:tcBorders>
          </w:tcPr>
          <w:p w:rsidR="00B41A66" w:rsidRPr="0016393C" w:rsidRDefault="00B41A66" w:rsidP="00873FFA">
            <w:pPr>
              <w:snapToGrid w:val="0"/>
              <w:jc w:val="both"/>
              <w:rPr>
                <w:rFonts w:ascii="Times New Roman" w:hAnsi="Times New Roman"/>
                <w:b/>
                <w:sz w:val="24"/>
                <w:szCs w:val="24"/>
                <w:lang w:val="ru-RU"/>
              </w:rPr>
            </w:pPr>
            <w:r>
              <w:rPr>
                <w:rFonts w:ascii="Times New Roman" w:hAnsi="Times New Roman"/>
                <w:b/>
                <w:sz w:val="24"/>
                <w:szCs w:val="24"/>
                <w:lang w:val="ru-RU"/>
              </w:rPr>
              <w:t>Вспомогательные</w:t>
            </w:r>
            <w:r w:rsidRPr="0016393C">
              <w:rPr>
                <w:rFonts w:ascii="Times New Roman" w:hAnsi="Times New Roman"/>
                <w:b/>
                <w:sz w:val="24"/>
                <w:szCs w:val="24"/>
                <w:lang w:val="ru-RU"/>
              </w:rPr>
              <w:t xml:space="preserve"> виды использования</w:t>
            </w:r>
          </w:p>
        </w:tc>
      </w:tr>
      <w:tr w:rsidR="00B41A66" w:rsidRPr="000831BF">
        <w:trPr>
          <w:trHeight w:val="490"/>
        </w:trPr>
        <w:tc>
          <w:tcPr>
            <w:tcW w:w="567" w:type="dxa"/>
            <w:tcBorders>
              <w:left w:val="single" w:sz="4" w:space="0" w:color="000000"/>
              <w:bottom w:val="single" w:sz="4" w:space="0" w:color="000000"/>
            </w:tcBorders>
          </w:tcPr>
          <w:p w:rsidR="00B41A66"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84" w:type="dxa"/>
            <w:tcBorders>
              <w:left w:val="single" w:sz="4" w:space="0" w:color="000000"/>
              <w:bottom w:val="single" w:sz="4" w:space="0" w:color="000000"/>
              <w:right w:val="single" w:sz="4" w:space="0" w:color="000000"/>
            </w:tcBorders>
          </w:tcPr>
          <w:p w:rsidR="00B41A66"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FB27BF">
              <w:rPr>
                <w:rFonts w:ascii="Times New Roman" w:hAnsi="Times New Roman"/>
                <w:color w:val="000000"/>
                <w:sz w:val="24"/>
                <w:szCs w:val="24"/>
                <w:lang w:val="ru-RU"/>
              </w:rPr>
              <w:t>лощадки детские, спортивные, для отдыха</w:t>
            </w:r>
          </w:p>
        </w:tc>
      </w:tr>
      <w:tr w:rsidR="00B41A66">
        <w:trPr>
          <w:trHeight w:val="490"/>
        </w:trPr>
        <w:tc>
          <w:tcPr>
            <w:tcW w:w="567" w:type="dxa"/>
            <w:tcBorders>
              <w:left w:val="single" w:sz="4" w:space="0" w:color="000000"/>
              <w:bottom w:val="single" w:sz="4" w:space="0" w:color="000000"/>
            </w:tcBorders>
          </w:tcPr>
          <w:p w:rsidR="00B41A66"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84" w:type="dxa"/>
            <w:tcBorders>
              <w:left w:val="single" w:sz="4" w:space="0" w:color="000000"/>
              <w:bottom w:val="single" w:sz="4" w:space="0" w:color="000000"/>
              <w:right w:val="single" w:sz="4" w:space="0" w:color="000000"/>
            </w:tcBorders>
          </w:tcPr>
          <w:p w:rsidR="00B41A66"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FB27BF">
              <w:rPr>
                <w:rFonts w:ascii="Times New Roman" w:hAnsi="Times New Roman"/>
                <w:color w:val="000000"/>
                <w:sz w:val="24"/>
                <w:szCs w:val="24"/>
                <w:lang w:val="ru-RU"/>
              </w:rPr>
              <w:t>лощадки для летних кафе</w:t>
            </w:r>
          </w:p>
        </w:tc>
      </w:tr>
      <w:tr w:rsidR="00B41A66">
        <w:trPr>
          <w:trHeight w:val="490"/>
        </w:trPr>
        <w:tc>
          <w:tcPr>
            <w:tcW w:w="567" w:type="dxa"/>
            <w:tcBorders>
              <w:left w:val="single" w:sz="4" w:space="0" w:color="000000"/>
              <w:bottom w:val="single" w:sz="4" w:space="0" w:color="000000"/>
            </w:tcBorders>
          </w:tcPr>
          <w:p w:rsidR="00B41A66"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84" w:type="dxa"/>
            <w:tcBorders>
              <w:left w:val="single" w:sz="4" w:space="0" w:color="000000"/>
              <w:bottom w:val="single" w:sz="4" w:space="0" w:color="000000"/>
              <w:right w:val="single" w:sz="4" w:space="0" w:color="000000"/>
            </w:tcBorders>
          </w:tcPr>
          <w:p w:rsidR="00B41A66"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FB27BF">
              <w:rPr>
                <w:rFonts w:ascii="Times New Roman" w:hAnsi="Times New Roman"/>
                <w:color w:val="000000"/>
                <w:sz w:val="24"/>
                <w:szCs w:val="24"/>
                <w:lang w:val="ru-RU"/>
              </w:rPr>
              <w:t>кладские здания</w:t>
            </w:r>
          </w:p>
        </w:tc>
      </w:tr>
      <w:tr w:rsidR="00FB27BF" w:rsidRPr="000831BF">
        <w:trPr>
          <w:trHeight w:val="490"/>
        </w:trPr>
        <w:tc>
          <w:tcPr>
            <w:tcW w:w="567" w:type="dxa"/>
            <w:tcBorders>
              <w:left w:val="single" w:sz="4" w:space="0" w:color="000000"/>
              <w:bottom w:val="single" w:sz="4" w:space="0" w:color="000000"/>
            </w:tcBorders>
          </w:tcPr>
          <w:p w:rsidR="00FB27BF"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84" w:type="dxa"/>
            <w:tcBorders>
              <w:left w:val="single" w:sz="4" w:space="0" w:color="000000"/>
              <w:bottom w:val="single" w:sz="4" w:space="0" w:color="000000"/>
              <w:right w:val="single" w:sz="4" w:space="0" w:color="000000"/>
            </w:tcBorders>
          </w:tcPr>
          <w:p w:rsidR="00FB27BF"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FB27BF">
              <w:rPr>
                <w:rFonts w:ascii="Times New Roman" w:hAnsi="Times New Roman"/>
                <w:color w:val="000000"/>
                <w:sz w:val="24"/>
                <w:szCs w:val="24"/>
                <w:lang w:val="ru-RU"/>
              </w:rPr>
              <w:t>лощадки детские, спортивные, для отдыха</w:t>
            </w:r>
          </w:p>
        </w:tc>
      </w:tr>
      <w:tr w:rsidR="00B41A66" w:rsidRPr="000831BF">
        <w:trPr>
          <w:trHeight w:val="490"/>
        </w:trPr>
        <w:tc>
          <w:tcPr>
            <w:tcW w:w="567" w:type="dxa"/>
            <w:tcBorders>
              <w:left w:val="single" w:sz="4" w:space="0" w:color="000000"/>
              <w:bottom w:val="single" w:sz="4" w:space="0" w:color="000000"/>
            </w:tcBorders>
          </w:tcPr>
          <w:p w:rsidR="00B41A66" w:rsidRPr="0016393C" w:rsidRDefault="00FB27BF"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84" w:type="dxa"/>
            <w:tcBorders>
              <w:left w:val="single" w:sz="4" w:space="0" w:color="000000"/>
              <w:bottom w:val="single" w:sz="4" w:space="0" w:color="000000"/>
              <w:right w:val="single" w:sz="4" w:space="0" w:color="000000"/>
            </w:tcBorders>
          </w:tcPr>
          <w:p w:rsidR="00B41A66" w:rsidRPr="00FB27BF" w:rsidRDefault="00FB27BF"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FB27BF">
              <w:rPr>
                <w:rFonts w:ascii="Times New Roman" w:hAnsi="Times New Roman"/>
                <w:color w:val="000000"/>
                <w:sz w:val="24"/>
                <w:szCs w:val="24"/>
                <w:lang w:val="ru-RU"/>
              </w:rPr>
              <w:t>дания или помещения для охраны</w:t>
            </w:r>
          </w:p>
        </w:tc>
      </w:tr>
      <w:tr w:rsidR="001D312C" w:rsidRPr="000831BF">
        <w:trPr>
          <w:trHeight w:val="490"/>
        </w:trPr>
        <w:tc>
          <w:tcPr>
            <w:tcW w:w="567" w:type="dxa"/>
            <w:tcBorders>
              <w:left w:val="single" w:sz="4" w:space="0" w:color="000000"/>
              <w:bottom w:val="single" w:sz="4" w:space="0" w:color="000000"/>
            </w:tcBorders>
          </w:tcPr>
          <w:p w:rsidR="001D312C" w:rsidRPr="0016393C" w:rsidRDefault="001D312C" w:rsidP="00873FFA">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84" w:type="dxa"/>
            <w:tcBorders>
              <w:left w:val="single" w:sz="4" w:space="0" w:color="000000"/>
              <w:bottom w:val="single" w:sz="4" w:space="0" w:color="000000"/>
              <w:right w:val="single" w:sz="4" w:space="0" w:color="000000"/>
            </w:tcBorders>
          </w:tcPr>
          <w:p w:rsidR="001D312C" w:rsidRPr="001D312C" w:rsidRDefault="001D312C" w:rsidP="001D312C">
            <w:pPr>
              <w:snapToGri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 xml:space="preserve">Складские здания, не имеющие санитарно-защитную зону в соответствии с </w:t>
            </w:r>
            <w:r>
              <w:rPr>
                <w:rFonts w:ascii="Times New Roman" w:hAnsi="Times New Roman"/>
                <w:color w:val="000000"/>
                <w:sz w:val="24"/>
                <w:szCs w:val="24"/>
                <w:lang w:val="ru-RU"/>
              </w:rPr>
              <w:t>с</w:t>
            </w:r>
            <w:r w:rsidRPr="00B216EE">
              <w:rPr>
                <w:rFonts w:ascii="Times New Roman" w:hAnsi="Times New Roman"/>
                <w:color w:val="000000"/>
                <w:sz w:val="24"/>
                <w:szCs w:val="24"/>
                <w:lang w:val="ru-RU"/>
              </w:rPr>
              <w:t>анитарно-эпидемиологически</w:t>
            </w:r>
            <w:r>
              <w:rPr>
                <w:rFonts w:ascii="Times New Roman" w:hAnsi="Times New Roman"/>
                <w:color w:val="000000"/>
                <w:sz w:val="24"/>
                <w:szCs w:val="24"/>
                <w:lang w:val="ru-RU"/>
              </w:rPr>
              <w:t>ми</w:t>
            </w:r>
            <w:r w:rsidRPr="00B216EE">
              <w:rPr>
                <w:rFonts w:ascii="Times New Roman" w:hAnsi="Times New Roman"/>
                <w:color w:val="000000"/>
                <w:sz w:val="24"/>
                <w:szCs w:val="24"/>
                <w:lang w:val="ru-RU"/>
              </w:rPr>
              <w:t xml:space="preserve"> правила</w:t>
            </w:r>
            <w:r>
              <w:rPr>
                <w:rFonts w:ascii="Times New Roman" w:hAnsi="Times New Roman"/>
                <w:color w:val="000000"/>
                <w:sz w:val="24"/>
                <w:szCs w:val="24"/>
                <w:lang w:val="ru-RU"/>
              </w:rPr>
              <w:t>ми</w:t>
            </w:r>
            <w:r w:rsidRPr="00B216EE">
              <w:rPr>
                <w:rFonts w:ascii="Times New Roman" w:hAnsi="Times New Roman"/>
                <w:color w:val="000000"/>
                <w:sz w:val="24"/>
                <w:szCs w:val="24"/>
                <w:lang w:val="ru-RU"/>
              </w:rPr>
              <w:t xml:space="preserve"> и нормати</w:t>
            </w:r>
            <w:r>
              <w:rPr>
                <w:rFonts w:ascii="Times New Roman" w:hAnsi="Times New Roman"/>
                <w:color w:val="000000"/>
                <w:sz w:val="24"/>
                <w:szCs w:val="24"/>
                <w:lang w:val="ru-RU"/>
              </w:rPr>
              <w:t>вами</w:t>
            </w:r>
            <w:r w:rsidRPr="00B216EE">
              <w:rPr>
                <w:rFonts w:ascii="Times New Roman" w:hAnsi="Times New Roman"/>
                <w:color w:val="000000"/>
                <w:sz w:val="24"/>
                <w:szCs w:val="24"/>
                <w:lang w:val="ru-RU"/>
              </w:rPr>
              <w:t xml:space="preserve"> СанПиН 2.2.1/2.1.1.1200-03</w:t>
            </w:r>
            <w:r>
              <w:rPr>
                <w:rFonts w:ascii="Times New Roman" w:hAnsi="Times New Roman"/>
                <w:color w:val="000000"/>
                <w:sz w:val="24"/>
                <w:szCs w:val="24"/>
                <w:lang w:val="ru-RU"/>
              </w:rPr>
              <w:t xml:space="preserve"> </w:t>
            </w:r>
            <w:r w:rsidRPr="00B216EE">
              <w:rPr>
                <w:rFonts w:ascii="Times New Roman" w:hAnsi="Times New Roman"/>
                <w:color w:val="000000"/>
                <w:sz w:val="24"/>
                <w:szCs w:val="24"/>
                <w:lang w:val="ru-RU"/>
              </w:rPr>
              <w:t>"Санитарно-защитные зоны и санитарная классификация предприятий,</w:t>
            </w:r>
            <w:r w:rsidR="00D04EBD">
              <w:rPr>
                <w:rFonts w:ascii="Times New Roman" w:hAnsi="Times New Roman"/>
                <w:color w:val="000000"/>
                <w:sz w:val="24"/>
                <w:szCs w:val="24"/>
                <w:lang w:val="ru-RU"/>
              </w:rPr>
              <w:t xml:space="preserve"> </w:t>
            </w:r>
            <w:r w:rsidRPr="00B216EE">
              <w:rPr>
                <w:rFonts w:ascii="Times New Roman" w:hAnsi="Times New Roman"/>
                <w:color w:val="000000"/>
                <w:sz w:val="24"/>
                <w:szCs w:val="24"/>
                <w:lang w:val="ru-RU"/>
              </w:rPr>
              <w:t>сооружений и иных объектов"</w:t>
            </w:r>
          </w:p>
        </w:tc>
      </w:tr>
      <w:tr w:rsidR="008415EE">
        <w:trPr>
          <w:trHeight w:val="490"/>
        </w:trPr>
        <w:tc>
          <w:tcPr>
            <w:tcW w:w="567" w:type="dxa"/>
            <w:vMerge w:val="restart"/>
            <w:tcBorders>
              <w:left w:val="single" w:sz="4" w:space="0" w:color="000000"/>
              <w:bottom w:val="single" w:sz="4" w:space="0" w:color="000000"/>
            </w:tcBorders>
          </w:tcPr>
          <w:p w:rsidR="008415EE" w:rsidRPr="0016393C" w:rsidRDefault="008415EE" w:rsidP="00873FFA">
            <w:pPr>
              <w:snapToGrid w:val="0"/>
              <w:jc w:val="center"/>
              <w:rPr>
                <w:rFonts w:ascii="Times New Roman" w:hAnsi="Times New Roman"/>
                <w:color w:val="000000"/>
                <w:sz w:val="24"/>
                <w:szCs w:val="24"/>
                <w:lang w:val="ru-RU"/>
              </w:rPr>
            </w:pPr>
          </w:p>
        </w:tc>
        <w:tc>
          <w:tcPr>
            <w:tcW w:w="8784" w:type="dxa"/>
            <w:vMerge w:val="restart"/>
            <w:tcBorders>
              <w:left w:val="single" w:sz="4" w:space="0" w:color="000000"/>
              <w:bottom w:val="single" w:sz="4" w:space="0" w:color="000000"/>
              <w:right w:val="single" w:sz="4" w:space="0" w:color="000000"/>
            </w:tcBorders>
          </w:tcPr>
          <w:p w:rsidR="008415EE" w:rsidRPr="0016393C" w:rsidRDefault="008415EE" w:rsidP="00873FFA">
            <w:pPr>
              <w:snapToGrid w:val="0"/>
              <w:jc w:val="both"/>
              <w:rPr>
                <w:rFonts w:ascii="Times New Roman" w:hAnsi="Times New Roman"/>
                <w:b/>
                <w:color w:val="000000"/>
                <w:sz w:val="24"/>
                <w:szCs w:val="24"/>
              </w:rPr>
            </w:pPr>
            <w:r w:rsidRPr="0016393C">
              <w:rPr>
                <w:rFonts w:ascii="Times New Roman" w:hAnsi="Times New Roman"/>
                <w:b/>
                <w:sz w:val="24"/>
                <w:szCs w:val="24"/>
                <w:lang w:val="ru-RU"/>
              </w:rPr>
              <w:t>Условно разрешенные виды использования</w:t>
            </w:r>
            <w:r w:rsidRPr="0016393C">
              <w:rPr>
                <w:rFonts w:ascii="Times New Roman" w:hAnsi="Times New Roman"/>
                <w:b/>
                <w:color w:val="000000"/>
                <w:sz w:val="24"/>
                <w:szCs w:val="24"/>
              </w:rPr>
              <w:t xml:space="preserve"> </w:t>
            </w:r>
          </w:p>
        </w:tc>
      </w:tr>
      <w:tr w:rsidR="008415EE">
        <w:trPr>
          <w:trHeight w:val="490"/>
        </w:trPr>
        <w:tc>
          <w:tcPr>
            <w:tcW w:w="567" w:type="dxa"/>
            <w:vMerge w:val="restart"/>
            <w:tcBorders>
              <w:left w:val="single" w:sz="4" w:space="0" w:color="000000"/>
              <w:bottom w:val="single" w:sz="4" w:space="0" w:color="000000"/>
            </w:tcBorders>
          </w:tcPr>
          <w:p w:rsidR="008415EE" w:rsidRPr="0016393C" w:rsidRDefault="008415EE" w:rsidP="00873FFA">
            <w:pPr>
              <w:snapToGrid w:val="0"/>
              <w:jc w:val="center"/>
              <w:rPr>
                <w:rFonts w:ascii="Times New Roman" w:hAnsi="Times New Roman"/>
                <w:color w:val="000000"/>
                <w:sz w:val="24"/>
                <w:szCs w:val="24"/>
              </w:rPr>
            </w:pPr>
            <w:r w:rsidRPr="0016393C">
              <w:rPr>
                <w:rFonts w:ascii="Times New Roman" w:hAnsi="Times New Roman"/>
                <w:color w:val="000000"/>
                <w:sz w:val="24"/>
                <w:szCs w:val="24"/>
              </w:rPr>
              <w:t>1</w:t>
            </w:r>
          </w:p>
        </w:tc>
        <w:tc>
          <w:tcPr>
            <w:tcW w:w="8784" w:type="dxa"/>
            <w:vMerge w:val="restart"/>
            <w:tcBorders>
              <w:left w:val="single" w:sz="4" w:space="0" w:color="000000"/>
              <w:bottom w:val="single" w:sz="4" w:space="0" w:color="000000"/>
              <w:right w:val="single" w:sz="4" w:space="0" w:color="000000"/>
            </w:tcBorders>
          </w:tcPr>
          <w:p w:rsidR="008415EE" w:rsidRPr="009F61DA" w:rsidRDefault="009F61DA" w:rsidP="00873FF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А</w:t>
            </w:r>
            <w:proofErr w:type="spellStart"/>
            <w:r w:rsidR="008415EE" w:rsidRPr="0016393C">
              <w:rPr>
                <w:rFonts w:ascii="Times New Roman" w:hAnsi="Times New Roman"/>
                <w:color w:val="000000"/>
                <w:sz w:val="24"/>
                <w:szCs w:val="24"/>
              </w:rPr>
              <w:t>втоcтанци</w:t>
            </w:r>
            <w:proofErr w:type="spellEnd"/>
            <w:r>
              <w:rPr>
                <w:rFonts w:ascii="Times New Roman" w:hAnsi="Times New Roman"/>
                <w:color w:val="000000"/>
                <w:sz w:val="24"/>
                <w:szCs w:val="24"/>
                <w:lang w:val="ru-RU"/>
              </w:rPr>
              <w:t>и</w:t>
            </w:r>
          </w:p>
        </w:tc>
      </w:tr>
      <w:tr w:rsidR="009F61DA">
        <w:trPr>
          <w:trHeight w:val="490"/>
        </w:trPr>
        <w:tc>
          <w:tcPr>
            <w:tcW w:w="567" w:type="dxa"/>
            <w:tcBorders>
              <w:left w:val="single" w:sz="4" w:space="0" w:color="000000"/>
              <w:bottom w:val="single" w:sz="4" w:space="0" w:color="000000"/>
            </w:tcBorders>
          </w:tcPr>
          <w:p w:rsidR="009F61DA" w:rsidRPr="0016393C" w:rsidRDefault="009F61DA" w:rsidP="00FD242A">
            <w:pPr>
              <w:snapToGrid w:val="0"/>
              <w:jc w:val="center"/>
              <w:rPr>
                <w:rFonts w:ascii="Times New Roman" w:hAnsi="Times New Roman"/>
                <w:color w:val="000000"/>
                <w:sz w:val="24"/>
                <w:szCs w:val="24"/>
              </w:rPr>
            </w:pPr>
            <w:r w:rsidRPr="0016393C">
              <w:rPr>
                <w:rFonts w:ascii="Times New Roman" w:hAnsi="Times New Roman"/>
                <w:color w:val="000000"/>
                <w:sz w:val="24"/>
                <w:szCs w:val="24"/>
              </w:rPr>
              <w:t>2</w:t>
            </w:r>
          </w:p>
        </w:tc>
        <w:tc>
          <w:tcPr>
            <w:tcW w:w="8784" w:type="dxa"/>
            <w:tcBorders>
              <w:left w:val="single" w:sz="4" w:space="0" w:color="000000"/>
              <w:bottom w:val="single" w:sz="4" w:space="0" w:color="000000"/>
              <w:right w:val="single" w:sz="4" w:space="0" w:color="000000"/>
            </w:tcBorders>
          </w:tcPr>
          <w:p w:rsidR="009F61DA" w:rsidRPr="009F61DA" w:rsidRDefault="009F61DA" w:rsidP="00FD242A">
            <w:pPr>
              <w:snapToGrid w:val="0"/>
              <w:jc w:val="both"/>
              <w:rPr>
                <w:rFonts w:ascii="Times New Roman" w:hAnsi="Times New Roman"/>
                <w:color w:val="000000"/>
                <w:sz w:val="24"/>
                <w:szCs w:val="24"/>
                <w:lang w:val="ru-RU"/>
              </w:rPr>
            </w:pPr>
            <w:r>
              <w:rPr>
                <w:rFonts w:ascii="Times New Roman" w:hAnsi="Times New Roman"/>
                <w:color w:val="000000"/>
                <w:sz w:val="24"/>
                <w:szCs w:val="24"/>
                <w:lang w:val="ru-RU"/>
              </w:rPr>
              <w:t>С</w:t>
            </w:r>
            <w:proofErr w:type="spellStart"/>
            <w:r>
              <w:rPr>
                <w:rFonts w:ascii="Times New Roman" w:hAnsi="Times New Roman"/>
                <w:color w:val="000000"/>
                <w:sz w:val="24"/>
                <w:szCs w:val="24"/>
              </w:rPr>
              <w:t>кладски</w:t>
            </w:r>
            <w:proofErr w:type="spellEnd"/>
            <w:r>
              <w:rPr>
                <w:rFonts w:ascii="Times New Roman" w:hAnsi="Times New Roman"/>
                <w:color w:val="000000"/>
                <w:sz w:val="24"/>
                <w:szCs w:val="24"/>
                <w:lang w:val="ru-RU"/>
              </w:rPr>
              <w:t>е</w:t>
            </w:r>
            <w:r w:rsidRPr="0016393C">
              <w:rPr>
                <w:rFonts w:ascii="Times New Roman" w:hAnsi="Times New Roman"/>
                <w:color w:val="000000"/>
                <w:sz w:val="24"/>
                <w:szCs w:val="24"/>
              </w:rPr>
              <w:t xml:space="preserve"> </w:t>
            </w:r>
            <w:proofErr w:type="spellStart"/>
            <w:r w:rsidRPr="0016393C">
              <w:rPr>
                <w:rFonts w:ascii="Times New Roman" w:hAnsi="Times New Roman"/>
                <w:color w:val="000000"/>
                <w:sz w:val="24"/>
                <w:szCs w:val="24"/>
              </w:rPr>
              <w:t>объект</w:t>
            </w:r>
            <w:r>
              <w:rPr>
                <w:rFonts w:ascii="Times New Roman" w:hAnsi="Times New Roman"/>
                <w:color w:val="000000"/>
                <w:sz w:val="24"/>
                <w:szCs w:val="24"/>
                <w:lang w:val="ru-RU"/>
              </w:rPr>
              <w:t>ы</w:t>
            </w:r>
            <w:proofErr w:type="spellEnd"/>
          </w:p>
        </w:tc>
      </w:tr>
    </w:tbl>
    <w:p w:rsidR="00DE3B0C" w:rsidRPr="00857137" w:rsidRDefault="00DE3B0C" w:rsidP="00DE3B0C">
      <w:pPr>
        <w:autoSpaceDE w:val="0"/>
        <w:autoSpaceDN w:val="0"/>
        <w:adjustRightInd w:val="0"/>
        <w:jc w:val="both"/>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зоны административно-делового и общественного назначения (</w:t>
      </w:r>
      <w:r w:rsidR="00F236E4">
        <w:rPr>
          <w:rFonts w:ascii="Times New Roman" w:hAnsi="Times New Roman"/>
          <w:b/>
          <w:bCs/>
          <w:sz w:val="24"/>
          <w:szCs w:val="24"/>
          <w:lang w:val="ru-RU"/>
        </w:rPr>
        <w:t>О</w:t>
      </w:r>
      <w:r w:rsidRPr="00E76A28">
        <w:rPr>
          <w:rFonts w:ascii="Times New Roman" w:hAnsi="Times New Roman"/>
          <w:b/>
          <w:bCs/>
          <w:sz w:val="24"/>
          <w:szCs w:val="24"/>
          <w:lang w:val="ru-RU"/>
        </w:rPr>
        <w:t>-1)</w:t>
      </w: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lastRenderedPageBreak/>
        <w:t>предельная высота зданий, строений, сооружений – 30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F549B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F549B6">
        <w:rPr>
          <w:lang w:val="ru-RU"/>
        </w:rPr>
        <w:t xml:space="preserve"> </w:t>
      </w:r>
      <w:r w:rsidR="00E76A28" w:rsidRPr="00857137">
        <w:rPr>
          <w:lang w:val="ru-RU"/>
        </w:rPr>
        <w:t xml:space="preserve">не подлежит </w:t>
      </w:r>
      <w:r w:rsidR="00E76A28">
        <w:rPr>
          <w:lang w:val="ru-RU"/>
        </w:rPr>
        <w:t>установлению</w:t>
      </w:r>
      <w:r w:rsidRPr="00857137">
        <w:rPr>
          <w:lang w:val="ru-RU"/>
        </w:rPr>
        <w:t>;</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DE3B0C" w:rsidRDefault="00DE3B0C" w:rsidP="002009E8">
      <w:pPr>
        <w:widowControl w:val="0"/>
        <w:suppressAutoHyphens/>
        <w:autoSpaceDE w:val="0"/>
        <w:autoSpaceDN w:val="0"/>
        <w:adjustRightInd w:val="0"/>
        <w:spacing w:after="0" w:line="240" w:lineRule="auto"/>
        <w:ind w:firstLine="567"/>
        <w:jc w:val="both"/>
        <w:rPr>
          <w:rFonts w:ascii="Times New Roman" w:hAnsi="Times New Roman"/>
          <w:strike/>
          <w:color w:val="FF0000"/>
          <w:sz w:val="24"/>
          <w:szCs w:val="24"/>
          <w:lang w:val="ru-RU"/>
        </w:rPr>
      </w:pPr>
    </w:p>
    <w:p w:rsidR="002009E8" w:rsidRPr="00C14755" w:rsidRDefault="002009E8" w:rsidP="001F2566">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p>
    <w:p w:rsidR="0022430A" w:rsidRPr="00C14755" w:rsidRDefault="0022430A" w:rsidP="001F2566">
      <w:pPr>
        <w:spacing w:after="0" w:line="240" w:lineRule="auto"/>
        <w:ind w:left="284"/>
        <w:rPr>
          <w:rFonts w:ascii="Times New Roman" w:hAnsi="Times New Roman"/>
          <w:b/>
          <w:bCs/>
          <w:color w:val="000000"/>
          <w:sz w:val="24"/>
          <w:szCs w:val="24"/>
          <w:lang w:val="ru-RU"/>
        </w:rPr>
      </w:pPr>
      <w:r w:rsidRPr="00C14755">
        <w:rPr>
          <w:rFonts w:ascii="Times New Roman" w:hAnsi="Times New Roman"/>
          <w:b/>
          <w:bCs/>
          <w:color w:val="000000"/>
          <w:sz w:val="24"/>
          <w:szCs w:val="24"/>
          <w:lang w:val="ru-RU"/>
        </w:rPr>
        <w:t>2. Зона размещения объектов общественного и коммерческого назначения  (</w:t>
      </w:r>
      <w:r w:rsidR="00F236E4">
        <w:rPr>
          <w:rFonts w:ascii="Times New Roman" w:hAnsi="Times New Roman"/>
          <w:b/>
          <w:bCs/>
          <w:color w:val="000000"/>
          <w:sz w:val="24"/>
          <w:szCs w:val="24"/>
          <w:lang w:val="ru-RU"/>
        </w:rPr>
        <w:t>О</w:t>
      </w:r>
      <w:r w:rsidRPr="00C14755">
        <w:rPr>
          <w:rFonts w:ascii="Times New Roman" w:hAnsi="Times New Roman"/>
          <w:b/>
          <w:bCs/>
          <w:color w:val="000000"/>
          <w:sz w:val="24"/>
          <w:szCs w:val="24"/>
          <w:lang w:val="ru-RU"/>
        </w:rPr>
        <w:t>-2)</w:t>
      </w:r>
    </w:p>
    <w:p w:rsidR="00A76132" w:rsidRPr="00C14755" w:rsidRDefault="00A76132" w:rsidP="001F2566">
      <w:pPr>
        <w:spacing w:after="0" w:line="240" w:lineRule="auto"/>
        <w:ind w:firstLine="851"/>
        <w:jc w:val="both"/>
        <w:rPr>
          <w:rFonts w:ascii="Times New Roman" w:hAnsi="Times New Roman"/>
          <w:sz w:val="24"/>
          <w:szCs w:val="24"/>
          <w:lang w:val="ru-RU"/>
        </w:rPr>
      </w:pPr>
      <w:r w:rsidRPr="00C14755">
        <w:rPr>
          <w:rFonts w:ascii="Times New Roman" w:hAnsi="Times New Roman"/>
          <w:sz w:val="24"/>
          <w:szCs w:val="24"/>
          <w:lang w:val="ru-RU"/>
        </w:rPr>
        <w:t>Зона выделена для преимущественного размещения объектов торго</w:t>
      </w:r>
      <w:r w:rsidR="00C14755" w:rsidRPr="00C14755">
        <w:rPr>
          <w:rFonts w:ascii="Times New Roman" w:hAnsi="Times New Roman"/>
          <w:sz w:val="24"/>
          <w:szCs w:val="24"/>
          <w:lang w:val="ru-RU"/>
        </w:rPr>
        <w:t>вли, общественного питания</w:t>
      </w:r>
      <w:r w:rsidRPr="00C14755">
        <w:rPr>
          <w:rFonts w:ascii="Times New Roman" w:hAnsi="Times New Roman"/>
          <w:sz w:val="24"/>
          <w:szCs w:val="24"/>
          <w:lang w:val="ru-RU"/>
        </w:rPr>
        <w:t>, бытового обслуживания, общественных зданий.</w:t>
      </w:r>
    </w:p>
    <w:p w:rsidR="00A76132" w:rsidRPr="00C14755" w:rsidRDefault="00A76132" w:rsidP="001F2566">
      <w:pPr>
        <w:spacing w:after="0" w:line="240" w:lineRule="auto"/>
        <w:jc w:val="both"/>
        <w:rPr>
          <w:rFonts w:ascii="Times New Roman" w:hAnsi="Times New Roman"/>
          <w:sz w:val="24"/>
          <w:szCs w:val="24"/>
          <w:lang w:val="ru-RU"/>
        </w:rPr>
      </w:pPr>
    </w:p>
    <w:p w:rsidR="00A76132" w:rsidRPr="00C14755" w:rsidRDefault="00A76132" w:rsidP="001F2566">
      <w:pPr>
        <w:numPr>
          <w:ilvl w:val="0"/>
          <w:numId w:val="1"/>
        </w:numPr>
        <w:spacing w:after="0" w:line="240" w:lineRule="auto"/>
        <w:rPr>
          <w:rFonts w:ascii="Times New Roman" w:hAnsi="Times New Roman"/>
          <w:sz w:val="24"/>
          <w:szCs w:val="24"/>
          <w:lang w:val="ru-RU"/>
        </w:rPr>
      </w:pPr>
      <w:r w:rsidRPr="00C14755">
        <w:rPr>
          <w:rFonts w:ascii="Times New Roman" w:hAnsi="Times New Roman"/>
          <w:sz w:val="24"/>
          <w:szCs w:val="24"/>
          <w:lang w:val="ru-RU"/>
        </w:rPr>
        <w:t>Виды разрешенного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8647"/>
      </w:tblGrid>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 п/п</w:t>
            </w:r>
          </w:p>
        </w:tc>
        <w:tc>
          <w:tcPr>
            <w:tcW w:w="8647" w:type="dxa"/>
          </w:tcPr>
          <w:p w:rsidR="00C14755" w:rsidRPr="00F54468" w:rsidRDefault="00C14755" w:rsidP="00F54468">
            <w:pPr>
              <w:snapToGrid w:val="0"/>
              <w:jc w:val="center"/>
              <w:rPr>
                <w:rFonts w:ascii="Times New Roman" w:hAnsi="Times New Roman"/>
                <w:color w:val="000000"/>
                <w:sz w:val="24"/>
                <w:szCs w:val="24"/>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p>
        </w:tc>
        <w:tc>
          <w:tcPr>
            <w:tcW w:w="864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b/>
                <w:sz w:val="24"/>
                <w:szCs w:val="24"/>
                <w:lang w:val="ru-RU"/>
              </w:rPr>
              <w:t>Основные виды разрешенного использования</w:t>
            </w:r>
          </w:p>
        </w:tc>
      </w:tr>
      <w:tr w:rsidR="00C14755" w:rsidRPr="000831BF">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строения и сооружения общественного питания (столовые, кафе, закусочные, бары, рестораны)</w:t>
            </w:r>
          </w:p>
        </w:tc>
      </w:tr>
      <w:tr w:rsidR="00C14755" w:rsidRPr="000831BF">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строения и сооружения отделений связи, почты, телефонных переговорных пунктов</w:t>
            </w:r>
          </w:p>
        </w:tc>
      </w:tr>
      <w:tr w:rsidR="00C14755" w:rsidRPr="000831BF">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строения и сооружения бытового обслуживания населения (ремонт бытовой техники, ателье, парикмахерские и лечебно-косметические салоны)</w:t>
            </w:r>
          </w:p>
        </w:tc>
      </w:tr>
      <w:tr w:rsidR="00C14755" w:rsidRPr="000831BF">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телевизионных и радиостудий, информационные и компьютерные центры</w:t>
            </w:r>
          </w:p>
        </w:tc>
      </w:tr>
      <w:tr w:rsidR="00C14755" w:rsidRPr="000831BF">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C14755" w:rsidRPr="00F54468">
              <w:rPr>
                <w:rFonts w:ascii="Times New Roman" w:hAnsi="Times New Roman"/>
                <w:color w:val="000000"/>
                <w:sz w:val="24"/>
                <w:szCs w:val="24"/>
                <w:lang w:val="ru-RU"/>
              </w:rPr>
              <w:t>дания, строения и сооружения органов внутренних дел и безопасности</w:t>
            </w:r>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647" w:type="dxa"/>
          </w:tcPr>
          <w:p w:rsidR="00C14755" w:rsidRPr="00F54468" w:rsidRDefault="0045596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М</w:t>
            </w:r>
            <w:proofErr w:type="spellStart"/>
            <w:r w:rsidR="00C14755" w:rsidRPr="00F54468">
              <w:rPr>
                <w:rFonts w:ascii="Times New Roman" w:hAnsi="Times New Roman"/>
                <w:color w:val="000000"/>
                <w:sz w:val="24"/>
                <w:szCs w:val="24"/>
              </w:rPr>
              <w:t>агазины</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товаров</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первой</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необходимости</w:t>
            </w:r>
            <w:proofErr w:type="spellEnd"/>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647" w:type="dxa"/>
          </w:tcPr>
          <w:p w:rsidR="00C14755" w:rsidRPr="00F54468" w:rsidRDefault="0045596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00C14755" w:rsidRPr="00F54468">
              <w:rPr>
                <w:rFonts w:ascii="Times New Roman" w:hAnsi="Times New Roman"/>
                <w:color w:val="000000"/>
                <w:sz w:val="24"/>
                <w:szCs w:val="24"/>
              </w:rPr>
              <w:t>ллеи</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скверы</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ландшафтные</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сады</w:t>
            </w:r>
            <w:proofErr w:type="spellEnd"/>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8</w:t>
            </w:r>
          </w:p>
        </w:tc>
        <w:tc>
          <w:tcPr>
            <w:tcW w:w="8647" w:type="dxa"/>
          </w:tcPr>
          <w:p w:rsidR="00C14755" w:rsidRPr="00F54468" w:rsidRDefault="0045596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00C14755" w:rsidRPr="00F54468">
              <w:rPr>
                <w:rFonts w:ascii="Times New Roman" w:hAnsi="Times New Roman"/>
                <w:color w:val="000000"/>
                <w:sz w:val="24"/>
                <w:szCs w:val="24"/>
              </w:rPr>
              <w:t>портивные</w:t>
            </w:r>
            <w:proofErr w:type="spellEnd"/>
            <w:r w:rsidR="00C14755" w:rsidRPr="00F54468">
              <w:rPr>
                <w:rFonts w:ascii="Times New Roman" w:hAnsi="Times New Roman"/>
                <w:color w:val="000000"/>
                <w:sz w:val="24"/>
                <w:szCs w:val="24"/>
              </w:rPr>
              <w:t xml:space="preserve"> и </w:t>
            </w:r>
            <w:proofErr w:type="spellStart"/>
            <w:r w:rsidR="00C14755" w:rsidRPr="00F54468">
              <w:rPr>
                <w:rFonts w:ascii="Times New Roman" w:hAnsi="Times New Roman"/>
                <w:color w:val="000000"/>
                <w:sz w:val="24"/>
                <w:szCs w:val="24"/>
              </w:rPr>
              <w:t>игровые</w:t>
            </w:r>
            <w:proofErr w:type="spellEnd"/>
            <w:r w:rsidR="00C14755" w:rsidRPr="00F54468">
              <w:rPr>
                <w:rFonts w:ascii="Times New Roman" w:hAnsi="Times New Roman"/>
                <w:color w:val="000000"/>
                <w:sz w:val="24"/>
                <w:szCs w:val="24"/>
              </w:rPr>
              <w:t xml:space="preserve"> </w:t>
            </w:r>
            <w:proofErr w:type="spellStart"/>
            <w:r w:rsidR="00C14755" w:rsidRPr="00F54468">
              <w:rPr>
                <w:rFonts w:ascii="Times New Roman" w:hAnsi="Times New Roman"/>
                <w:color w:val="000000"/>
                <w:sz w:val="24"/>
                <w:szCs w:val="24"/>
              </w:rPr>
              <w:t>площадки</w:t>
            </w:r>
            <w:proofErr w:type="spellEnd"/>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9</w:t>
            </w:r>
          </w:p>
        </w:tc>
        <w:tc>
          <w:tcPr>
            <w:tcW w:w="8647" w:type="dxa"/>
          </w:tcPr>
          <w:p w:rsidR="00C14755" w:rsidRPr="00F54468" w:rsidRDefault="00C14755" w:rsidP="00F54468">
            <w:pPr>
              <w:snapToGrid w:val="0"/>
              <w:jc w:val="both"/>
              <w:rPr>
                <w:rFonts w:ascii="Times New Roman" w:hAnsi="Times New Roman"/>
                <w:color w:val="000000"/>
                <w:sz w:val="24"/>
                <w:szCs w:val="24"/>
              </w:rPr>
            </w:pPr>
            <w:proofErr w:type="spellStart"/>
            <w:r w:rsidRPr="00F54468">
              <w:rPr>
                <w:rFonts w:ascii="Times New Roman" w:hAnsi="Times New Roman"/>
                <w:color w:val="000000"/>
                <w:sz w:val="24"/>
                <w:szCs w:val="24"/>
              </w:rPr>
              <w:t>ФАПы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амбулатории</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аптеки</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поликлиники</w:t>
            </w:r>
            <w:proofErr w:type="spellEnd"/>
          </w:p>
        </w:tc>
      </w:tr>
      <w:tr w:rsidR="00C14755" w:rsidRPr="000831BF">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10</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Р</w:t>
            </w:r>
            <w:r w:rsidR="00C14755" w:rsidRPr="00F54468">
              <w:rPr>
                <w:rFonts w:ascii="Times New Roman" w:hAnsi="Times New Roman"/>
                <w:color w:val="000000"/>
                <w:sz w:val="24"/>
                <w:szCs w:val="24"/>
                <w:lang w:val="ru-RU"/>
              </w:rPr>
              <w:t>азмещения ветеринарных поликлиник, станций без содержания животных</w:t>
            </w:r>
          </w:p>
        </w:tc>
      </w:tr>
      <w:tr w:rsidR="00C14755" w:rsidRPr="000831BF">
        <w:tc>
          <w:tcPr>
            <w:tcW w:w="817" w:type="dxa"/>
          </w:tcPr>
          <w:p w:rsidR="00C14755" w:rsidRPr="00F54468" w:rsidRDefault="00C1475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11</w:t>
            </w:r>
          </w:p>
        </w:tc>
        <w:tc>
          <w:tcPr>
            <w:tcW w:w="8647" w:type="dxa"/>
          </w:tcPr>
          <w:p w:rsidR="00C14755" w:rsidRPr="00F54468" w:rsidRDefault="0045596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w:t>
            </w:r>
            <w:r w:rsidR="00C14755" w:rsidRPr="00F54468">
              <w:rPr>
                <w:rFonts w:ascii="Times New Roman" w:hAnsi="Times New Roman"/>
                <w:color w:val="000000"/>
                <w:sz w:val="24"/>
                <w:szCs w:val="24"/>
                <w:lang w:val="ru-RU"/>
              </w:rPr>
              <w:t>ременные объекты торговли (киоски, лоточная торговля, павильоны розничной торговли) и обслуживания населения</w:t>
            </w:r>
          </w:p>
        </w:tc>
      </w:tr>
      <w:tr w:rsidR="00C14755" w:rsidRPr="00F54468">
        <w:tc>
          <w:tcPr>
            <w:tcW w:w="817" w:type="dxa"/>
          </w:tcPr>
          <w:p w:rsidR="00C14755" w:rsidRPr="00F54468" w:rsidRDefault="00C14755" w:rsidP="00F54468">
            <w:pPr>
              <w:snapToGrid w:val="0"/>
              <w:jc w:val="both"/>
              <w:rPr>
                <w:rFonts w:ascii="Times New Roman" w:hAnsi="Times New Roman"/>
                <w:color w:val="000000"/>
                <w:sz w:val="24"/>
                <w:szCs w:val="24"/>
                <w:lang w:val="ru-RU"/>
              </w:rPr>
            </w:pPr>
          </w:p>
        </w:tc>
        <w:tc>
          <w:tcPr>
            <w:tcW w:w="864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b/>
                <w:sz w:val="24"/>
                <w:szCs w:val="24"/>
                <w:lang w:val="ru-RU"/>
              </w:rPr>
              <w:t>Вспомогательные виды разрешенного использования:</w:t>
            </w:r>
          </w:p>
        </w:tc>
      </w:tr>
      <w:tr w:rsidR="00C14755" w:rsidRPr="00F54468">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647" w:type="dxa"/>
          </w:tcPr>
          <w:p w:rsidR="00C14755"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бщественные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туалеты</w:t>
            </w:r>
            <w:proofErr w:type="spellEnd"/>
          </w:p>
        </w:tc>
      </w:tr>
      <w:tr w:rsidR="00C14755" w:rsidRPr="00F54468">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647" w:type="dxa"/>
          </w:tcPr>
          <w:p w:rsidR="00C14755"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Х</w:t>
            </w:r>
            <w:proofErr w:type="spellStart"/>
            <w:r w:rsidRPr="00F54468">
              <w:rPr>
                <w:rFonts w:ascii="Times New Roman" w:hAnsi="Times New Roman"/>
                <w:color w:val="000000"/>
                <w:sz w:val="24"/>
                <w:szCs w:val="24"/>
              </w:rPr>
              <w:t>озяйственные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постройки</w:t>
            </w:r>
            <w:proofErr w:type="spellEnd"/>
          </w:p>
        </w:tc>
      </w:tr>
      <w:tr w:rsidR="00C14755" w:rsidRPr="00F54468">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lastRenderedPageBreak/>
              <w:t>3</w:t>
            </w:r>
          </w:p>
        </w:tc>
        <w:tc>
          <w:tcPr>
            <w:tcW w:w="8647" w:type="dxa"/>
          </w:tcPr>
          <w:p w:rsidR="00C14755"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бъекты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пожарной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охраны</w:t>
            </w:r>
            <w:proofErr w:type="spellEnd"/>
          </w:p>
        </w:tc>
      </w:tr>
      <w:tr w:rsidR="00C14755" w:rsidRPr="000831BF">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64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Встроено-пристроенные гаражи для легковых автомобилей (включая  подземные, полуподземные (заглубленные)</w:t>
            </w:r>
          </w:p>
        </w:tc>
      </w:tr>
      <w:tr w:rsidR="00C14755" w:rsidRPr="000831BF">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64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 xml:space="preserve">Парковки автомобилей перед зданиями строениями и сооружениями делового, культурного, общественного бытового назначения вместимостью не более  50 </w:t>
            </w:r>
            <w:proofErr w:type="spellStart"/>
            <w:r w:rsidRPr="00F54468">
              <w:rPr>
                <w:rFonts w:ascii="Times New Roman" w:hAnsi="Times New Roman"/>
                <w:color w:val="000000"/>
                <w:sz w:val="24"/>
                <w:szCs w:val="24"/>
                <w:lang w:val="ru-RU"/>
              </w:rPr>
              <w:t>машино-мест</w:t>
            </w:r>
            <w:proofErr w:type="spellEnd"/>
          </w:p>
        </w:tc>
      </w:tr>
      <w:tr w:rsidR="00C14755" w:rsidRPr="000831BF">
        <w:tc>
          <w:tcPr>
            <w:tcW w:w="81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647" w:type="dxa"/>
          </w:tcPr>
          <w:p w:rsidR="00C14755"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строения и сооружения жилищно-эксплуатационных и аварийно-диспетчерских служб</w:t>
            </w:r>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тделения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участковые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пункты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полиции</w:t>
            </w:r>
            <w:proofErr w:type="spellEnd"/>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p>
        </w:tc>
        <w:tc>
          <w:tcPr>
            <w:tcW w:w="864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b/>
                <w:sz w:val="24"/>
                <w:szCs w:val="24"/>
                <w:lang w:val="ru-RU"/>
              </w:rPr>
              <w:t>Условно-разрешенные виды использования</w:t>
            </w:r>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Р</w:t>
            </w:r>
            <w:proofErr w:type="spellStart"/>
            <w:r w:rsidRPr="00F54468">
              <w:rPr>
                <w:rFonts w:ascii="Times New Roman" w:hAnsi="Times New Roman"/>
                <w:color w:val="000000"/>
                <w:sz w:val="24"/>
                <w:szCs w:val="24"/>
              </w:rPr>
              <w:t>ынки</w:t>
            </w:r>
            <w:proofErr w:type="spellEnd"/>
          </w:p>
        </w:tc>
      </w:tr>
      <w:tr w:rsidR="00921972" w:rsidRPr="000831BF">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64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Детские сады, иные объекты дошкольного воспитания</w:t>
            </w:r>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Ш</w:t>
            </w:r>
            <w:proofErr w:type="spellStart"/>
            <w:r w:rsidRPr="00F54468">
              <w:rPr>
                <w:rFonts w:ascii="Times New Roman" w:hAnsi="Times New Roman"/>
                <w:color w:val="000000"/>
                <w:sz w:val="24"/>
                <w:szCs w:val="24"/>
              </w:rPr>
              <w:t>колы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общеобразовательные</w:t>
            </w:r>
            <w:proofErr w:type="spellEnd"/>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бщежития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не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выше</w:t>
            </w:r>
            <w:proofErr w:type="spellEnd"/>
            <w:r w:rsidRPr="00F54468">
              <w:rPr>
                <w:rFonts w:ascii="Times New Roman" w:hAnsi="Times New Roman"/>
                <w:color w:val="000000"/>
                <w:sz w:val="24"/>
                <w:szCs w:val="24"/>
              </w:rPr>
              <w:t xml:space="preserve"> 3 </w:t>
            </w:r>
            <w:proofErr w:type="spellStart"/>
            <w:r w:rsidRPr="00F54468">
              <w:rPr>
                <w:rFonts w:ascii="Times New Roman" w:hAnsi="Times New Roman"/>
                <w:color w:val="000000"/>
                <w:sz w:val="24"/>
                <w:szCs w:val="24"/>
              </w:rPr>
              <w:t>этажей</w:t>
            </w:r>
            <w:proofErr w:type="spellEnd"/>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Pr="00F54468">
              <w:rPr>
                <w:rFonts w:ascii="Times New Roman" w:hAnsi="Times New Roman"/>
                <w:color w:val="000000"/>
                <w:sz w:val="24"/>
                <w:szCs w:val="24"/>
              </w:rPr>
              <w:t>анные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комплексы</w:t>
            </w:r>
            <w:proofErr w:type="spellEnd"/>
          </w:p>
        </w:tc>
      </w:tr>
      <w:tr w:rsidR="00921972" w:rsidRPr="00F54468">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647" w:type="dxa"/>
          </w:tcPr>
          <w:p w:rsidR="00921972" w:rsidRPr="00F54468" w:rsidRDefault="00921972"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П</w:t>
            </w:r>
            <w:proofErr w:type="spellStart"/>
            <w:r w:rsidRPr="00F54468">
              <w:rPr>
                <w:rFonts w:ascii="Times New Roman" w:hAnsi="Times New Roman"/>
                <w:color w:val="000000"/>
                <w:sz w:val="24"/>
                <w:szCs w:val="24"/>
              </w:rPr>
              <w:t>рачечные</w:t>
            </w:r>
            <w:proofErr w:type="spellEnd"/>
          </w:p>
        </w:tc>
      </w:tr>
      <w:tr w:rsidR="00921972" w:rsidRPr="000831BF">
        <w:tc>
          <w:tcPr>
            <w:tcW w:w="81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647" w:type="dxa"/>
          </w:tcPr>
          <w:p w:rsidR="00921972" w:rsidRPr="00F54468" w:rsidRDefault="00921972"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Отдельно стоящие малоэтажные здания, строения, сооружения для хранения автомобилей и их обслуживания</w:t>
            </w:r>
          </w:p>
        </w:tc>
      </w:tr>
    </w:tbl>
    <w:p w:rsidR="00A76132" w:rsidRPr="00F76DF0" w:rsidRDefault="00A76132" w:rsidP="00A76132">
      <w:pPr>
        <w:spacing w:after="0"/>
        <w:ind w:left="720"/>
        <w:rPr>
          <w:rFonts w:ascii="Arial" w:hAnsi="Arial" w:cs="Arial"/>
          <w:sz w:val="20"/>
          <w:szCs w:val="20"/>
          <w:lang w:val="ru-RU"/>
        </w:rPr>
      </w:pPr>
    </w:p>
    <w:p w:rsidR="00DE3B0C" w:rsidRPr="00E76A28" w:rsidRDefault="00DE3B0C" w:rsidP="00DE3B0C">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зоны размещения объектов общественного и коммерческого назначения  (</w:t>
      </w:r>
      <w:r w:rsidR="00F236E4">
        <w:rPr>
          <w:rFonts w:ascii="Times New Roman" w:hAnsi="Times New Roman"/>
          <w:b/>
          <w:bCs/>
          <w:sz w:val="24"/>
          <w:szCs w:val="24"/>
          <w:lang w:val="ru-RU"/>
        </w:rPr>
        <w:t>О</w:t>
      </w:r>
      <w:r w:rsidRPr="00E76A28">
        <w:rPr>
          <w:rFonts w:ascii="Times New Roman" w:hAnsi="Times New Roman"/>
          <w:b/>
          <w:bCs/>
          <w:sz w:val="24"/>
          <w:szCs w:val="24"/>
          <w:lang w:val="ru-RU"/>
        </w:rPr>
        <w:t>-2)</w:t>
      </w:r>
    </w:p>
    <w:p w:rsidR="00DE3B0C" w:rsidRPr="00857137" w:rsidRDefault="00DE3B0C" w:rsidP="00DE3B0C">
      <w:pPr>
        <w:autoSpaceDE w:val="0"/>
        <w:autoSpaceDN w:val="0"/>
        <w:adjustRightInd w:val="0"/>
        <w:jc w:val="both"/>
        <w:rPr>
          <w:rFonts w:ascii="Times New Roman" w:hAnsi="Times New Roman"/>
          <w:b/>
          <w:bCs/>
          <w:sz w:val="24"/>
          <w:szCs w:val="24"/>
          <w:lang w:val="ru-RU"/>
        </w:rPr>
      </w:pP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предельная высота зданий, строений, сооружений – 16 м</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DE3B0C" w:rsidRPr="00857137" w:rsidRDefault="00DE3B0C" w:rsidP="00DE3B0C">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DE3B0C" w:rsidRPr="00857137" w:rsidRDefault="00DE3B0C" w:rsidP="00DE3B0C">
      <w:pPr>
        <w:autoSpaceDE w:val="0"/>
        <w:autoSpaceDN w:val="0"/>
        <w:adjustRightInd w:val="0"/>
        <w:ind w:firstLine="720"/>
        <w:rPr>
          <w:lang w:val="ru-RU"/>
        </w:rPr>
      </w:pPr>
      <w:r w:rsidRPr="00857137">
        <w:rPr>
          <w:lang w:val="ru-RU"/>
        </w:rPr>
        <w:t>минимальный отступ от боковой границы участка – 3 м;</w:t>
      </w:r>
    </w:p>
    <w:p w:rsidR="00DE3B0C" w:rsidRPr="00857137" w:rsidRDefault="00DE3B0C" w:rsidP="00DE3B0C">
      <w:pPr>
        <w:autoSpaceDE w:val="0"/>
        <w:autoSpaceDN w:val="0"/>
        <w:adjustRightInd w:val="0"/>
        <w:ind w:firstLine="720"/>
        <w:rPr>
          <w:lang w:val="ru-RU"/>
        </w:rPr>
      </w:pPr>
      <w:r w:rsidRPr="00857137">
        <w:rPr>
          <w:lang w:val="ru-RU"/>
        </w:rPr>
        <w:lastRenderedPageBreak/>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DE3B0C" w:rsidRDefault="00DE3B0C" w:rsidP="00283B0E">
      <w:pPr>
        <w:spacing w:after="0"/>
        <w:ind w:firstLine="567"/>
        <w:jc w:val="both"/>
        <w:rPr>
          <w:rFonts w:ascii="Times New Roman" w:hAnsi="Times New Roman"/>
          <w:strike/>
          <w:color w:val="FF0000"/>
          <w:sz w:val="24"/>
          <w:szCs w:val="24"/>
          <w:lang w:val="ru-RU"/>
        </w:rPr>
      </w:pPr>
    </w:p>
    <w:p w:rsidR="00283B0E" w:rsidRPr="00283B0E" w:rsidRDefault="00283B0E" w:rsidP="00283B0E">
      <w:pPr>
        <w:spacing w:after="0"/>
        <w:ind w:firstLine="567"/>
        <w:jc w:val="both"/>
        <w:rPr>
          <w:rFonts w:ascii="Times New Roman" w:hAnsi="Times New Roman"/>
          <w:sz w:val="24"/>
          <w:szCs w:val="24"/>
          <w:lang w:val="ru-RU"/>
        </w:rPr>
      </w:pPr>
    </w:p>
    <w:p w:rsidR="0022430A" w:rsidRPr="00A1706A" w:rsidRDefault="0022430A" w:rsidP="0022430A">
      <w:pPr>
        <w:ind w:left="284"/>
        <w:rPr>
          <w:rFonts w:ascii="Times New Roman" w:hAnsi="Times New Roman"/>
          <w:b/>
          <w:bCs/>
          <w:color w:val="000000"/>
          <w:sz w:val="24"/>
          <w:szCs w:val="24"/>
          <w:lang w:val="ru-RU"/>
        </w:rPr>
      </w:pPr>
      <w:r w:rsidRPr="00A1706A">
        <w:rPr>
          <w:rFonts w:ascii="Times New Roman" w:hAnsi="Times New Roman"/>
          <w:b/>
          <w:bCs/>
          <w:color w:val="000000"/>
          <w:sz w:val="24"/>
          <w:szCs w:val="24"/>
          <w:lang w:val="ru-RU"/>
        </w:rPr>
        <w:t>3. Зона культовых объектов  (</w:t>
      </w:r>
      <w:r w:rsidR="00F236E4">
        <w:rPr>
          <w:rFonts w:ascii="Times New Roman" w:hAnsi="Times New Roman"/>
          <w:b/>
          <w:bCs/>
          <w:color w:val="000000"/>
          <w:sz w:val="24"/>
          <w:szCs w:val="24"/>
          <w:lang w:val="ru-RU"/>
        </w:rPr>
        <w:t>О</w:t>
      </w:r>
      <w:r w:rsidRPr="00A1706A">
        <w:rPr>
          <w:rFonts w:ascii="Times New Roman" w:hAnsi="Times New Roman"/>
          <w:b/>
          <w:bCs/>
          <w:color w:val="000000"/>
          <w:sz w:val="24"/>
          <w:szCs w:val="24"/>
          <w:lang w:val="ru-RU"/>
        </w:rPr>
        <w:t>-3)</w:t>
      </w:r>
    </w:p>
    <w:p w:rsidR="00A76132" w:rsidRPr="00A1706A" w:rsidRDefault="00A76132" w:rsidP="00A1706A">
      <w:pPr>
        <w:spacing w:after="0"/>
        <w:ind w:firstLine="567"/>
        <w:jc w:val="both"/>
        <w:rPr>
          <w:rFonts w:ascii="Times New Roman" w:hAnsi="Times New Roman"/>
          <w:sz w:val="24"/>
          <w:szCs w:val="24"/>
          <w:lang w:val="ru-RU"/>
        </w:rPr>
      </w:pPr>
      <w:r w:rsidRPr="00A1706A">
        <w:rPr>
          <w:rFonts w:ascii="Times New Roman" w:hAnsi="Times New Roman"/>
          <w:sz w:val="24"/>
          <w:szCs w:val="24"/>
          <w:lang w:val="ru-RU"/>
        </w:rPr>
        <w:t>Зона выделена для обеспечения разрешительно-правовых условий и процедур формирования территорий объектов религиозного назначения  населенного пункта</w:t>
      </w:r>
    </w:p>
    <w:p w:rsidR="00A76132" w:rsidRPr="00A1706A" w:rsidRDefault="00A76132" w:rsidP="00A1706A">
      <w:pPr>
        <w:spacing w:after="0"/>
        <w:ind w:firstLine="567"/>
        <w:jc w:val="both"/>
        <w:rPr>
          <w:rFonts w:ascii="Times New Roman" w:hAnsi="Times New Roman"/>
          <w:sz w:val="24"/>
          <w:szCs w:val="24"/>
          <w:lang w:val="ru-RU"/>
        </w:rPr>
      </w:pPr>
    </w:p>
    <w:p w:rsidR="00A76132" w:rsidRPr="00A1706A" w:rsidRDefault="00A76132" w:rsidP="00A1706A">
      <w:pPr>
        <w:spacing w:after="0"/>
        <w:ind w:firstLine="567"/>
        <w:jc w:val="both"/>
        <w:rPr>
          <w:rFonts w:ascii="Times New Roman" w:hAnsi="Times New Roman"/>
          <w:sz w:val="24"/>
          <w:szCs w:val="24"/>
          <w:lang w:val="ru-RU"/>
        </w:rPr>
      </w:pPr>
      <w:r w:rsidRPr="00A1706A">
        <w:rPr>
          <w:rFonts w:ascii="Times New Roman" w:hAnsi="Times New Roman"/>
          <w:sz w:val="24"/>
          <w:szCs w:val="24"/>
          <w:lang w:val="ru-RU"/>
        </w:rPr>
        <w:t>1. Виды разрешенного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8789"/>
      </w:tblGrid>
      <w:tr w:rsidR="00C80B16" w:rsidRPr="00F54468">
        <w:tc>
          <w:tcPr>
            <w:tcW w:w="817" w:type="dxa"/>
          </w:tcPr>
          <w:p w:rsidR="00C80B16" w:rsidRPr="00F54468" w:rsidRDefault="00C80B16"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 п\п</w:t>
            </w:r>
          </w:p>
        </w:tc>
        <w:tc>
          <w:tcPr>
            <w:tcW w:w="8789" w:type="dxa"/>
          </w:tcPr>
          <w:p w:rsidR="00C80B16" w:rsidRPr="00F54468" w:rsidRDefault="00C80B16" w:rsidP="00F54468">
            <w:pPr>
              <w:widowControl w:val="0"/>
              <w:suppressAutoHyphens/>
              <w:autoSpaceDE w:val="0"/>
              <w:autoSpaceDN w:val="0"/>
              <w:adjustRightInd w:val="0"/>
              <w:spacing w:after="0" w:line="240" w:lineRule="auto"/>
              <w:jc w:val="center"/>
              <w:rPr>
                <w:rFonts w:ascii="Arial" w:hAnsi="Arial" w:cs="Arial"/>
                <w:sz w:val="20"/>
                <w:szCs w:val="20"/>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C80B16" w:rsidRPr="00F54468">
        <w:tc>
          <w:tcPr>
            <w:tcW w:w="817" w:type="dxa"/>
          </w:tcPr>
          <w:p w:rsidR="00C80B16" w:rsidRPr="00F54468" w:rsidRDefault="00C80B16" w:rsidP="00F54468">
            <w:pPr>
              <w:widowControl w:val="0"/>
              <w:suppressAutoHyphens/>
              <w:autoSpaceDE w:val="0"/>
              <w:autoSpaceDN w:val="0"/>
              <w:adjustRightInd w:val="0"/>
              <w:spacing w:after="0" w:line="240" w:lineRule="auto"/>
              <w:jc w:val="center"/>
              <w:rPr>
                <w:rFonts w:ascii="Arial" w:hAnsi="Arial" w:cs="Arial"/>
                <w:sz w:val="20"/>
                <w:szCs w:val="20"/>
                <w:lang w:val="ru-RU"/>
              </w:rPr>
            </w:pPr>
          </w:p>
        </w:tc>
        <w:tc>
          <w:tcPr>
            <w:tcW w:w="8789" w:type="dxa"/>
          </w:tcPr>
          <w:p w:rsidR="00C80B16" w:rsidRPr="00F54468" w:rsidRDefault="00C80B16" w:rsidP="00F54468">
            <w:pPr>
              <w:snapToGrid w:val="0"/>
              <w:jc w:val="both"/>
              <w:rPr>
                <w:rFonts w:ascii="Arial" w:hAnsi="Arial" w:cs="Arial"/>
                <w:sz w:val="20"/>
                <w:szCs w:val="20"/>
                <w:lang w:val="ru-RU"/>
              </w:rPr>
            </w:pPr>
            <w:r w:rsidRPr="00F54468">
              <w:rPr>
                <w:rFonts w:ascii="Times New Roman" w:hAnsi="Times New Roman"/>
                <w:b/>
                <w:sz w:val="24"/>
                <w:szCs w:val="24"/>
                <w:lang w:val="ru-RU"/>
              </w:rPr>
              <w:t>Основные виды разрешенного использования</w:t>
            </w:r>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Х</w:t>
            </w:r>
            <w:proofErr w:type="spellStart"/>
            <w:r w:rsidRPr="00F54468">
              <w:rPr>
                <w:rFonts w:ascii="Times New Roman" w:hAnsi="Times New Roman"/>
                <w:color w:val="000000"/>
                <w:sz w:val="24"/>
                <w:szCs w:val="24"/>
              </w:rPr>
              <w:t>рам</w:t>
            </w:r>
            <w:proofErr w:type="spellEnd"/>
            <w:r w:rsidRPr="00F54468">
              <w:rPr>
                <w:rFonts w:ascii="Times New Roman" w:hAnsi="Times New Roman"/>
                <w:color w:val="000000"/>
                <w:sz w:val="24"/>
                <w:szCs w:val="24"/>
              </w:rPr>
              <w:t xml:space="preserve"> ( 100-300 </w:t>
            </w:r>
            <w:proofErr w:type="spellStart"/>
            <w:r w:rsidRPr="00F54468">
              <w:rPr>
                <w:rFonts w:ascii="Times New Roman" w:hAnsi="Times New Roman"/>
                <w:color w:val="000000"/>
                <w:sz w:val="24"/>
                <w:szCs w:val="24"/>
              </w:rPr>
              <w:t>чел</w:t>
            </w:r>
            <w:proofErr w:type="spellEnd"/>
            <w:r w:rsidRPr="00F54468">
              <w:rPr>
                <w:rFonts w:ascii="Times New Roman" w:hAnsi="Times New Roman"/>
                <w:color w:val="000000"/>
                <w:sz w:val="24"/>
                <w:szCs w:val="24"/>
              </w:rPr>
              <w:t>.)</w:t>
            </w:r>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w:t>
            </w:r>
            <w:r w:rsidRPr="00F54468">
              <w:rPr>
                <w:rFonts w:ascii="Times New Roman" w:hAnsi="Times New Roman"/>
                <w:color w:val="000000"/>
                <w:sz w:val="24"/>
                <w:szCs w:val="24"/>
                <w:lang w:val="ru-RU"/>
              </w:rPr>
              <w:t>Л</w:t>
            </w:r>
            <w:proofErr w:type="spellStart"/>
            <w:r w:rsidRPr="00F54468">
              <w:rPr>
                <w:rFonts w:ascii="Times New Roman" w:hAnsi="Times New Roman"/>
                <w:color w:val="000000"/>
                <w:sz w:val="24"/>
                <w:szCs w:val="24"/>
              </w:rPr>
              <w:t>етний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храм</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Ч</w:t>
            </w:r>
            <w:proofErr w:type="spellStart"/>
            <w:r w:rsidRPr="00F54468">
              <w:rPr>
                <w:rFonts w:ascii="Times New Roman" w:hAnsi="Times New Roman"/>
                <w:color w:val="000000"/>
                <w:sz w:val="24"/>
                <w:szCs w:val="24"/>
              </w:rPr>
              <w:t>асовни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Pr="00F54468">
              <w:rPr>
                <w:rFonts w:ascii="Times New Roman" w:hAnsi="Times New Roman"/>
                <w:color w:val="000000"/>
                <w:sz w:val="24"/>
                <w:szCs w:val="24"/>
              </w:rPr>
              <w:t>олокольни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Pr="00F54468">
              <w:rPr>
                <w:rFonts w:ascii="Times New Roman" w:hAnsi="Times New Roman"/>
                <w:color w:val="000000"/>
                <w:sz w:val="24"/>
                <w:szCs w:val="24"/>
              </w:rPr>
              <w:t>рещальни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Ц</w:t>
            </w:r>
            <w:proofErr w:type="spellStart"/>
            <w:r w:rsidRPr="00F54468">
              <w:rPr>
                <w:rFonts w:ascii="Times New Roman" w:hAnsi="Times New Roman"/>
                <w:color w:val="000000"/>
                <w:sz w:val="24"/>
                <w:szCs w:val="24"/>
              </w:rPr>
              <w:t>ерковно-причтовый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дом</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b/>
                <w:sz w:val="24"/>
                <w:szCs w:val="24"/>
                <w:lang w:val="ru-RU"/>
              </w:rPr>
              <w:t>Вспомогательные виды разрешенного использования</w:t>
            </w:r>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789" w:type="dxa"/>
          </w:tcPr>
          <w:p w:rsidR="00C80B16" w:rsidRPr="00F54468" w:rsidRDefault="00C80B16" w:rsidP="00F54468">
            <w:pPr>
              <w:snapToGrid w:val="0"/>
              <w:jc w:val="both"/>
              <w:rPr>
                <w:rFonts w:ascii="Times New Roman" w:hAnsi="Times New Roman"/>
                <w:color w:val="000000"/>
                <w:sz w:val="24"/>
                <w:szCs w:val="24"/>
              </w:rPr>
            </w:pPr>
            <w:proofErr w:type="spellStart"/>
            <w:r w:rsidRPr="00F54468">
              <w:rPr>
                <w:rFonts w:ascii="Times New Roman" w:hAnsi="Times New Roman"/>
                <w:color w:val="000000"/>
                <w:sz w:val="24"/>
                <w:szCs w:val="24"/>
              </w:rPr>
              <w:t>Воскресные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школы</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2</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Г</w:t>
            </w:r>
            <w:proofErr w:type="spellStart"/>
            <w:r w:rsidRPr="00F54468">
              <w:rPr>
                <w:rFonts w:ascii="Times New Roman" w:hAnsi="Times New Roman"/>
                <w:color w:val="000000"/>
                <w:sz w:val="24"/>
                <w:szCs w:val="24"/>
              </w:rPr>
              <w:t>остиницы</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3</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Ж</w:t>
            </w:r>
            <w:proofErr w:type="spellStart"/>
            <w:r w:rsidRPr="00F54468">
              <w:rPr>
                <w:rFonts w:ascii="Times New Roman" w:hAnsi="Times New Roman"/>
                <w:color w:val="000000"/>
                <w:sz w:val="24"/>
                <w:szCs w:val="24"/>
              </w:rPr>
              <w:t>илые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дома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причта</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4</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Pr="00F54468">
              <w:rPr>
                <w:rFonts w:ascii="Times New Roman" w:hAnsi="Times New Roman"/>
                <w:color w:val="000000"/>
                <w:sz w:val="24"/>
                <w:szCs w:val="24"/>
              </w:rPr>
              <w:t>иоски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5</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Pr="00F54468">
              <w:rPr>
                <w:rFonts w:ascii="Times New Roman" w:hAnsi="Times New Roman"/>
                <w:color w:val="000000"/>
                <w:sz w:val="24"/>
                <w:szCs w:val="24"/>
              </w:rPr>
              <w:t>клады</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6</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Ц</w:t>
            </w:r>
            <w:proofErr w:type="spellStart"/>
            <w:r w:rsidRPr="00F54468">
              <w:rPr>
                <w:rFonts w:ascii="Times New Roman" w:hAnsi="Times New Roman"/>
                <w:color w:val="000000"/>
                <w:sz w:val="24"/>
                <w:szCs w:val="24"/>
              </w:rPr>
              <w:t>ерковные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лавки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7</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Г</w:t>
            </w:r>
            <w:proofErr w:type="spellStart"/>
            <w:r w:rsidRPr="00F54468">
              <w:rPr>
                <w:rFonts w:ascii="Times New Roman" w:hAnsi="Times New Roman"/>
                <w:color w:val="000000"/>
                <w:sz w:val="24"/>
                <w:szCs w:val="24"/>
              </w:rPr>
              <w:t>аражи</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8</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М</w:t>
            </w:r>
            <w:proofErr w:type="spellStart"/>
            <w:r w:rsidRPr="00F54468">
              <w:rPr>
                <w:rFonts w:ascii="Times New Roman" w:hAnsi="Times New Roman"/>
                <w:color w:val="000000"/>
                <w:sz w:val="24"/>
                <w:szCs w:val="24"/>
              </w:rPr>
              <w:t>астерские</w:t>
            </w:r>
            <w:proofErr w:type="spellEnd"/>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9</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ткрытые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автостоянки</w:t>
            </w:r>
            <w:proofErr w:type="spellEnd"/>
          </w:p>
        </w:tc>
      </w:tr>
      <w:tr w:rsidR="00C80B16" w:rsidRPr="000831BF">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10</w:t>
            </w:r>
          </w:p>
        </w:tc>
        <w:tc>
          <w:tcPr>
            <w:tcW w:w="8789" w:type="dxa"/>
          </w:tcPr>
          <w:p w:rsidR="00C80B16" w:rsidRPr="00F54468" w:rsidRDefault="00C80B16"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Объекты пожарной охраны (гидранты, резервуары, противопожарные водоемы</w:t>
            </w:r>
          </w:p>
        </w:tc>
      </w:tr>
      <w:tr w:rsidR="00C80B16" w:rsidRPr="00F54468">
        <w:tc>
          <w:tcPr>
            <w:tcW w:w="817"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11</w:t>
            </w:r>
          </w:p>
        </w:tc>
        <w:tc>
          <w:tcPr>
            <w:tcW w:w="8789" w:type="dxa"/>
          </w:tcPr>
          <w:p w:rsidR="00C80B16" w:rsidRPr="00F54468" w:rsidRDefault="00C80B16"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Х</w:t>
            </w:r>
            <w:proofErr w:type="spellStart"/>
            <w:r w:rsidRPr="00F54468">
              <w:rPr>
                <w:rFonts w:ascii="Times New Roman" w:hAnsi="Times New Roman"/>
                <w:color w:val="000000"/>
                <w:sz w:val="24"/>
                <w:szCs w:val="24"/>
              </w:rPr>
              <w:t>озяйственные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постройки</w:t>
            </w:r>
            <w:proofErr w:type="spellEnd"/>
          </w:p>
        </w:tc>
      </w:tr>
    </w:tbl>
    <w:p w:rsidR="00F236E4" w:rsidRPr="00E76A28" w:rsidRDefault="00F236E4" w:rsidP="00F236E4">
      <w:pPr>
        <w:spacing w:after="0" w:line="240" w:lineRule="auto"/>
        <w:ind w:left="284"/>
        <w:rPr>
          <w:rFonts w:ascii="Times New Roman" w:hAnsi="Times New Roman"/>
          <w:b/>
          <w:bCs/>
          <w:sz w:val="24"/>
          <w:szCs w:val="24"/>
          <w:lang w:val="ru-RU"/>
        </w:rPr>
      </w:pPr>
      <w:r w:rsidRPr="00857137">
        <w:rPr>
          <w:lang w:val="ru-RU"/>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Pr>
          <w:rFonts w:ascii="Times New Roman" w:hAnsi="Times New Roman"/>
          <w:b/>
          <w:bCs/>
          <w:color w:val="000000"/>
          <w:sz w:val="24"/>
          <w:szCs w:val="24"/>
          <w:lang w:val="ru-RU"/>
        </w:rPr>
        <w:t>зо</w:t>
      </w:r>
      <w:r w:rsidRPr="00A1706A">
        <w:rPr>
          <w:rFonts w:ascii="Times New Roman" w:hAnsi="Times New Roman"/>
          <w:b/>
          <w:bCs/>
          <w:color w:val="000000"/>
          <w:sz w:val="24"/>
          <w:szCs w:val="24"/>
          <w:lang w:val="ru-RU"/>
        </w:rPr>
        <w:t>н</w:t>
      </w:r>
      <w:r>
        <w:rPr>
          <w:rFonts w:ascii="Times New Roman" w:hAnsi="Times New Roman"/>
          <w:b/>
          <w:bCs/>
          <w:color w:val="000000"/>
          <w:sz w:val="24"/>
          <w:szCs w:val="24"/>
          <w:lang w:val="ru-RU"/>
        </w:rPr>
        <w:t>ы</w:t>
      </w:r>
      <w:r w:rsidRPr="00A1706A">
        <w:rPr>
          <w:rFonts w:ascii="Times New Roman" w:hAnsi="Times New Roman"/>
          <w:b/>
          <w:bCs/>
          <w:color w:val="000000"/>
          <w:sz w:val="24"/>
          <w:szCs w:val="24"/>
          <w:lang w:val="ru-RU"/>
        </w:rPr>
        <w:t xml:space="preserve"> культовых объектов  </w:t>
      </w:r>
      <w:r w:rsidRPr="00E76A28">
        <w:rPr>
          <w:rFonts w:ascii="Times New Roman" w:hAnsi="Times New Roman"/>
          <w:b/>
          <w:bCs/>
          <w:sz w:val="24"/>
          <w:szCs w:val="24"/>
          <w:lang w:val="ru-RU"/>
        </w:rPr>
        <w:t xml:space="preserve"> (</w:t>
      </w:r>
      <w:r>
        <w:rPr>
          <w:rFonts w:ascii="Times New Roman" w:hAnsi="Times New Roman"/>
          <w:b/>
          <w:bCs/>
          <w:sz w:val="24"/>
          <w:szCs w:val="24"/>
          <w:lang w:val="ru-RU"/>
        </w:rPr>
        <w:t>О</w:t>
      </w:r>
      <w:r w:rsidRPr="00E76A28">
        <w:rPr>
          <w:rFonts w:ascii="Times New Roman" w:hAnsi="Times New Roman"/>
          <w:b/>
          <w:bCs/>
          <w:sz w:val="24"/>
          <w:szCs w:val="24"/>
          <w:lang w:val="ru-RU"/>
        </w:rPr>
        <w:t>-</w:t>
      </w:r>
      <w:r>
        <w:rPr>
          <w:rFonts w:ascii="Times New Roman" w:hAnsi="Times New Roman"/>
          <w:b/>
          <w:bCs/>
          <w:sz w:val="24"/>
          <w:szCs w:val="24"/>
          <w:lang w:val="ru-RU"/>
        </w:rPr>
        <w:t>3</w:t>
      </w:r>
      <w:r w:rsidRPr="00E76A28">
        <w:rPr>
          <w:rFonts w:ascii="Times New Roman" w:hAnsi="Times New Roman"/>
          <w:b/>
          <w:bCs/>
          <w:sz w:val="24"/>
          <w:szCs w:val="24"/>
          <w:lang w:val="ru-RU"/>
        </w:rPr>
        <w:t>)</w:t>
      </w:r>
    </w:p>
    <w:p w:rsidR="00F236E4" w:rsidRPr="00857137" w:rsidRDefault="00F236E4" w:rsidP="00F236E4">
      <w:pPr>
        <w:autoSpaceDE w:val="0"/>
        <w:autoSpaceDN w:val="0"/>
        <w:adjustRightInd w:val="0"/>
        <w:jc w:val="both"/>
        <w:rPr>
          <w:rFonts w:ascii="Times New Roman" w:hAnsi="Times New Roman"/>
          <w:b/>
          <w:bCs/>
          <w:sz w:val="24"/>
          <w:szCs w:val="24"/>
          <w:lang w:val="ru-RU"/>
        </w:rPr>
      </w:pP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F236E4" w:rsidRPr="00857137" w:rsidRDefault="00F236E4" w:rsidP="00F236E4">
      <w:pPr>
        <w:tabs>
          <w:tab w:val="left" w:pos="720"/>
        </w:tabs>
        <w:spacing w:line="233" w:lineRule="auto"/>
        <w:ind w:right="23" w:firstLine="720"/>
        <w:rPr>
          <w:lang w:val="ru-RU"/>
        </w:rPr>
      </w:pPr>
      <w:r w:rsidRPr="00857137">
        <w:rPr>
          <w:lang w:val="ru-RU"/>
        </w:rPr>
        <w:t>предельная высота зданий, строений, сооружений – 16 м</w:t>
      </w:r>
    </w:p>
    <w:p w:rsidR="00F236E4" w:rsidRPr="00857137" w:rsidRDefault="00F236E4" w:rsidP="00F236E4">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F236E4" w:rsidRPr="00857137" w:rsidRDefault="00F236E4" w:rsidP="00F236E4">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F236E4" w:rsidRPr="00857137" w:rsidRDefault="00F236E4" w:rsidP="00F236E4">
      <w:pPr>
        <w:autoSpaceDE w:val="0"/>
        <w:autoSpaceDN w:val="0"/>
        <w:adjustRightInd w:val="0"/>
        <w:ind w:firstLine="720"/>
        <w:rPr>
          <w:lang w:val="ru-RU"/>
        </w:rPr>
      </w:pPr>
      <w:r w:rsidRPr="00857137">
        <w:rPr>
          <w:lang w:val="ru-RU"/>
        </w:rPr>
        <w:t xml:space="preserve">минимальный отступ от передней границы участка – не подлежит </w:t>
      </w:r>
      <w:r>
        <w:rPr>
          <w:lang w:val="ru-RU"/>
        </w:rPr>
        <w:t>установлению</w:t>
      </w:r>
      <w:r w:rsidRPr="00857137">
        <w:rPr>
          <w:lang w:val="ru-RU"/>
        </w:rPr>
        <w:t>;</w:t>
      </w:r>
    </w:p>
    <w:p w:rsidR="00F236E4" w:rsidRPr="00857137" w:rsidRDefault="00F236E4" w:rsidP="00F236E4">
      <w:pPr>
        <w:autoSpaceDE w:val="0"/>
        <w:autoSpaceDN w:val="0"/>
        <w:adjustRightInd w:val="0"/>
        <w:ind w:firstLine="720"/>
        <w:rPr>
          <w:lang w:val="ru-RU"/>
        </w:rPr>
      </w:pPr>
      <w:r w:rsidRPr="00857137">
        <w:rPr>
          <w:lang w:val="ru-RU"/>
        </w:rPr>
        <w:t>минимальный отступ от боковой границы участка – 3 м;</w:t>
      </w:r>
    </w:p>
    <w:p w:rsidR="00F236E4" w:rsidRPr="00857137" w:rsidRDefault="00F236E4" w:rsidP="00F236E4">
      <w:pPr>
        <w:autoSpaceDE w:val="0"/>
        <w:autoSpaceDN w:val="0"/>
        <w:adjustRightInd w:val="0"/>
        <w:ind w:firstLine="720"/>
        <w:rPr>
          <w:lang w:val="ru-RU"/>
        </w:rPr>
      </w:pPr>
      <w:r w:rsidRPr="00857137">
        <w:rPr>
          <w:lang w:val="ru-RU"/>
        </w:rPr>
        <w:t xml:space="preserve">минимальный отступ от задней границы участка – не подлежит </w:t>
      </w:r>
      <w:r>
        <w:rPr>
          <w:lang w:val="ru-RU"/>
        </w:rPr>
        <w:t>установлению</w:t>
      </w:r>
      <w:r w:rsidRPr="00857137">
        <w:rPr>
          <w:lang w:val="ru-RU"/>
        </w:rPr>
        <w:t>;</w:t>
      </w:r>
    </w:p>
    <w:p w:rsidR="00F236E4" w:rsidRPr="00857137" w:rsidRDefault="00F236E4" w:rsidP="00F236E4">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F236E4" w:rsidRPr="00857137" w:rsidRDefault="00F236E4" w:rsidP="00F236E4">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C80B16" w:rsidRDefault="00C80B16" w:rsidP="004F298B">
      <w:pPr>
        <w:ind w:left="284"/>
        <w:rPr>
          <w:rFonts w:ascii="Arial" w:hAnsi="Arial" w:cs="Arial"/>
          <w:b/>
          <w:bCs/>
          <w:color w:val="000000"/>
          <w:sz w:val="20"/>
          <w:szCs w:val="20"/>
          <w:lang w:val="ru-RU"/>
        </w:rPr>
      </w:pPr>
    </w:p>
    <w:p w:rsidR="004F298B" w:rsidRPr="00382A83" w:rsidRDefault="004F298B" w:rsidP="004F298B">
      <w:pPr>
        <w:ind w:left="284"/>
        <w:rPr>
          <w:rFonts w:ascii="Times New Roman" w:hAnsi="Times New Roman"/>
          <w:b/>
          <w:bCs/>
          <w:color w:val="000000"/>
          <w:sz w:val="24"/>
          <w:szCs w:val="24"/>
          <w:lang w:val="ru-RU"/>
        </w:rPr>
      </w:pPr>
      <w:r w:rsidRPr="00382A83">
        <w:rPr>
          <w:rFonts w:ascii="Times New Roman" w:hAnsi="Times New Roman"/>
          <w:b/>
          <w:bCs/>
          <w:color w:val="000000"/>
          <w:sz w:val="24"/>
          <w:szCs w:val="24"/>
          <w:lang w:val="ru-RU"/>
        </w:rPr>
        <w:t>4. Зона размещения объектов здравоохранения  (</w:t>
      </w:r>
      <w:r w:rsidR="00F236E4">
        <w:rPr>
          <w:rFonts w:ascii="Times New Roman" w:hAnsi="Times New Roman"/>
          <w:b/>
          <w:bCs/>
          <w:color w:val="000000"/>
          <w:sz w:val="24"/>
          <w:szCs w:val="24"/>
          <w:lang w:val="ru-RU"/>
        </w:rPr>
        <w:t>О</w:t>
      </w:r>
      <w:r w:rsidRPr="00382A83">
        <w:rPr>
          <w:rFonts w:ascii="Times New Roman" w:hAnsi="Times New Roman"/>
          <w:b/>
          <w:bCs/>
          <w:color w:val="000000"/>
          <w:sz w:val="24"/>
          <w:szCs w:val="24"/>
          <w:lang w:val="ru-RU"/>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8789"/>
      </w:tblGrid>
      <w:tr w:rsidR="00382A83" w:rsidRPr="00F54468">
        <w:tc>
          <w:tcPr>
            <w:tcW w:w="817" w:type="dxa"/>
          </w:tcPr>
          <w:p w:rsidR="00382A83" w:rsidRPr="00F54468" w:rsidRDefault="00382A83"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 п\п</w:t>
            </w:r>
          </w:p>
        </w:tc>
        <w:tc>
          <w:tcPr>
            <w:tcW w:w="8789" w:type="dxa"/>
          </w:tcPr>
          <w:p w:rsidR="00382A83" w:rsidRPr="00F54468" w:rsidRDefault="00382A83" w:rsidP="00F54468">
            <w:pPr>
              <w:widowControl w:val="0"/>
              <w:suppressAutoHyphens/>
              <w:autoSpaceDE w:val="0"/>
              <w:autoSpaceDN w:val="0"/>
              <w:adjustRightInd w:val="0"/>
              <w:spacing w:after="0" w:line="240" w:lineRule="auto"/>
              <w:jc w:val="center"/>
              <w:rPr>
                <w:rFonts w:ascii="Arial" w:hAnsi="Arial" w:cs="Arial"/>
                <w:sz w:val="20"/>
                <w:szCs w:val="20"/>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382A83" w:rsidRPr="00F54468">
        <w:tc>
          <w:tcPr>
            <w:tcW w:w="817" w:type="dxa"/>
          </w:tcPr>
          <w:p w:rsidR="00382A83" w:rsidRPr="00F54468" w:rsidRDefault="00382A83" w:rsidP="00F54468">
            <w:pPr>
              <w:widowControl w:val="0"/>
              <w:suppressAutoHyphens/>
              <w:autoSpaceDE w:val="0"/>
              <w:autoSpaceDN w:val="0"/>
              <w:adjustRightInd w:val="0"/>
              <w:jc w:val="center"/>
              <w:rPr>
                <w:rFonts w:ascii="Arial" w:hAnsi="Arial" w:cs="Arial"/>
                <w:sz w:val="20"/>
                <w:szCs w:val="20"/>
                <w:lang w:val="ru-RU"/>
              </w:rPr>
            </w:pPr>
          </w:p>
        </w:tc>
        <w:tc>
          <w:tcPr>
            <w:tcW w:w="8789" w:type="dxa"/>
          </w:tcPr>
          <w:p w:rsidR="00382A83" w:rsidRPr="00F54468" w:rsidRDefault="00382A83" w:rsidP="00F54468">
            <w:pPr>
              <w:widowControl w:val="0"/>
              <w:suppressAutoHyphens/>
              <w:autoSpaceDE w:val="0"/>
              <w:autoSpaceDN w:val="0"/>
              <w:adjustRightInd w:val="0"/>
              <w:rPr>
                <w:rFonts w:ascii="Arial" w:hAnsi="Arial" w:cs="Arial"/>
                <w:sz w:val="20"/>
                <w:szCs w:val="20"/>
                <w:lang w:val="ru-RU"/>
              </w:rPr>
            </w:pPr>
            <w:r w:rsidRPr="00F54468">
              <w:rPr>
                <w:rFonts w:ascii="Times New Roman" w:hAnsi="Times New Roman"/>
                <w:b/>
                <w:sz w:val="24"/>
                <w:szCs w:val="24"/>
                <w:lang w:val="ru-RU"/>
              </w:rPr>
              <w:t>Основные виды разрешенного использования</w:t>
            </w:r>
          </w:p>
        </w:tc>
      </w:tr>
      <w:tr w:rsidR="00382A83" w:rsidRPr="000831BF">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789" w:type="dxa"/>
          </w:tcPr>
          <w:p w:rsidR="00382A83"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382A83" w:rsidRPr="00F54468">
              <w:rPr>
                <w:rFonts w:ascii="Times New Roman" w:hAnsi="Times New Roman"/>
                <w:color w:val="000000"/>
                <w:sz w:val="24"/>
                <w:szCs w:val="24"/>
                <w:lang w:val="ru-RU"/>
              </w:rPr>
              <w:t>оликлиники и пункты оказания первой медицинской помощи</w:t>
            </w:r>
          </w:p>
        </w:tc>
      </w:tr>
      <w:tr w:rsidR="00382A83" w:rsidRPr="000831BF">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2</w:t>
            </w:r>
          </w:p>
        </w:tc>
        <w:tc>
          <w:tcPr>
            <w:tcW w:w="8789" w:type="dxa"/>
          </w:tcPr>
          <w:p w:rsidR="00382A83"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382A83" w:rsidRPr="00F54468">
              <w:rPr>
                <w:rFonts w:ascii="Times New Roman" w:hAnsi="Times New Roman"/>
                <w:color w:val="000000"/>
                <w:sz w:val="24"/>
                <w:szCs w:val="24"/>
                <w:lang w:val="ru-RU"/>
              </w:rPr>
              <w:t>дания строения и сооружения больниц общего типа и госпиталей</w:t>
            </w:r>
          </w:p>
        </w:tc>
      </w:tr>
      <w:tr w:rsidR="00382A83" w:rsidRPr="000831BF">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3</w:t>
            </w:r>
          </w:p>
        </w:tc>
        <w:tc>
          <w:tcPr>
            <w:tcW w:w="8789" w:type="dxa"/>
          </w:tcPr>
          <w:p w:rsidR="00382A83"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382A83" w:rsidRPr="00F54468">
              <w:rPr>
                <w:rFonts w:ascii="Times New Roman" w:hAnsi="Times New Roman"/>
                <w:color w:val="000000"/>
                <w:sz w:val="24"/>
                <w:szCs w:val="24"/>
                <w:lang w:val="ru-RU"/>
              </w:rPr>
              <w:t>дания, строения, сооружения медицинских консультативных центров и центров психологической реабилитации населения</w:t>
            </w:r>
          </w:p>
        </w:tc>
      </w:tr>
      <w:tr w:rsidR="00382A83" w:rsidRPr="00F54468">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4</w:t>
            </w:r>
          </w:p>
        </w:tc>
        <w:tc>
          <w:tcPr>
            <w:tcW w:w="8789"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00382A83" w:rsidRPr="00F54468">
              <w:rPr>
                <w:rFonts w:ascii="Times New Roman" w:hAnsi="Times New Roman"/>
                <w:color w:val="000000"/>
                <w:sz w:val="24"/>
                <w:szCs w:val="24"/>
              </w:rPr>
              <w:t>танции</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скорой</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помощи</w:t>
            </w:r>
            <w:proofErr w:type="spellEnd"/>
          </w:p>
        </w:tc>
      </w:tr>
      <w:tr w:rsidR="00382A83" w:rsidRPr="000831BF">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5</w:t>
            </w:r>
          </w:p>
        </w:tc>
        <w:tc>
          <w:tcPr>
            <w:tcW w:w="8789" w:type="dxa"/>
          </w:tcPr>
          <w:p w:rsidR="00382A83"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И</w:t>
            </w:r>
            <w:r w:rsidR="00382A83" w:rsidRPr="00F54468">
              <w:rPr>
                <w:rFonts w:ascii="Times New Roman" w:hAnsi="Times New Roman"/>
                <w:color w:val="000000"/>
                <w:sz w:val="24"/>
                <w:szCs w:val="24"/>
                <w:lang w:val="ru-RU"/>
              </w:rPr>
              <w:t>нтернаты для престарелых и инвалидов</w:t>
            </w:r>
          </w:p>
        </w:tc>
      </w:tr>
      <w:tr w:rsidR="00382A83" w:rsidRPr="00F54468">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6</w:t>
            </w:r>
          </w:p>
        </w:tc>
        <w:tc>
          <w:tcPr>
            <w:tcW w:w="8789"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Д</w:t>
            </w:r>
            <w:proofErr w:type="spellStart"/>
            <w:r w:rsidR="00382A83" w:rsidRPr="00F54468">
              <w:rPr>
                <w:rFonts w:ascii="Times New Roman" w:hAnsi="Times New Roman"/>
                <w:color w:val="000000"/>
                <w:sz w:val="24"/>
                <w:szCs w:val="24"/>
              </w:rPr>
              <w:t>ома</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ветеранов</w:t>
            </w:r>
            <w:proofErr w:type="spellEnd"/>
          </w:p>
        </w:tc>
      </w:tr>
      <w:tr w:rsidR="00382A83" w:rsidRPr="00F54468">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6</w:t>
            </w:r>
          </w:p>
        </w:tc>
        <w:tc>
          <w:tcPr>
            <w:tcW w:w="8789"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00382A83" w:rsidRPr="00F54468">
              <w:rPr>
                <w:rFonts w:ascii="Times New Roman" w:hAnsi="Times New Roman"/>
                <w:color w:val="000000"/>
                <w:sz w:val="24"/>
                <w:szCs w:val="24"/>
              </w:rPr>
              <w:t>портивные</w:t>
            </w:r>
            <w:proofErr w:type="spellEnd"/>
            <w:r w:rsidR="00382A83" w:rsidRPr="00F54468">
              <w:rPr>
                <w:rFonts w:ascii="Times New Roman" w:hAnsi="Times New Roman"/>
                <w:color w:val="000000"/>
                <w:sz w:val="24"/>
                <w:szCs w:val="24"/>
              </w:rPr>
              <w:t xml:space="preserve"> и </w:t>
            </w:r>
            <w:proofErr w:type="spellStart"/>
            <w:r w:rsidR="00382A83" w:rsidRPr="00F54468">
              <w:rPr>
                <w:rFonts w:ascii="Times New Roman" w:hAnsi="Times New Roman"/>
                <w:color w:val="000000"/>
                <w:sz w:val="24"/>
                <w:szCs w:val="24"/>
              </w:rPr>
              <w:t>игровые</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площадки</w:t>
            </w:r>
            <w:proofErr w:type="spellEnd"/>
          </w:p>
        </w:tc>
      </w:tr>
      <w:tr w:rsidR="00382A83" w:rsidRPr="00F54468">
        <w:tc>
          <w:tcPr>
            <w:tcW w:w="817"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7</w:t>
            </w:r>
          </w:p>
        </w:tc>
        <w:tc>
          <w:tcPr>
            <w:tcW w:w="8789" w:type="dxa"/>
          </w:tcPr>
          <w:p w:rsidR="00382A83"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00382A83" w:rsidRPr="00F54468">
              <w:rPr>
                <w:rFonts w:ascii="Times New Roman" w:hAnsi="Times New Roman"/>
                <w:color w:val="000000"/>
                <w:sz w:val="24"/>
                <w:szCs w:val="24"/>
              </w:rPr>
              <w:t>ллеи</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скверы</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ландшафтные</w:t>
            </w:r>
            <w:proofErr w:type="spellEnd"/>
            <w:r w:rsidR="00382A83" w:rsidRPr="00F54468">
              <w:rPr>
                <w:rFonts w:ascii="Times New Roman" w:hAnsi="Times New Roman"/>
                <w:color w:val="000000"/>
                <w:sz w:val="24"/>
                <w:szCs w:val="24"/>
              </w:rPr>
              <w:t xml:space="preserve"> </w:t>
            </w:r>
            <w:proofErr w:type="spellStart"/>
            <w:r w:rsidR="00382A83" w:rsidRPr="00F54468">
              <w:rPr>
                <w:rFonts w:ascii="Times New Roman" w:hAnsi="Times New Roman"/>
                <w:color w:val="000000"/>
                <w:sz w:val="24"/>
                <w:szCs w:val="24"/>
              </w:rPr>
              <w:t>сады</w:t>
            </w:r>
            <w:proofErr w:type="spellEnd"/>
          </w:p>
        </w:tc>
      </w:tr>
      <w:tr w:rsidR="00325DA5" w:rsidRPr="00F54468">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lastRenderedPageBreak/>
              <w:t>8</w:t>
            </w:r>
          </w:p>
        </w:tc>
        <w:tc>
          <w:tcPr>
            <w:tcW w:w="8789"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М</w:t>
            </w:r>
            <w:proofErr w:type="spellStart"/>
            <w:r w:rsidRPr="00F54468">
              <w:rPr>
                <w:rFonts w:ascii="Times New Roman" w:hAnsi="Times New Roman"/>
                <w:color w:val="000000"/>
                <w:sz w:val="24"/>
                <w:szCs w:val="24"/>
              </w:rPr>
              <w:t>агазины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товаров</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первой</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необходимости</w:t>
            </w:r>
            <w:proofErr w:type="spellEnd"/>
          </w:p>
        </w:tc>
      </w:tr>
      <w:tr w:rsidR="00325DA5" w:rsidRPr="000831BF">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9</w:t>
            </w:r>
          </w:p>
        </w:tc>
        <w:tc>
          <w:tcPr>
            <w:tcW w:w="8789" w:type="dxa"/>
          </w:tcPr>
          <w:p w:rsidR="00325DA5"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Временные объекты торговли (киоски, лоточная торговля, павильоны розничной торговли) и обслуживания населения</w:t>
            </w:r>
          </w:p>
        </w:tc>
      </w:tr>
      <w:tr w:rsidR="00325DA5" w:rsidRPr="00F54468">
        <w:tc>
          <w:tcPr>
            <w:tcW w:w="817" w:type="dxa"/>
          </w:tcPr>
          <w:p w:rsidR="00325DA5" w:rsidRPr="00F54468" w:rsidRDefault="00325DA5" w:rsidP="00F54468">
            <w:pPr>
              <w:widowControl w:val="0"/>
              <w:suppressAutoHyphens/>
              <w:autoSpaceDE w:val="0"/>
              <w:autoSpaceDN w:val="0"/>
              <w:adjustRightInd w:val="0"/>
              <w:jc w:val="center"/>
              <w:rPr>
                <w:rFonts w:ascii="Arial" w:hAnsi="Arial" w:cs="Arial"/>
                <w:sz w:val="20"/>
                <w:szCs w:val="20"/>
                <w:lang w:val="ru-RU"/>
              </w:rPr>
            </w:pPr>
          </w:p>
        </w:tc>
        <w:tc>
          <w:tcPr>
            <w:tcW w:w="8789" w:type="dxa"/>
          </w:tcPr>
          <w:p w:rsidR="00325DA5" w:rsidRPr="00F54468" w:rsidRDefault="00325DA5" w:rsidP="00F54468">
            <w:pPr>
              <w:widowControl w:val="0"/>
              <w:suppressAutoHyphens/>
              <w:autoSpaceDE w:val="0"/>
              <w:autoSpaceDN w:val="0"/>
              <w:adjustRightInd w:val="0"/>
              <w:rPr>
                <w:rFonts w:ascii="Arial" w:hAnsi="Arial" w:cs="Arial"/>
                <w:sz w:val="20"/>
                <w:szCs w:val="20"/>
                <w:lang w:val="ru-RU"/>
              </w:rPr>
            </w:pPr>
            <w:r w:rsidRPr="00F54468">
              <w:rPr>
                <w:rFonts w:ascii="Times New Roman" w:hAnsi="Times New Roman"/>
                <w:b/>
                <w:sz w:val="24"/>
                <w:szCs w:val="24"/>
                <w:lang w:val="ru-RU"/>
              </w:rPr>
              <w:t>Вспомогательные виды разрешенного использования</w:t>
            </w:r>
          </w:p>
        </w:tc>
      </w:tr>
      <w:tr w:rsidR="00325DA5" w:rsidRPr="00F54468">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789"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бщественные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туалеты</w:t>
            </w:r>
            <w:proofErr w:type="spellEnd"/>
          </w:p>
        </w:tc>
      </w:tr>
      <w:tr w:rsidR="00325DA5" w:rsidRPr="00F54468">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2</w:t>
            </w:r>
          </w:p>
        </w:tc>
        <w:tc>
          <w:tcPr>
            <w:tcW w:w="8789"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Г</w:t>
            </w:r>
            <w:proofErr w:type="spellStart"/>
            <w:r w:rsidRPr="00F54468">
              <w:rPr>
                <w:rFonts w:ascii="Times New Roman" w:hAnsi="Times New Roman"/>
                <w:color w:val="000000"/>
                <w:sz w:val="24"/>
                <w:szCs w:val="24"/>
              </w:rPr>
              <w:t>остевые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автостоянки</w:t>
            </w:r>
            <w:proofErr w:type="spellEnd"/>
          </w:p>
        </w:tc>
      </w:tr>
      <w:tr w:rsidR="00325DA5" w:rsidRPr="000831BF">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3</w:t>
            </w:r>
          </w:p>
        </w:tc>
        <w:tc>
          <w:tcPr>
            <w:tcW w:w="8789" w:type="dxa"/>
          </w:tcPr>
          <w:p w:rsidR="00325DA5" w:rsidRPr="00F54468" w:rsidRDefault="00325DA5"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строения и сооружения пожарной охраны</w:t>
            </w:r>
          </w:p>
        </w:tc>
      </w:tr>
      <w:tr w:rsidR="00325DA5" w:rsidRPr="00F54468">
        <w:tc>
          <w:tcPr>
            <w:tcW w:w="817" w:type="dxa"/>
          </w:tcPr>
          <w:p w:rsidR="00325DA5" w:rsidRPr="00F54468" w:rsidRDefault="00325DA5" w:rsidP="00F54468">
            <w:pPr>
              <w:widowControl w:val="0"/>
              <w:suppressAutoHyphens/>
              <w:autoSpaceDE w:val="0"/>
              <w:autoSpaceDN w:val="0"/>
              <w:adjustRightInd w:val="0"/>
              <w:jc w:val="center"/>
              <w:rPr>
                <w:rFonts w:ascii="Arial" w:hAnsi="Arial" w:cs="Arial"/>
                <w:sz w:val="20"/>
                <w:szCs w:val="20"/>
                <w:lang w:val="ru-RU"/>
              </w:rPr>
            </w:pPr>
          </w:p>
        </w:tc>
        <w:tc>
          <w:tcPr>
            <w:tcW w:w="8789" w:type="dxa"/>
          </w:tcPr>
          <w:p w:rsidR="00325DA5" w:rsidRPr="00F54468" w:rsidRDefault="00325DA5" w:rsidP="00F54468">
            <w:pPr>
              <w:widowControl w:val="0"/>
              <w:suppressAutoHyphens/>
              <w:autoSpaceDE w:val="0"/>
              <w:autoSpaceDN w:val="0"/>
              <w:adjustRightInd w:val="0"/>
              <w:rPr>
                <w:rFonts w:ascii="Arial" w:hAnsi="Arial" w:cs="Arial"/>
                <w:sz w:val="20"/>
                <w:szCs w:val="20"/>
                <w:lang w:val="ru-RU"/>
              </w:rPr>
            </w:pPr>
            <w:r w:rsidRPr="00F54468">
              <w:rPr>
                <w:rFonts w:ascii="Times New Roman" w:hAnsi="Times New Roman"/>
                <w:b/>
                <w:sz w:val="24"/>
                <w:szCs w:val="24"/>
                <w:lang w:val="ru-RU"/>
              </w:rPr>
              <w:t>Условно-разрешенные виды использования</w:t>
            </w:r>
          </w:p>
        </w:tc>
      </w:tr>
      <w:tr w:rsidR="00325DA5" w:rsidRPr="00F54468">
        <w:tc>
          <w:tcPr>
            <w:tcW w:w="817"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789" w:type="dxa"/>
          </w:tcPr>
          <w:p w:rsidR="00325DA5" w:rsidRPr="00F54468" w:rsidRDefault="00325DA5"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Pr="00F54468">
              <w:rPr>
                <w:rFonts w:ascii="Times New Roman" w:hAnsi="Times New Roman"/>
                <w:color w:val="000000"/>
                <w:sz w:val="24"/>
                <w:szCs w:val="24"/>
              </w:rPr>
              <w:t>анные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комплексы</w:t>
            </w:r>
            <w:proofErr w:type="spellEnd"/>
          </w:p>
        </w:tc>
      </w:tr>
    </w:tbl>
    <w:p w:rsidR="00DE3B0C" w:rsidRPr="00E76A28" w:rsidRDefault="00DE3B0C" w:rsidP="00DE3B0C">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зоны размещения объектов здравоохранения  (</w:t>
      </w:r>
      <w:r w:rsidR="00F236E4">
        <w:rPr>
          <w:rFonts w:ascii="Times New Roman" w:hAnsi="Times New Roman"/>
          <w:b/>
          <w:bCs/>
          <w:sz w:val="24"/>
          <w:szCs w:val="24"/>
          <w:lang w:val="ru-RU"/>
        </w:rPr>
        <w:t>О</w:t>
      </w:r>
      <w:r w:rsidRPr="00E76A28">
        <w:rPr>
          <w:rFonts w:ascii="Times New Roman" w:hAnsi="Times New Roman"/>
          <w:b/>
          <w:bCs/>
          <w:sz w:val="24"/>
          <w:szCs w:val="24"/>
          <w:lang w:val="ru-RU"/>
        </w:rPr>
        <w:t>-4)</w:t>
      </w:r>
    </w:p>
    <w:p w:rsidR="00DE3B0C" w:rsidRPr="00857137" w:rsidRDefault="00DE3B0C" w:rsidP="00DE3B0C">
      <w:pPr>
        <w:spacing w:after="0" w:line="240" w:lineRule="auto"/>
        <w:ind w:left="284"/>
        <w:rPr>
          <w:rFonts w:ascii="Times New Roman" w:hAnsi="Times New Roman"/>
          <w:bCs/>
          <w:sz w:val="24"/>
          <w:szCs w:val="24"/>
          <w:lang w:val="ru-RU"/>
        </w:rPr>
      </w:pP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DE3B0C" w:rsidRPr="00857137" w:rsidRDefault="00DE3B0C" w:rsidP="00DE3B0C">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DE3B0C" w:rsidRPr="00857137" w:rsidRDefault="00DE3B0C" w:rsidP="00DE3B0C">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F236E4">
        <w:rPr>
          <w:lang w:val="ru-RU"/>
        </w:rPr>
        <w:t>не подлежит установлению</w:t>
      </w:r>
      <w:r w:rsidR="00F236E4" w:rsidRPr="00CA61E4">
        <w:rPr>
          <w:lang w:val="ru-RU"/>
        </w:rPr>
        <w:t>;</w:t>
      </w:r>
    </w:p>
    <w:p w:rsidR="00DE3B0C" w:rsidRPr="00857137" w:rsidRDefault="00DE3B0C" w:rsidP="00DE3B0C">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DE3B0C" w:rsidRPr="00857137" w:rsidRDefault="00DE3B0C" w:rsidP="00DE3B0C">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w:t>
      </w:r>
      <w:r w:rsidR="000831BF">
        <w:rPr>
          <w:lang w:val="ru-RU"/>
        </w:rPr>
        <w:t xml:space="preserve">во зданий, строений, сооружений - </w:t>
      </w:r>
      <w:r w:rsidR="000831BF" w:rsidRPr="00857137">
        <w:rPr>
          <w:lang w:val="ru-RU"/>
        </w:rPr>
        <w:t xml:space="preserve">не подлежит </w:t>
      </w:r>
      <w:r w:rsidR="000831BF">
        <w:rPr>
          <w:lang w:val="ru-RU"/>
        </w:rPr>
        <w:t>установлению</w:t>
      </w:r>
    </w:p>
    <w:p w:rsidR="00DE3B0C" w:rsidRPr="00857137" w:rsidRDefault="00DE3B0C" w:rsidP="00DE3B0C">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DE3B0C" w:rsidRPr="00857137" w:rsidRDefault="00DE3B0C" w:rsidP="00DE3B0C">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F236E4">
        <w:rPr>
          <w:lang w:val="ru-RU"/>
        </w:rPr>
        <w:t>не подлежит установлению</w:t>
      </w:r>
      <w:r w:rsidRPr="00857137">
        <w:rPr>
          <w:lang w:val="ru-RU"/>
        </w:rPr>
        <w:t>;</w:t>
      </w:r>
    </w:p>
    <w:p w:rsidR="00A76132" w:rsidRPr="00C87E41" w:rsidRDefault="00A76132" w:rsidP="00A76132">
      <w:pPr>
        <w:widowControl w:val="0"/>
        <w:suppressAutoHyphens/>
        <w:autoSpaceDE w:val="0"/>
        <w:autoSpaceDN w:val="0"/>
        <w:adjustRightInd w:val="0"/>
        <w:spacing w:after="0"/>
        <w:jc w:val="both"/>
        <w:rPr>
          <w:rFonts w:ascii="Arial" w:hAnsi="Arial" w:cs="Arial"/>
          <w:sz w:val="20"/>
          <w:szCs w:val="20"/>
          <w:lang w:val="ru-RU"/>
        </w:rPr>
      </w:pPr>
    </w:p>
    <w:p w:rsidR="00CA67A1" w:rsidRDefault="00CA67A1" w:rsidP="00920D78">
      <w:pPr>
        <w:ind w:left="10" w:firstLine="557"/>
        <w:rPr>
          <w:rFonts w:ascii="Arial" w:hAnsi="Arial" w:cs="Arial"/>
          <w:b/>
          <w:bCs/>
          <w:color w:val="000000"/>
          <w:sz w:val="20"/>
          <w:szCs w:val="20"/>
          <w:lang w:val="ru-RU"/>
        </w:rPr>
      </w:pPr>
    </w:p>
    <w:p w:rsidR="00920D78" w:rsidRPr="00CA67A1" w:rsidRDefault="00A5759C" w:rsidP="00CA67A1">
      <w:pPr>
        <w:ind w:left="284"/>
        <w:rPr>
          <w:rFonts w:ascii="Times New Roman" w:hAnsi="Times New Roman"/>
          <w:b/>
          <w:bCs/>
          <w:color w:val="000000"/>
          <w:sz w:val="24"/>
          <w:szCs w:val="24"/>
          <w:lang w:val="ru-RU"/>
        </w:rPr>
      </w:pPr>
      <w:r w:rsidRPr="00CA67A1">
        <w:rPr>
          <w:rFonts w:ascii="Times New Roman" w:hAnsi="Times New Roman"/>
          <w:b/>
          <w:bCs/>
          <w:color w:val="000000"/>
          <w:sz w:val="24"/>
          <w:szCs w:val="24"/>
          <w:lang w:val="ru-RU"/>
        </w:rPr>
        <w:t>5</w:t>
      </w:r>
      <w:r w:rsidR="00920D78" w:rsidRPr="00CA67A1">
        <w:rPr>
          <w:rFonts w:ascii="Times New Roman" w:hAnsi="Times New Roman"/>
          <w:b/>
          <w:bCs/>
          <w:color w:val="000000"/>
          <w:sz w:val="24"/>
          <w:szCs w:val="24"/>
          <w:lang w:val="ru-RU"/>
        </w:rPr>
        <w:t xml:space="preserve">. Зона </w:t>
      </w:r>
      <w:r w:rsidR="006E0246" w:rsidRPr="00CA67A1">
        <w:rPr>
          <w:rFonts w:ascii="Times New Roman" w:hAnsi="Times New Roman"/>
          <w:b/>
          <w:bCs/>
          <w:color w:val="000000"/>
          <w:sz w:val="24"/>
          <w:szCs w:val="24"/>
          <w:lang w:val="ru-RU"/>
        </w:rPr>
        <w:t>размещения объектов культуры и искусства, досугово-развлекательных учреждений</w:t>
      </w:r>
      <w:r w:rsidR="006E3D60" w:rsidRPr="00CA67A1">
        <w:rPr>
          <w:rFonts w:ascii="Times New Roman" w:hAnsi="Times New Roman"/>
          <w:b/>
          <w:bCs/>
          <w:color w:val="000000"/>
          <w:sz w:val="24"/>
          <w:szCs w:val="24"/>
          <w:lang w:val="ru-RU"/>
        </w:rPr>
        <w:t xml:space="preserve"> </w:t>
      </w:r>
      <w:proofErr w:type="gramStart"/>
      <w:r w:rsidR="006E3D60" w:rsidRPr="00CA67A1">
        <w:rPr>
          <w:rFonts w:ascii="Times New Roman" w:hAnsi="Times New Roman"/>
          <w:b/>
          <w:bCs/>
          <w:color w:val="000000"/>
          <w:sz w:val="24"/>
          <w:szCs w:val="24"/>
          <w:lang w:val="ru-RU"/>
        </w:rPr>
        <w:t xml:space="preserve">( </w:t>
      </w:r>
      <w:proofErr w:type="gramEnd"/>
      <w:r w:rsidR="00F236E4">
        <w:rPr>
          <w:rFonts w:ascii="Times New Roman" w:hAnsi="Times New Roman"/>
          <w:b/>
          <w:bCs/>
          <w:color w:val="000000"/>
          <w:sz w:val="24"/>
          <w:szCs w:val="24"/>
          <w:lang w:val="ru-RU"/>
        </w:rPr>
        <w:t>О</w:t>
      </w:r>
      <w:r w:rsidR="006E3D60" w:rsidRPr="00CA67A1">
        <w:rPr>
          <w:rFonts w:ascii="Times New Roman" w:hAnsi="Times New Roman"/>
          <w:b/>
          <w:bCs/>
          <w:color w:val="000000"/>
          <w:sz w:val="24"/>
          <w:szCs w:val="24"/>
          <w:lang w:val="ru-RU"/>
        </w:rPr>
        <w:t>-</w:t>
      </w:r>
      <w:r w:rsidRPr="00CA67A1">
        <w:rPr>
          <w:rFonts w:ascii="Times New Roman" w:hAnsi="Times New Roman"/>
          <w:b/>
          <w:bCs/>
          <w:color w:val="000000"/>
          <w:sz w:val="24"/>
          <w:szCs w:val="24"/>
          <w:lang w:val="ru-RU"/>
        </w:rPr>
        <w:t>5</w:t>
      </w:r>
      <w:r w:rsidR="006E3D60" w:rsidRPr="00CA67A1">
        <w:rPr>
          <w:rFonts w:ascii="Times New Roman" w:hAnsi="Times New Roman"/>
          <w:b/>
          <w:bCs/>
          <w:color w:val="000000"/>
          <w:sz w:val="24"/>
          <w:szCs w:val="24"/>
          <w:lang w:val="ru-RU"/>
        </w:rPr>
        <w:t xml:space="preserve"> )</w:t>
      </w:r>
      <w:r w:rsidR="00CA67A1">
        <w:rPr>
          <w:rFonts w:ascii="Times New Roman" w:hAnsi="Times New Roman"/>
          <w:b/>
          <w:bCs/>
          <w:color w:val="000000"/>
          <w:sz w:val="24"/>
          <w:szCs w:val="24"/>
          <w:lang w:val="ru-RU"/>
        </w:rPr>
        <w:t>.</w:t>
      </w:r>
    </w:p>
    <w:p w:rsidR="00B12FB3" w:rsidRDefault="00B12FB3" w:rsidP="00CA67A1">
      <w:pPr>
        <w:spacing w:after="0"/>
        <w:ind w:firstLine="567"/>
        <w:jc w:val="both"/>
        <w:rPr>
          <w:rFonts w:ascii="Times New Roman" w:hAnsi="Times New Roman"/>
          <w:sz w:val="24"/>
          <w:szCs w:val="24"/>
          <w:lang w:val="ru-RU"/>
        </w:rPr>
      </w:pPr>
      <w:r w:rsidRPr="00CA67A1">
        <w:rPr>
          <w:rFonts w:ascii="Times New Roman" w:hAnsi="Times New Roman"/>
          <w:sz w:val="24"/>
          <w:szCs w:val="24"/>
          <w:lang w:val="ru-RU"/>
        </w:rPr>
        <w:t>Зона выделена для преимущественного размещения объектов культуры, искусства, досугово-развлекательных  учреждений.</w:t>
      </w:r>
    </w:p>
    <w:p w:rsidR="00F70F19" w:rsidRDefault="00F70F19" w:rsidP="00CA67A1">
      <w:pPr>
        <w:spacing w:after="0"/>
        <w:ind w:firstLine="567"/>
        <w:jc w:val="both"/>
        <w:rPr>
          <w:rFonts w:ascii="Times New Roman" w:hAnsi="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789"/>
      </w:tblGrid>
      <w:tr w:rsidR="00CA67A1" w:rsidRPr="00F54468">
        <w:tc>
          <w:tcPr>
            <w:tcW w:w="675" w:type="dxa"/>
          </w:tcPr>
          <w:p w:rsidR="00CA67A1" w:rsidRPr="00F54468" w:rsidRDefault="00CA67A1"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 п\п</w:t>
            </w:r>
          </w:p>
        </w:tc>
        <w:tc>
          <w:tcPr>
            <w:tcW w:w="8789" w:type="dxa"/>
          </w:tcPr>
          <w:p w:rsidR="00CA67A1" w:rsidRPr="00F54468" w:rsidRDefault="00CA67A1" w:rsidP="00F54468">
            <w:pPr>
              <w:widowControl w:val="0"/>
              <w:suppressAutoHyphens/>
              <w:autoSpaceDE w:val="0"/>
              <w:autoSpaceDN w:val="0"/>
              <w:adjustRightInd w:val="0"/>
              <w:spacing w:after="0" w:line="240" w:lineRule="auto"/>
              <w:jc w:val="center"/>
              <w:rPr>
                <w:rFonts w:ascii="Arial" w:hAnsi="Arial" w:cs="Arial"/>
                <w:sz w:val="20"/>
                <w:szCs w:val="20"/>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CA67A1" w:rsidRPr="00F54468">
        <w:tc>
          <w:tcPr>
            <w:tcW w:w="675" w:type="dxa"/>
          </w:tcPr>
          <w:p w:rsidR="00CA67A1" w:rsidRPr="00F54468" w:rsidRDefault="00CA67A1" w:rsidP="00F54468">
            <w:pPr>
              <w:snapToGrid w:val="0"/>
              <w:jc w:val="both"/>
              <w:rPr>
                <w:rFonts w:ascii="Times New Roman" w:hAnsi="Times New Roman"/>
                <w:color w:val="000000"/>
                <w:sz w:val="24"/>
                <w:szCs w:val="24"/>
              </w:rPr>
            </w:pPr>
          </w:p>
        </w:tc>
        <w:tc>
          <w:tcPr>
            <w:tcW w:w="8789" w:type="dxa"/>
          </w:tcPr>
          <w:p w:rsidR="00CA67A1" w:rsidRPr="00F54468" w:rsidRDefault="00CA67A1"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Основные виды разрешенного использования</w:t>
            </w:r>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М</w:t>
            </w:r>
            <w:proofErr w:type="spellStart"/>
            <w:r w:rsidR="00CA67A1" w:rsidRPr="00F54468">
              <w:rPr>
                <w:rFonts w:ascii="Times New Roman" w:hAnsi="Times New Roman"/>
                <w:color w:val="000000"/>
                <w:sz w:val="24"/>
                <w:szCs w:val="24"/>
              </w:rPr>
              <w:t>узеи</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выставочные</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залы</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lastRenderedPageBreak/>
              <w:t>2</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00CA67A1" w:rsidRPr="00F54468">
              <w:rPr>
                <w:rFonts w:ascii="Times New Roman" w:hAnsi="Times New Roman"/>
                <w:color w:val="000000"/>
                <w:sz w:val="24"/>
                <w:szCs w:val="24"/>
              </w:rPr>
              <w:t>иблиотеки</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архивы</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информационные</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центры</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Д</w:t>
            </w:r>
            <w:proofErr w:type="spellStart"/>
            <w:r w:rsidR="00CA67A1" w:rsidRPr="00F54468">
              <w:rPr>
                <w:rFonts w:ascii="Times New Roman" w:hAnsi="Times New Roman"/>
                <w:color w:val="000000"/>
                <w:sz w:val="24"/>
                <w:szCs w:val="24"/>
              </w:rPr>
              <w:t>ворцы</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культуры</w:t>
            </w:r>
            <w:proofErr w:type="spellEnd"/>
          </w:p>
        </w:tc>
      </w:tr>
      <w:tr w:rsidR="00CA67A1" w:rsidRPr="000831BF">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789"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К</w:t>
            </w:r>
            <w:r w:rsidR="00CA67A1" w:rsidRPr="00F54468">
              <w:rPr>
                <w:rFonts w:ascii="Times New Roman" w:hAnsi="Times New Roman"/>
                <w:color w:val="000000"/>
                <w:sz w:val="24"/>
                <w:szCs w:val="24"/>
                <w:lang w:val="ru-RU"/>
              </w:rPr>
              <w:t>лубы многоцелевого и специализированного назначения</w:t>
            </w:r>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00CA67A1" w:rsidRPr="00F54468">
              <w:rPr>
                <w:rFonts w:ascii="Times New Roman" w:hAnsi="Times New Roman"/>
                <w:color w:val="000000"/>
                <w:sz w:val="24"/>
                <w:szCs w:val="24"/>
              </w:rPr>
              <w:t>портплощадки</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теннисные</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корты</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00CA67A1" w:rsidRPr="00F54468">
              <w:rPr>
                <w:rFonts w:ascii="Times New Roman" w:hAnsi="Times New Roman"/>
                <w:color w:val="000000"/>
                <w:sz w:val="24"/>
                <w:szCs w:val="24"/>
              </w:rPr>
              <w:t>ультовые</w:t>
            </w:r>
            <w:proofErr w:type="spellEnd"/>
            <w:r w:rsidR="00CA67A1" w:rsidRPr="00F54468">
              <w:rPr>
                <w:rFonts w:ascii="Times New Roman" w:hAnsi="Times New Roman"/>
                <w:color w:val="000000"/>
                <w:sz w:val="24"/>
                <w:szCs w:val="24"/>
              </w:rPr>
              <w:t xml:space="preserve"> </w:t>
            </w:r>
            <w:proofErr w:type="spellStart"/>
            <w:r w:rsidR="00CA67A1" w:rsidRPr="00F54468">
              <w:rPr>
                <w:rFonts w:ascii="Times New Roman" w:hAnsi="Times New Roman"/>
                <w:color w:val="000000"/>
                <w:sz w:val="24"/>
                <w:szCs w:val="24"/>
              </w:rPr>
              <w:t>учреждения</w:t>
            </w:r>
            <w:proofErr w:type="spellEnd"/>
          </w:p>
        </w:tc>
      </w:tr>
      <w:tr w:rsidR="00CA67A1" w:rsidRPr="00F54468">
        <w:tc>
          <w:tcPr>
            <w:tcW w:w="675" w:type="dxa"/>
          </w:tcPr>
          <w:p w:rsidR="00CA67A1" w:rsidRPr="00F54468" w:rsidRDefault="00CA67A1" w:rsidP="00F54468">
            <w:pPr>
              <w:snapToGrid w:val="0"/>
              <w:jc w:val="both"/>
              <w:rPr>
                <w:rFonts w:ascii="Times New Roman" w:hAnsi="Times New Roman"/>
                <w:color w:val="000000"/>
                <w:sz w:val="24"/>
                <w:szCs w:val="24"/>
              </w:rPr>
            </w:pPr>
          </w:p>
        </w:tc>
        <w:tc>
          <w:tcPr>
            <w:tcW w:w="8789" w:type="dxa"/>
          </w:tcPr>
          <w:p w:rsidR="00CA67A1" w:rsidRPr="00F54468" w:rsidRDefault="007F4C16"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Вспомогательные виды разрешенного использования</w:t>
            </w:r>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007F4C16" w:rsidRPr="00F54468">
              <w:rPr>
                <w:rFonts w:ascii="Times New Roman" w:hAnsi="Times New Roman"/>
                <w:color w:val="000000"/>
                <w:sz w:val="24"/>
                <w:szCs w:val="24"/>
              </w:rPr>
              <w:t>бщественные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туалеты</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789" w:type="dxa"/>
          </w:tcPr>
          <w:p w:rsidR="00CA67A1" w:rsidRPr="00F54468" w:rsidRDefault="00F70F19" w:rsidP="00F54468">
            <w:pPr>
              <w:snapToGrid w:val="0"/>
              <w:jc w:val="both"/>
              <w:rPr>
                <w:rFonts w:ascii="Times New Roman" w:hAnsi="Times New Roman"/>
                <w:color w:val="000000"/>
                <w:sz w:val="24"/>
                <w:szCs w:val="24"/>
              </w:rPr>
            </w:pPr>
            <w:proofErr w:type="spellStart"/>
            <w:r w:rsidRPr="00F54468">
              <w:rPr>
                <w:rFonts w:ascii="Times New Roman" w:hAnsi="Times New Roman"/>
                <w:color w:val="000000"/>
                <w:sz w:val="24"/>
                <w:szCs w:val="24"/>
              </w:rPr>
              <w:t>Х</w:t>
            </w:r>
            <w:r w:rsidR="007F4C16" w:rsidRPr="00F54468">
              <w:rPr>
                <w:rFonts w:ascii="Times New Roman" w:hAnsi="Times New Roman"/>
                <w:color w:val="000000"/>
                <w:sz w:val="24"/>
                <w:szCs w:val="24"/>
              </w:rPr>
              <w:t>озяйственные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постройки</w:t>
            </w:r>
            <w:proofErr w:type="spellEnd"/>
          </w:p>
        </w:tc>
      </w:tr>
      <w:tr w:rsidR="00CA67A1" w:rsidRPr="00F54468">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789" w:type="dxa"/>
          </w:tcPr>
          <w:p w:rsidR="00CA67A1"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007F4C16" w:rsidRPr="00F54468">
              <w:rPr>
                <w:rFonts w:ascii="Times New Roman" w:hAnsi="Times New Roman"/>
                <w:color w:val="000000"/>
                <w:sz w:val="24"/>
                <w:szCs w:val="24"/>
              </w:rPr>
              <w:t>бъекты</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пожарной</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охраны</w:t>
            </w:r>
            <w:proofErr w:type="spellEnd"/>
          </w:p>
        </w:tc>
      </w:tr>
      <w:tr w:rsidR="00CA67A1" w:rsidRPr="000831BF">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789"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w:t>
            </w:r>
            <w:r w:rsidR="007F4C16" w:rsidRPr="00F54468">
              <w:rPr>
                <w:rFonts w:ascii="Times New Roman" w:hAnsi="Times New Roman"/>
                <w:color w:val="000000"/>
                <w:sz w:val="24"/>
                <w:szCs w:val="24"/>
                <w:lang w:val="ru-RU"/>
              </w:rPr>
              <w:t>строено-пристроенные гаражи для легковых автомобилей (включая  подземные, полуподземные (заглубленные)</w:t>
            </w:r>
          </w:p>
        </w:tc>
      </w:tr>
      <w:tr w:rsidR="00CA67A1" w:rsidRPr="000831BF">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789"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7F4C16" w:rsidRPr="00F54468">
              <w:rPr>
                <w:rFonts w:ascii="Times New Roman" w:hAnsi="Times New Roman"/>
                <w:color w:val="000000"/>
                <w:sz w:val="24"/>
                <w:szCs w:val="24"/>
                <w:lang w:val="ru-RU"/>
              </w:rPr>
              <w:t xml:space="preserve">арковки автомобилей перед зданиями строениями и сооружениями делового, культурного, общественного бытового назначения вместимостью не более  50 </w:t>
            </w:r>
            <w:proofErr w:type="spellStart"/>
            <w:r w:rsidR="007F4C16" w:rsidRPr="00F54468">
              <w:rPr>
                <w:rFonts w:ascii="Times New Roman" w:hAnsi="Times New Roman"/>
                <w:color w:val="000000"/>
                <w:sz w:val="24"/>
                <w:szCs w:val="24"/>
                <w:lang w:val="ru-RU"/>
              </w:rPr>
              <w:t>машино-мест</w:t>
            </w:r>
            <w:proofErr w:type="spellEnd"/>
          </w:p>
        </w:tc>
      </w:tr>
      <w:tr w:rsidR="007F4C16" w:rsidRPr="000831BF">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789"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7F4C16" w:rsidRPr="00F54468">
              <w:rPr>
                <w:rFonts w:ascii="Times New Roman" w:hAnsi="Times New Roman"/>
                <w:color w:val="000000"/>
                <w:sz w:val="24"/>
                <w:szCs w:val="24"/>
                <w:lang w:val="ru-RU"/>
              </w:rPr>
              <w:t xml:space="preserve">дания, строения и сооружения жилищно-эксплуатационных и аварийно-диспетчерских служб площадью не более </w:t>
            </w:r>
            <w:smartTag w:uri="urn:schemas-microsoft-com:office:smarttags" w:element="metricconverter">
              <w:smartTagPr>
                <w:attr w:name="ProductID" w:val="600 м2"/>
              </w:smartTagPr>
              <w:r w:rsidR="007F4C16" w:rsidRPr="00F54468">
                <w:rPr>
                  <w:rFonts w:ascii="Times New Roman" w:hAnsi="Times New Roman"/>
                  <w:color w:val="000000"/>
                  <w:sz w:val="24"/>
                  <w:szCs w:val="24"/>
                  <w:lang w:val="ru-RU"/>
                </w:rPr>
                <w:t>600 м2</w:t>
              </w:r>
            </w:smartTag>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007F4C16" w:rsidRPr="00F54468">
              <w:rPr>
                <w:rFonts w:ascii="Times New Roman" w:hAnsi="Times New Roman"/>
                <w:color w:val="000000"/>
                <w:sz w:val="24"/>
                <w:szCs w:val="24"/>
              </w:rPr>
              <w:t>тделения</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участковые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пункты</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полиции</w:t>
            </w:r>
            <w:proofErr w:type="spellEnd"/>
          </w:p>
        </w:tc>
      </w:tr>
      <w:tr w:rsidR="007F4C16" w:rsidRPr="00F54468">
        <w:tc>
          <w:tcPr>
            <w:tcW w:w="675" w:type="dxa"/>
          </w:tcPr>
          <w:p w:rsidR="007F4C16" w:rsidRPr="00F54468" w:rsidRDefault="007F4C16" w:rsidP="00F54468">
            <w:pPr>
              <w:snapToGrid w:val="0"/>
              <w:jc w:val="both"/>
              <w:rPr>
                <w:rFonts w:ascii="Times New Roman" w:hAnsi="Times New Roman"/>
                <w:color w:val="000000"/>
                <w:sz w:val="24"/>
                <w:szCs w:val="24"/>
              </w:rPr>
            </w:pPr>
          </w:p>
        </w:tc>
        <w:tc>
          <w:tcPr>
            <w:tcW w:w="8789" w:type="dxa"/>
          </w:tcPr>
          <w:p w:rsidR="007F4C16" w:rsidRPr="00F54468" w:rsidRDefault="007F4C16"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Условно-разрешенные виды использования</w:t>
            </w:r>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Р</w:t>
            </w:r>
            <w:proofErr w:type="spellStart"/>
            <w:r w:rsidR="007F4C16" w:rsidRPr="00F54468">
              <w:rPr>
                <w:rFonts w:ascii="Times New Roman" w:hAnsi="Times New Roman"/>
                <w:color w:val="000000"/>
                <w:sz w:val="24"/>
                <w:szCs w:val="24"/>
              </w:rPr>
              <w:t>ынки</w:t>
            </w:r>
            <w:proofErr w:type="spellEnd"/>
          </w:p>
        </w:tc>
      </w:tr>
      <w:tr w:rsidR="007F4C16" w:rsidRPr="000831BF">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789"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Д</w:t>
            </w:r>
            <w:r w:rsidR="007F4C16" w:rsidRPr="00F54468">
              <w:rPr>
                <w:rFonts w:ascii="Times New Roman" w:hAnsi="Times New Roman"/>
                <w:color w:val="000000"/>
                <w:sz w:val="24"/>
                <w:szCs w:val="24"/>
                <w:lang w:val="ru-RU"/>
              </w:rPr>
              <w:t>етские сады, иные объекты дошкольного воспитания</w:t>
            </w:r>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Ш</w:t>
            </w:r>
            <w:proofErr w:type="spellStart"/>
            <w:r w:rsidR="007F4C16" w:rsidRPr="00F54468">
              <w:rPr>
                <w:rFonts w:ascii="Times New Roman" w:hAnsi="Times New Roman"/>
                <w:color w:val="000000"/>
                <w:sz w:val="24"/>
                <w:szCs w:val="24"/>
              </w:rPr>
              <w:t>колы</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общеобразовательные</w:t>
            </w:r>
            <w:proofErr w:type="spellEnd"/>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007F4C16" w:rsidRPr="00F54468">
              <w:rPr>
                <w:rFonts w:ascii="Times New Roman" w:hAnsi="Times New Roman"/>
                <w:color w:val="000000"/>
                <w:sz w:val="24"/>
                <w:szCs w:val="24"/>
              </w:rPr>
              <w:t>бщежития</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не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выше</w:t>
            </w:r>
            <w:proofErr w:type="spellEnd"/>
            <w:r w:rsidR="007F4C16" w:rsidRPr="00F54468">
              <w:rPr>
                <w:rFonts w:ascii="Times New Roman" w:hAnsi="Times New Roman"/>
                <w:color w:val="000000"/>
                <w:sz w:val="24"/>
                <w:szCs w:val="24"/>
              </w:rPr>
              <w:t xml:space="preserve"> 3 </w:t>
            </w:r>
            <w:proofErr w:type="spellStart"/>
            <w:r w:rsidR="007F4C16" w:rsidRPr="00F54468">
              <w:rPr>
                <w:rFonts w:ascii="Times New Roman" w:hAnsi="Times New Roman"/>
                <w:color w:val="000000"/>
                <w:sz w:val="24"/>
                <w:szCs w:val="24"/>
              </w:rPr>
              <w:t>этажей</w:t>
            </w:r>
            <w:proofErr w:type="spellEnd"/>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Б</w:t>
            </w:r>
            <w:proofErr w:type="spellStart"/>
            <w:r w:rsidR="007F4C16" w:rsidRPr="00F54468">
              <w:rPr>
                <w:rFonts w:ascii="Times New Roman" w:hAnsi="Times New Roman"/>
                <w:color w:val="000000"/>
                <w:sz w:val="24"/>
                <w:szCs w:val="24"/>
              </w:rPr>
              <w:t>анные</w:t>
            </w:r>
            <w:proofErr w:type="spellEnd"/>
            <w:r w:rsidR="007F4C16" w:rsidRPr="00F54468">
              <w:rPr>
                <w:rFonts w:ascii="Times New Roman" w:hAnsi="Times New Roman"/>
                <w:color w:val="000000"/>
                <w:sz w:val="24"/>
                <w:szCs w:val="24"/>
              </w:rPr>
              <w:t xml:space="preserve"> </w:t>
            </w:r>
            <w:proofErr w:type="spellStart"/>
            <w:r w:rsidR="007F4C16" w:rsidRPr="00F54468">
              <w:rPr>
                <w:rFonts w:ascii="Times New Roman" w:hAnsi="Times New Roman"/>
                <w:color w:val="000000"/>
                <w:sz w:val="24"/>
                <w:szCs w:val="24"/>
              </w:rPr>
              <w:t>комплексы</w:t>
            </w:r>
            <w:proofErr w:type="spellEnd"/>
          </w:p>
        </w:tc>
      </w:tr>
      <w:tr w:rsidR="007F4C16" w:rsidRPr="00F54468">
        <w:tc>
          <w:tcPr>
            <w:tcW w:w="675" w:type="dxa"/>
          </w:tcPr>
          <w:p w:rsidR="007F4C16"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789" w:type="dxa"/>
          </w:tcPr>
          <w:p w:rsidR="007F4C16" w:rsidRPr="00F54468" w:rsidRDefault="00F70F1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П</w:t>
            </w:r>
            <w:proofErr w:type="spellStart"/>
            <w:r w:rsidR="007F4C16" w:rsidRPr="00F54468">
              <w:rPr>
                <w:rFonts w:ascii="Times New Roman" w:hAnsi="Times New Roman"/>
                <w:color w:val="000000"/>
                <w:sz w:val="24"/>
                <w:szCs w:val="24"/>
              </w:rPr>
              <w:t>рачечные</w:t>
            </w:r>
            <w:proofErr w:type="spellEnd"/>
          </w:p>
        </w:tc>
      </w:tr>
      <w:tr w:rsidR="00CA67A1" w:rsidRPr="000831BF">
        <w:tc>
          <w:tcPr>
            <w:tcW w:w="675"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789" w:type="dxa"/>
          </w:tcPr>
          <w:p w:rsidR="00CA67A1" w:rsidRPr="00F54468" w:rsidRDefault="00F70F1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7F4C16" w:rsidRPr="00F54468">
              <w:rPr>
                <w:rFonts w:ascii="Times New Roman" w:hAnsi="Times New Roman"/>
                <w:color w:val="000000"/>
                <w:sz w:val="24"/>
                <w:szCs w:val="24"/>
                <w:lang w:val="ru-RU"/>
              </w:rPr>
              <w:t>тдельно стоящие малоэтажные здания, строения, сооружения для хранения автомобилей и их обслуживания</w:t>
            </w:r>
          </w:p>
        </w:tc>
      </w:tr>
    </w:tbl>
    <w:p w:rsidR="00B12FB3" w:rsidRPr="001C2F0F" w:rsidRDefault="00B12FB3" w:rsidP="00B12FB3">
      <w:pPr>
        <w:spacing w:after="0" w:line="240" w:lineRule="auto"/>
        <w:jc w:val="both"/>
        <w:rPr>
          <w:rFonts w:ascii="Arial" w:hAnsi="Arial" w:cs="Arial"/>
          <w:sz w:val="20"/>
          <w:szCs w:val="20"/>
          <w:lang w:val="ru-RU"/>
        </w:rPr>
      </w:pPr>
    </w:p>
    <w:p w:rsidR="004E1859" w:rsidRPr="00E76A28" w:rsidRDefault="004E1859" w:rsidP="004E1859">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 xml:space="preserve">зоны размещения объектов культуры и искусства, досугово-развлекательных учреждений </w:t>
      </w:r>
      <w:proofErr w:type="gramStart"/>
      <w:r w:rsidRPr="00E76A28">
        <w:rPr>
          <w:rFonts w:ascii="Times New Roman" w:hAnsi="Times New Roman"/>
          <w:b/>
          <w:bCs/>
          <w:sz w:val="24"/>
          <w:szCs w:val="24"/>
          <w:lang w:val="ru-RU"/>
        </w:rPr>
        <w:t xml:space="preserve">( </w:t>
      </w:r>
      <w:proofErr w:type="gramEnd"/>
      <w:r w:rsidR="00F236E4">
        <w:rPr>
          <w:rFonts w:ascii="Times New Roman" w:hAnsi="Times New Roman"/>
          <w:b/>
          <w:bCs/>
          <w:sz w:val="24"/>
          <w:szCs w:val="24"/>
          <w:lang w:val="ru-RU"/>
        </w:rPr>
        <w:t>О</w:t>
      </w:r>
      <w:r w:rsidRPr="00E76A28">
        <w:rPr>
          <w:rFonts w:ascii="Times New Roman" w:hAnsi="Times New Roman"/>
          <w:b/>
          <w:bCs/>
          <w:sz w:val="24"/>
          <w:szCs w:val="24"/>
          <w:lang w:val="ru-RU"/>
        </w:rPr>
        <w:t>-5 )</w:t>
      </w:r>
    </w:p>
    <w:p w:rsidR="00F236E4" w:rsidRPr="00CA61E4" w:rsidRDefault="00F236E4" w:rsidP="00F236E4">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F236E4" w:rsidRPr="00CA61E4" w:rsidRDefault="00F236E4" w:rsidP="00F236E4">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F236E4" w:rsidRPr="00857137" w:rsidRDefault="00F236E4" w:rsidP="00F236E4">
      <w:pPr>
        <w:tabs>
          <w:tab w:val="left" w:pos="720"/>
        </w:tabs>
        <w:spacing w:line="233" w:lineRule="auto"/>
        <w:ind w:right="23" w:firstLine="720"/>
        <w:rPr>
          <w:lang w:val="ru-RU"/>
        </w:rPr>
      </w:pPr>
      <w:r w:rsidRPr="00CA61E4">
        <w:rPr>
          <w:lang w:val="ru-RU"/>
        </w:rPr>
        <w:lastRenderedPageBreak/>
        <w:t xml:space="preserve">минимальная ширина вдоль фронта улицы – </w:t>
      </w:r>
      <w:r>
        <w:rPr>
          <w:lang w:val="ru-RU"/>
        </w:rPr>
        <w:t>не подлежит установлению</w:t>
      </w:r>
      <w:r w:rsidRPr="00CA61E4">
        <w:rPr>
          <w:lang w:val="ru-RU"/>
        </w:rPr>
        <w:t>;</w:t>
      </w:r>
    </w:p>
    <w:p w:rsidR="004E1859" w:rsidRPr="00857137" w:rsidRDefault="004E1859" w:rsidP="004E1859">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4E1859" w:rsidRPr="00857137" w:rsidRDefault="004E1859" w:rsidP="004E1859">
      <w:pPr>
        <w:tabs>
          <w:tab w:val="left" w:pos="720"/>
        </w:tabs>
        <w:spacing w:line="233" w:lineRule="auto"/>
        <w:ind w:right="23" w:firstLine="720"/>
        <w:rPr>
          <w:lang w:val="ru-RU"/>
        </w:rPr>
      </w:pPr>
      <w:r w:rsidRPr="00857137">
        <w:rPr>
          <w:lang w:val="ru-RU"/>
        </w:rPr>
        <w:t>предельная высота зданий, строений, сооружений – 45 м</w:t>
      </w:r>
    </w:p>
    <w:p w:rsidR="004E1859" w:rsidRPr="00857137" w:rsidRDefault="004E1859" w:rsidP="004E1859">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4E1859" w:rsidRPr="00857137" w:rsidRDefault="004E1859" w:rsidP="004E1859">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4E1859" w:rsidRPr="00857137" w:rsidRDefault="004E1859" w:rsidP="004E1859">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autoSpaceDE w:val="0"/>
        <w:autoSpaceDN w:val="0"/>
        <w:adjustRightInd w:val="0"/>
        <w:ind w:firstLine="720"/>
        <w:rPr>
          <w:lang w:val="ru-RU"/>
        </w:rPr>
      </w:pPr>
      <w:r w:rsidRPr="00857137">
        <w:rPr>
          <w:lang w:val="ru-RU"/>
        </w:rPr>
        <w:t>минимальный отступ от боковой границы участка – 3 м;</w:t>
      </w:r>
    </w:p>
    <w:p w:rsidR="004E1859" w:rsidRPr="00857137" w:rsidRDefault="004E1859" w:rsidP="004E1859">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4E1859" w:rsidRPr="00857137" w:rsidRDefault="004E1859" w:rsidP="004E1859">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B12FB3" w:rsidRPr="004E1859" w:rsidRDefault="00B12FB3" w:rsidP="00B12FB3">
      <w:pPr>
        <w:spacing w:after="0"/>
        <w:jc w:val="both"/>
        <w:rPr>
          <w:rFonts w:ascii="Arial" w:hAnsi="Arial" w:cs="Arial"/>
          <w:color w:val="FF0000"/>
          <w:sz w:val="20"/>
          <w:szCs w:val="20"/>
          <w:lang w:val="ru-RU"/>
        </w:rPr>
      </w:pPr>
    </w:p>
    <w:p w:rsidR="00606822" w:rsidRPr="00243D15" w:rsidRDefault="00606822" w:rsidP="00243D15">
      <w:pPr>
        <w:ind w:left="284"/>
        <w:rPr>
          <w:rFonts w:ascii="Times New Roman" w:hAnsi="Times New Roman"/>
          <w:b/>
          <w:bCs/>
          <w:color w:val="000000"/>
          <w:sz w:val="24"/>
          <w:szCs w:val="24"/>
          <w:lang w:val="ru-RU"/>
        </w:rPr>
      </w:pPr>
      <w:r w:rsidRPr="00243D15">
        <w:rPr>
          <w:rFonts w:ascii="Times New Roman" w:hAnsi="Times New Roman"/>
          <w:b/>
          <w:bCs/>
          <w:color w:val="000000"/>
          <w:sz w:val="24"/>
          <w:szCs w:val="24"/>
          <w:lang w:val="ru-RU"/>
        </w:rPr>
        <w:t xml:space="preserve">6. </w:t>
      </w:r>
      <w:r w:rsidR="003F0166" w:rsidRPr="00243D15">
        <w:rPr>
          <w:rFonts w:ascii="Times New Roman" w:hAnsi="Times New Roman"/>
          <w:b/>
          <w:bCs/>
          <w:color w:val="000000"/>
          <w:sz w:val="24"/>
          <w:szCs w:val="24"/>
          <w:lang w:val="ru-RU"/>
        </w:rPr>
        <w:t>Производственно-деловая зона</w:t>
      </w:r>
      <w:r w:rsidRPr="00243D15">
        <w:rPr>
          <w:rFonts w:ascii="Times New Roman" w:hAnsi="Times New Roman"/>
          <w:b/>
          <w:bCs/>
          <w:color w:val="000000"/>
          <w:sz w:val="24"/>
          <w:szCs w:val="24"/>
          <w:lang w:val="ru-RU"/>
        </w:rPr>
        <w:t xml:space="preserve"> (</w:t>
      </w:r>
      <w:r w:rsidR="00B42CCF">
        <w:rPr>
          <w:rFonts w:ascii="Times New Roman" w:hAnsi="Times New Roman"/>
          <w:b/>
          <w:bCs/>
          <w:color w:val="000000"/>
          <w:sz w:val="24"/>
          <w:szCs w:val="24"/>
          <w:lang w:val="ru-RU"/>
        </w:rPr>
        <w:t>О</w:t>
      </w:r>
      <w:r w:rsidRPr="00243D15">
        <w:rPr>
          <w:rFonts w:ascii="Times New Roman" w:hAnsi="Times New Roman"/>
          <w:b/>
          <w:bCs/>
          <w:color w:val="000000"/>
          <w:sz w:val="24"/>
          <w:szCs w:val="24"/>
          <w:lang w:val="ru-RU"/>
        </w:rPr>
        <w:t>-6)</w:t>
      </w:r>
      <w:r w:rsidR="00243D15">
        <w:rPr>
          <w:rFonts w:ascii="Times New Roman" w:hAnsi="Times New Roman"/>
          <w:b/>
          <w:bCs/>
          <w:color w:val="000000"/>
          <w:sz w:val="24"/>
          <w:szCs w:val="24"/>
          <w:lang w:val="ru-RU"/>
        </w:rPr>
        <w:t>.</w:t>
      </w:r>
    </w:p>
    <w:p w:rsidR="00A700AA" w:rsidRDefault="003F0166" w:rsidP="00243D15">
      <w:pPr>
        <w:spacing w:after="0"/>
        <w:ind w:firstLine="567"/>
        <w:jc w:val="both"/>
        <w:rPr>
          <w:rFonts w:ascii="Times New Roman" w:hAnsi="Times New Roman"/>
          <w:sz w:val="24"/>
          <w:szCs w:val="24"/>
          <w:lang w:val="ru-RU"/>
        </w:rPr>
      </w:pPr>
      <w:r w:rsidRPr="00243D15">
        <w:rPr>
          <w:rFonts w:ascii="Times New Roman" w:hAnsi="Times New Roman"/>
          <w:sz w:val="24"/>
          <w:szCs w:val="24"/>
          <w:lang w:val="ru-RU"/>
        </w:rPr>
        <w:t>Зона выделена для обеспечения разрешительно-правовых условий и процедур формирования зоны населенного пункта с преимущественным спектром обслуживающих видов недвижимости, связанных с удовлетворением периодических потребностей населения при  ограничении жилых функций.</w:t>
      </w:r>
    </w:p>
    <w:p w:rsidR="00243D15" w:rsidRPr="00243D15" w:rsidRDefault="00A700AA" w:rsidP="00243D15">
      <w:pPr>
        <w:spacing w:after="0"/>
        <w:ind w:firstLine="567"/>
        <w:jc w:val="both"/>
        <w:rPr>
          <w:rFonts w:ascii="Times New Roman" w:hAnsi="Times New Roman"/>
          <w:sz w:val="24"/>
          <w:szCs w:val="24"/>
          <w:lang w:val="ru-RU"/>
        </w:rPr>
      </w:pPr>
      <w:r w:rsidRPr="00243D15">
        <w:rPr>
          <w:rFonts w:ascii="Times New Roman" w:hAnsi="Times New Roman"/>
          <w:sz w:val="24"/>
          <w:szCs w:val="24"/>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8930"/>
      </w:tblGrid>
      <w:tr w:rsidR="00243D15" w:rsidRPr="00F54468">
        <w:tc>
          <w:tcPr>
            <w:tcW w:w="817" w:type="dxa"/>
          </w:tcPr>
          <w:p w:rsidR="00243D15" w:rsidRPr="00F54468" w:rsidRDefault="00243D15" w:rsidP="00F54468">
            <w:pPr>
              <w:widowControl w:val="0"/>
              <w:suppressAutoHyphens/>
              <w:autoSpaceDE w:val="0"/>
              <w:autoSpaceDN w:val="0"/>
              <w:adjustRightInd w:val="0"/>
              <w:spacing w:after="0" w:line="240" w:lineRule="auto"/>
              <w:jc w:val="center"/>
              <w:rPr>
                <w:rFonts w:ascii="Arial" w:hAnsi="Arial" w:cs="Arial"/>
                <w:sz w:val="20"/>
                <w:szCs w:val="20"/>
                <w:lang w:val="ru-RU"/>
              </w:rPr>
            </w:pPr>
            <w:r w:rsidRPr="00F54468">
              <w:rPr>
                <w:rFonts w:ascii="Times New Roman" w:hAnsi="Times New Roman"/>
                <w:color w:val="000000"/>
                <w:sz w:val="24"/>
                <w:szCs w:val="24"/>
              </w:rPr>
              <w:t>№ п\п</w:t>
            </w:r>
          </w:p>
        </w:tc>
        <w:tc>
          <w:tcPr>
            <w:tcW w:w="8930" w:type="dxa"/>
          </w:tcPr>
          <w:p w:rsidR="00243D15" w:rsidRPr="00F54468" w:rsidRDefault="00243D15" w:rsidP="00F54468">
            <w:pPr>
              <w:widowControl w:val="0"/>
              <w:suppressAutoHyphens/>
              <w:autoSpaceDE w:val="0"/>
              <w:autoSpaceDN w:val="0"/>
              <w:adjustRightInd w:val="0"/>
              <w:spacing w:after="0" w:line="240" w:lineRule="auto"/>
              <w:jc w:val="center"/>
              <w:rPr>
                <w:rFonts w:ascii="Arial" w:hAnsi="Arial" w:cs="Arial"/>
                <w:sz w:val="20"/>
                <w:szCs w:val="20"/>
                <w:lang w:val="ru-RU"/>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243D15" w:rsidRPr="00F54468">
        <w:tc>
          <w:tcPr>
            <w:tcW w:w="817" w:type="dxa"/>
          </w:tcPr>
          <w:p w:rsidR="00243D15" w:rsidRPr="00F54468" w:rsidRDefault="00243D15" w:rsidP="00F54468">
            <w:pPr>
              <w:widowControl w:val="0"/>
              <w:suppressAutoHyphens/>
              <w:autoSpaceDE w:val="0"/>
              <w:autoSpaceDN w:val="0"/>
              <w:adjustRightInd w:val="0"/>
              <w:spacing w:after="0"/>
              <w:jc w:val="both"/>
              <w:rPr>
                <w:rFonts w:ascii="Arial" w:hAnsi="Arial"/>
                <w:sz w:val="20"/>
                <w:szCs w:val="20"/>
                <w:lang w:val="ru-RU"/>
              </w:rPr>
            </w:pPr>
          </w:p>
        </w:tc>
        <w:tc>
          <w:tcPr>
            <w:tcW w:w="8930" w:type="dxa"/>
          </w:tcPr>
          <w:p w:rsidR="00243D15" w:rsidRPr="00F54468" w:rsidRDefault="00DF5FBD" w:rsidP="00F54468">
            <w:pPr>
              <w:widowControl w:val="0"/>
              <w:suppressAutoHyphens/>
              <w:autoSpaceDE w:val="0"/>
              <w:autoSpaceDN w:val="0"/>
              <w:adjustRightInd w:val="0"/>
              <w:rPr>
                <w:rFonts w:ascii="Times New Roman" w:hAnsi="Times New Roman"/>
                <w:color w:val="000000"/>
                <w:sz w:val="24"/>
                <w:szCs w:val="24"/>
              </w:rPr>
            </w:pPr>
            <w:r w:rsidRPr="00F54468">
              <w:rPr>
                <w:rFonts w:ascii="Times New Roman" w:hAnsi="Times New Roman"/>
                <w:b/>
                <w:sz w:val="24"/>
                <w:szCs w:val="24"/>
                <w:lang w:val="ru-RU"/>
              </w:rPr>
              <w:t>Основные виды разрешенного использования</w:t>
            </w:r>
          </w:p>
        </w:tc>
      </w:tr>
      <w:tr w:rsidR="00243D15" w:rsidRPr="000831BF">
        <w:tc>
          <w:tcPr>
            <w:tcW w:w="817" w:type="dxa"/>
          </w:tcPr>
          <w:p w:rsidR="00243D15" w:rsidRPr="00F54468" w:rsidRDefault="00DF5FBD"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1</w:t>
            </w:r>
          </w:p>
        </w:tc>
        <w:tc>
          <w:tcPr>
            <w:tcW w:w="8930" w:type="dxa"/>
          </w:tcPr>
          <w:p w:rsidR="00243D15" w:rsidRPr="00F54468" w:rsidRDefault="00DF5FBD"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Конторские здания с офисами организаций, фирм, компаний не выше 3 этажей</w:t>
            </w:r>
          </w:p>
        </w:tc>
      </w:tr>
      <w:tr w:rsidR="00DF5FBD" w:rsidRPr="00F54468">
        <w:tc>
          <w:tcPr>
            <w:tcW w:w="817" w:type="dxa"/>
          </w:tcPr>
          <w:p w:rsidR="00DF5FBD" w:rsidRPr="00F54468" w:rsidRDefault="00DF5FBD"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2</w:t>
            </w:r>
          </w:p>
        </w:tc>
        <w:tc>
          <w:tcPr>
            <w:tcW w:w="8930" w:type="dxa"/>
          </w:tcPr>
          <w:p w:rsidR="00DF5FBD" w:rsidRPr="00F54468" w:rsidRDefault="00DF5FBD"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П</w:t>
            </w:r>
            <w:proofErr w:type="spellStart"/>
            <w:r w:rsidRPr="00F54468">
              <w:rPr>
                <w:rFonts w:ascii="Times New Roman" w:hAnsi="Times New Roman"/>
                <w:color w:val="000000"/>
                <w:sz w:val="24"/>
                <w:szCs w:val="24"/>
              </w:rPr>
              <w:t>редприятия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торговли</w:t>
            </w:r>
            <w:proofErr w:type="spellEnd"/>
          </w:p>
        </w:tc>
      </w:tr>
      <w:tr w:rsidR="00DF5FBD" w:rsidRPr="000831BF">
        <w:tc>
          <w:tcPr>
            <w:tcW w:w="817" w:type="dxa"/>
          </w:tcPr>
          <w:p w:rsidR="00DF5FBD" w:rsidRPr="00F54468" w:rsidRDefault="00DF5FBD"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rPr>
              <w:t>3</w:t>
            </w:r>
          </w:p>
        </w:tc>
        <w:tc>
          <w:tcPr>
            <w:tcW w:w="8930" w:type="dxa"/>
          </w:tcPr>
          <w:p w:rsidR="00DF5FBD" w:rsidRPr="00F54468" w:rsidRDefault="00DF5FBD"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Транспортно-экспедиционные агентства и фирмы</w:t>
            </w:r>
          </w:p>
        </w:tc>
      </w:tr>
      <w:tr w:rsidR="008D2C4A" w:rsidRPr="000831BF">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и сооружения коммунально-бытового обслуживания населения</w:t>
            </w:r>
          </w:p>
        </w:tc>
      </w:tr>
      <w:tr w:rsidR="008D2C4A" w:rsidRPr="000831BF">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5</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Жилищно-эксплуатационные и аварийно-диспетчерские службы</w:t>
            </w:r>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6</w:t>
            </w: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П</w:t>
            </w:r>
            <w:proofErr w:type="spellStart"/>
            <w:r w:rsidRPr="00F54468">
              <w:rPr>
                <w:rFonts w:ascii="Times New Roman" w:hAnsi="Times New Roman"/>
                <w:color w:val="000000"/>
                <w:sz w:val="24"/>
                <w:szCs w:val="24"/>
              </w:rPr>
              <w:t>рофессионально-технические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учебные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заведения</w:t>
            </w:r>
            <w:proofErr w:type="spellEnd"/>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7</w:t>
            </w: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С</w:t>
            </w:r>
            <w:proofErr w:type="spellStart"/>
            <w:r w:rsidRPr="00F54468">
              <w:rPr>
                <w:rFonts w:ascii="Times New Roman" w:hAnsi="Times New Roman"/>
                <w:color w:val="000000"/>
                <w:sz w:val="24"/>
                <w:szCs w:val="24"/>
              </w:rPr>
              <w:t>редние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специальные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учебные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заведения</w:t>
            </w:r>
            <w:proofErr w:type="spellEnd"/>
          </w:p>
        </w:tc>
      </w:tr>
      <w:tr w:rsidR="008D2C4A" w:rsidRPr="000831BF">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8</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административных и общественных организаций не выше 3 этажей</w:t>
            </w:r>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9</w:t>
            </w: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К</w:t>
            </w:r>
            <w:proofErr w:type="spellStart"/>
            <w:r w:rsidRPr="00F54468">
              <w:rPr>
                <w:rFonts w:ascii="Times New Roman" w:hAnsi="Times New Roman"/>
                <w:color w:val="000000"/>
                <w:sz w:val="24"/>
                <w:szCs w:val="24"/>
              </w:rPr>
              <w:t>редитно-финансовые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учреждения</w:t>
            </w:r>
            <w:proofErr w:type="spellEnd"/>
          </w:p>
        </w:tc>
      </w:tr>
      <w:tr w:rsidR="008D2C4A" w:rsidRPr="000831BF">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10</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Учебные полигоны, хозяйственные участки, производственные базы учебных заведений</w:t>
            </w:r>
          </w:p>
        </w:tc>
      </w:tr>
      <w:tr w:rsidR="008D2C4A" w:rsidRPr="000831BF">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11</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Учебно-лабораторные, научно-лабораторные корпуса</w:t>
            </w:r>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lastRenderedPageBreak/>
              <w:t>12</w:t>
            </w: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У</w:t>
            </w:r>
            <w:proofErr w:type="spellStart"/>
            <w:r w:rsidRPr="00F54468">
              <w:rPr>
                <w:rFonts w:ascii="Times New Roman" w:hAnsi="Times New Roman"/>
                <w:color w:val="000000"/>
                <w:sz w:val="24"/>
                <w:szCs w:val="24"/>
              </w:rPr>
              <w:t>чебно-производственные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мастерские</w:t>
            </w:r>
            <w:proofErr w:type="spellEnd"/>
          </w:p>
        </w:tc>
      </w:tr>
      <w:tr w:rsidR="008D2C4A" w:rsidRPr="000831BF">
        <w:tc>
          <w:tcPr>
            <w:tcW w:w="817"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13</w:t>
            </w:r>
          </w:p>
        </w:tc>
        <w:tc>
          <w:tcPr>
            <w:tcW w:w="8930" w:type="dxa"/>
          </w:tcPr>
          <w:p w:rsidR="008D2C4A" w:rsidRPr="00F54468" w:rsidRDefault="008D2C4A"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Мастерские (художественные, скульптурные, столярные, транспортные и другие)</w:t>
            </w:r>
          </w:p>
        </w:tc>
      </w:tr>
      <w:tr w:rsidR="008D2C4A" w:rsidRPr="00F54468">
        <w:tc>
          <w:tcPr>
            <w:tcW w:w="817" w:type="dxa"/>
          </w:tcPr>
          <w:p w:rsidR="008D2C4A" w:rsidRPr="00F54468" w:rsidRDefault="008D2C4A" w:rsidP="00F54468">
            <w:pPr>
              <w:snapToGrid w:val="0"/>
              <w:jc w:val="both"/>
              <w:rPr>
                <w:rFonts w:ascii="Times New Roman" w:hAnsi="Times New Roman"/>
                <w:color w:val="000000"/>
                <w:sz w:val="24"/>
                <w:szCs w:val="24"/>
                <w:lang w:val="ru-RU"/>
              </w:rPr>
            </w:pPr>
          </w:p>
        </w:tc>
        <w:tc>
          <w:tcPr>
            <w:tcW w:w="8930" w:type="dxa"/>
          </w:tcPr>
          <w:p w:rsidR="008D2C4A" w:rsidRPr="00F54468" w:rsidRDefault="008D2C4A" w:rsidP="00F54468">
            <w:pPr>
              <w:snapToGrid w:val="0"/>
              <w:jc w:val="both"/>
              <w:rPr>
                <w:rFonts w:ascii="Times New Roman" w:hAnsi="Times New Roman"/>
                <w:color w:val="000000"/>
                <w:sz w:val="24"/>
                <w:szCs w:val="24"/>
              </w:rPr>
            </w:pPr>
            <w:r w:rsidRPr="00F54468">
              <w:rPr>
                <w:rFonts w:ascii="Times New Roman" w:hAnsi="Times New Roman"/>
                <w:b/>
                <w:sz w:val="24"/>
                <w:szCs w:val="24"/>
                <w:lang w:val="ru-RU"/>
              </w:rPr>
              <w:t>Вспомогательные виды разрешенного использования</w:t>
            </w:r>
          </w:p>
        </w:tc>
      </w:tr>
      <w:tr w:rsidR="008D2C4A" w:rsidRPr="000831BF">
        <w:tc>
          <w:tcPr>
            <w:tcW w:w="817" w:type="dxa"/>
          </w:tcPr>
          <w:p w:rsidR="008D2C4A"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930" w:type="dxa"/>
          </w:tcPr>
          <w:p w:rsidR="008D2C4A"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Парковки перед зданиями, строениями и сооружениями деловых, обслуживающих и коммерческих видов использования</w:t>
            </w:r>
          </w:p>
        </w:tc>
      </w:tr>
      <w:tr w:rsidR="008D2C4A" w:rsidRPr="000831BF">
        <w:tc>
          <w:tcPr>
            <w:tcW w:w="817" w:type="dxa"/>
          </w:tcPr>
          <w:p w:rsidR="008D2C4A"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930" w:type="dxa"/>
          </w:tcPr>
          <w:p w:rsidR="008D2C4A"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Здания, строения, сооружения пожарной охраны;</w:t>
            </w:r>
          </w:p>
        </w:tc>
      </w:tr>
      <w:tr w:rsidR="008064A9" w:rsidRPr="00F54468">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930" w:type="dxa"/>
          </w:tcPr>
          <w:p w:rsidR="008064A9" w:rsidRPr="00F54468" w:rsidRDefault="008064A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О</w:t>
            </w:r>
            <w:proofErr w:type="spellStart"/>
            <w:r w:rsidRPr="00F54468">
              <w:rPr>
                <w:rFonts w:ascii="Times New Roman" w:hAnsi="Times New Roman"/>
                <w:color w:val="000000"/>
                <w:sz w:val="24"/>
                <w:szCs w:val="24"/>
              </w:rPr>
              <w:t>тделения</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участковые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пункты</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милиции</w:t>
            </w:r>
            <w:proofErr w:type="spellEnd"/>
          </w:p>
        </w:tc>
      </w:tr>
      <w:tr w:rsidR="008064A9" w:rsidRPr="00F54468">
        <w:tc>
          <w:tcPr>
            <w:tcW w:w="817" w:type="dxa"/>
          </w:tcPr>
          <w:p w:rsidR="008064A9" w:rsidRPr="00F54468" w:rsidRDefault="008064A9" w:rsidP="00F54468">
            <w:pPr>
              <w:widowControl w:val="0"/>
              <w:suppressAutoHyphens/>
              <w:autoSpaceDE w:val="0"/>
              <w:autoSpaceDN w:val="0"/>
              <w:adjustRightInd w:val="0"/>
              <w:spacing w:after="0"/>
              <w:jc w:val="both"/>
              <w:rPr>
                <w:rFonts w:ascii="Arial" w:hAnsi="Arial"/>
                <w:sz w:val="20"/>
                <w:szCs w:val="20"/>
                <w:lang w:val="ru-RU"/>
              </w:rPr>
            </w:pPr>
          </w:p>
        </w:tc>
        <w:tc>
          <w:tcPr>
            <w:tcW w:w="8930" w:type="dxa"/>
          </w:tcPr>
          <w:p w:rsidR="008064A9" w:rsidRPr="00F54468" w:rsidRDefault="008064A9" w:rsidP="00F54468">
            <w:pPr>
              <w:snapToGrid w:val="0"/>
              <w:jc w:val="both"/>
              <w:rPr>
                <w:rFonts w:ascii="Times New Roman" w:hAnsi="Times New Roman"/>
                <w:color w:val="000000"/>
                <w:sz w:val="24"/>
                <w:szCs w:val="24"/>
              </w:rPr>
            </w:pPr>
            <w:r w:rsidRPr="00F54468">
              <w:rPr>
                <w:rFonts w:ascii="Times New Roman" w:hAnsi="Times New Roman"/>
                <w:b/>
                <w:sz w:val="24"/>
                <w:szCs w:val="24"/>
                <w:lang w:val="ru-RU"/>
              </w:rPr>
              <w:t>Условно-разрешенные виды использования</w:t>
            </w:r>
          </w:p>
        </w:tc>
      </w:tr>
      <w:tr w:rsidR="008064A9" w:rsidRPr="000831BF">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1</w:t>
            </w:r>
          </w:p>
        </w:tc>
        <w:tc>
          <w:tcPr>
            <w:tcW w:w="8930" w:type="dxa"/>
          </w:tcPr>
          <w:p w:rsidR="008064A9"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Предприятия, нарушающие требования к застройке, по обслуживанию транспортных средств</w:t>
            </w:r>
          </w:p>
        </w:tc>
      </w:tr>
      <w:tr w:rsidR="008064A9" w:rsidRPr="00F54468">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2</w:t>
            </w:r>
          </w:p>
        </w:tc>
        <w:tc>
          <w:tcPr>
            <w:tcW w:w="8930" w:type="dxa"/>
          </w:tcPr>
          <w:p w:rsidR="008064A9" w:rsidRPr="00F54468" w:rsidRDefault="008064A9" w:rsidP="00F54468">
            <w:pPr>
              <w:snapToGrid w:val="0"/>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Pr="00F54468">
              <w:rPr>
                <w:rFonts w:ascii="Times New Roman" w:hAnsi="Times New Roman"/>
                <w:color w:val="000000"/>
                <w:sz w:val="24"/>
                <w:szCs w:val="24"/>
              </w:rPr>
              <w:t>втозаправочные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станции</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различного</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типа</w:t>
            </w:r>
            <w:proofErr w:type="spellEnd"/>
          </w:p>
        </w:tc>
      </w:tr>
      <w:tr w:rsidR="008064A9" w:rsidRPr="000831BF">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3</w:t>
            </w:r>
          </w:p>
        </w:tc>
        <w:tc>
          <w:tcPr>
            <w:tcW w:w="8930" w:type="dxa"/>
          </w:tcPr>
          <w:p w:rsidR="008064A9"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Антенны сотовой радиорелейной и спутниковой связи</w:t>
            </w:r>
          </w:p>
        </w:tc>
      </w:tr>
      <w:tr w:rsidR="008064A9" w:rsidRPr="000831BF">
        <w:tc>
          <w:tcPr>
            <w:tcW w:w="817" w:type="dxa"/>
          </w:tcPr>
          <w:p w:rsidR="008064A9" w:rsidRPr="00F54468" w:rsidRDefault="008064A9" w:rsidP="00F54468">
            <w:pPr>
              <w:widowControl w:val="0"/>
              <w:suppressAutoHyphens/>
              <w:autoSpaceDE w:val="0"/>
              <w:autoSpaceDN w:val="0"/>
              <w:adjustRightInd w:val="0"/>
              <w:spacing w:after="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4</w:t>
            </w:r>
          </w:p>
        </w:tc>
        <w:tc>
          <w:tcPr>
            <w:tcW w:w="8930" w:type="dxa"/>
          </w:tcPr>
          <w:p w:rsidR="008064A9"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Отдельно стоящие гаражи различного вида, пристроенные гаражи, автостоянки,</w:t>
            </w:r>
          </w:p>
          <w:p w:rsidR="008064A9" w:rsidRPr="00F54468" w:rsidRDefault="008064A9" w:rsidP="00F54468">
            <w:pPr>
              <w:snapToGrid w:val="0"/>
              <w:jc w:val="both"/>
              <w:rPr>
                <w:rFonts w:ascii="Times New Roman" w:hAnsi="Times New Roman"/>
                <w:color w:val="000000"/>
                <w:sz w:val="24"/>
                <w:szCs w:val="24"/>
                <w:lang w:val="ru-RU"/>
              </w:rPr>
            </w:pPr>
            <w:r w:rsidRPr="00F54468">
              <w:rPr>
                <w:rFonts w:ascii="Times New Roman" w:hAnsi="Times New Roman"/>
                <w:color w:val="000000"/>
                <w:sz w:val="24"/>
                <w:szCs w:val="24"/>
                <w:lang w:val="ru-RU"/>
              </w:rPr>
              <w:t xml:space="preserve">-инженерно-технические сооружений, имеющие расчетную санитарно-защитную зону не более </w:t>
            </w:r>
            <w:smartTag w:uri="urn:schemas-microsoft-com:office:smarttags" w:element="metricconverter">
              <w:smartTagPr>
                <w:attr w:name="ProductID" w:val="50 м"/>
              </w:smartTagPr>
              <w:r w:rsidRPr="00F54468">
                <w:rPr>
                  <w:rFonts w:ascii="Times New Roman" w:hAnsi="Times New Roman"/>
                  <w:color w:val="000000"/>
                  <w:sz w:val="24"/>
                  <w:szCs w:val="24"/>
                  <w:lang w:val="ru-RU"/>
                </w:rPr>
                <w:t>50 м</w:t>
              </w:r>
            </w:smartTag>
          </w:p>
        </w:tc>
      </w:tr>
    </w:tbl>
    <w:p w:rsidR="00B42CCF" w:rsidRPr="00E76A28" w:rsidRDefault="00B42CCF" w:rsidP="00B42CCF">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w:t>
      </w:r>
      <w:proofErr w:type="gramStart"/>
      <w:r w:rsidRPr="00857137">
        <w:rPr>
          <w:lang w:val="ru-RU"/>
        </w:rPr>
        <w:t>разрешенного</w:t>
      </w:r>
      <w:proofErr w:type="gramEnd"/>
      <w:r w:rsidRPr="00857137">
        <w:rPr>
          <w:lang w:val="ru-RU"/>
        </w:rPr>
        <w:t xml:space="preserve"> строительства, реконструкции объектов капитального строительства </w:t>
      </w:r>
      <w:r w:rsidRPr="00E76A28">
        <w:rPr>
          <w:b/>
          <w:lang w:val="ru-RU"/>
        </w:rPr>
        <w:t xml:space="preserve">для </w:t>
      </w:r>
      <w:r w:rsidRPr="00243D15">
        <w:rPr>
          <w:rFonts w:ascii="Times New Roman" w:hAnsi="Times New Roman"/>
          <w:b/>
          <w:bCs/>
          <w:color w:val="000000"/>
          <w:sz w:val="24"/>
          <w:szCs w:val="24"/>
          <w:lang w:val="ru-RU"/>
        </w:rPr>
        <w:t xml:space="preserve">Производственно-деловая зона </w:t>
      </w:r>
      <w:r w:rsidRPr="00E76A28">
        <w:rPr>
          <w:rFonts w:ascii="Times New Roman" w:hAnsi="Times New Roman"/>
          <w:b/>
          <w:bCs/>
          <w:sz w:val="24"/>
          <w:szCs w:val="24"/>
          <w:lang w:val="ru-RU"/>
        </w:rPr>
        <w:t>(</w:t>
      </w:r>
      <w:r>
        <w:rPr>
          <w:rFonts w:ascii="Times New Roman" w:hAnsi="Times New Roman"/>
          <w:b/>
          <w:bCs/>
          <w:sz w:val="24"/>
          <w:szCs w:val="24"/>
          <w:lang w:val="ru-RU"/>
        </w:rPr>
        <w:t>О</w:t>
      </w:r>
      <w:r w:rsidRPr="00E76A28">
        <w:rPr>
          <w:rFonts w:ascii="Times New Roman" w:hAnsi="Times New Roman"/>
          <w:b/>
          <w:bCs/>
          <w:sz w:val="24"/>
          <w:szCs w:val="24"/>
          <w:lang w:val="ru-RU"/>
        </w:rPr>
        <w:t>-</w:t>
      </w:r>
      <w:r>
        <w:rPr>
          <w:rFonts w:ascii="Times New Roman" w:hAnsi="Times New Roman"/>
          <w:b/>
          <w:bCs/>
          <w:sz w:val="24"/>
          <w:szCs w:val="24"/>
          <w:lang w:val="ru-RU"/>
        </w:rPr>
        <w:t>6</w:t>
      </w:r>
      <w:r w:rsidRPr="00E76A28">
        <w:rPr>
          <w:rFonts w:ascii="Times New Roman" w:hAnsi="Times New Roman"/>
          <w:b/>
          <w:bCs/>
          <w:sz w:val="24"/>
          <w:szCs w:val="24"/>
          <w:lang w:val="ru-RU"/>
        </w:rPr>
        <w:t>)</w:t>
      </w:r>
    </w:p>
    <w:p w:rsidR="00B42CCF" w:rsidRPr="00857137" w:rsidRDefault="00B42CCF" w:rsidP="00B42CCF">
      <w:pPr>
        <w:spacing w:after="0" w:line="240" w:lineRule="auto"/>
        <w:ind w:left="284"/>
        <w:rPr>
          <w:rFonts w:ascii="Times New Roman" w:hAnsi="Times New Roman"/>
          <w:bCs/>
          <w:sz w:val="24"/>
          <w:szCs w:val="24"/>
          <w:lang w:val="ru-RU"/>
        </w:rPr>
      </w:pPr>
    </w:p>
    <w:p w:rsidR="00B42CCF" w:rsidRPr="00CA61E4" w:rsidRDefault="00B42CCF" w:rsidP="00B42CCF">
      <w:pPr>
        <w:tabs>
          <w:tab w:val="left" w:pos="720"/>
        </w:tabs>
        <w:spacing w:line="233" w:lineRule="auto"/>
        <w:ind w:right="23" w:firstLine="720"/>
        <w:rPr>
          <w:lang w:val="ru-RU"/>
        </w:rPr>
      </w:pPr>
      <w:r w:rsidRPr="00857137">
        <w:rPr>
          <w:lang w:val="ru-RU"/>
        </w:rPr>
        <w:t>1. предельные (минимальные и (или) максимальные) размеры земельных участков, в том числе их площадь:</w:t>
      </w:r>
      <w:r w:rsidRPr="00E76A28">
        <w:rPr>
          <w:lang w:val="ru-RU"/>
        </w:rPr>
        <w:t xml:space="preserve"> </w:t>
      </w:r>
      <w:r>
        <w:rPr>
          <w:lang w:val="ru-RU"/>
        </w:rPr>
        <w:br/>
        <w:t xml:space="preserve">               </w:t>
      </w:r>
      <w:r w:rsidRPr="00CA61E4">
        <w:rPr>
          <w:lang w:val="ru-RU"/>
        </w:rPr>
        <w:t xml:space="preserve">минимальная площадь земельного участка – </w:t>
      </w:r>
      <w:r>
        <w:rPr>
          <w:lang w:val="ru-RU"/>
        </w:rPr>
        <w:t>не подлежит установлению</w:t>
      </w:r>
      <w:r w:rsidRPr="00CA61E4">
        <w:rPr>
          <w:lang w:val="ru-RU"/>
        </w:rPr>
        <w:t>;</w:t>
      </w:r>
    </w:p>
    <w:p w:rsidR="00B42CCF" w:rsidRPr="00CA61E4" w:rsidRDefault="00B42CCF" w:rsidP="00B42CCF">
      <w:pPr>
        <w:tabs>
          <w:tab w:val="left" w:pos="720"/>
        </w:tabs>
        <w:spacing w:line="233" w:lineRule="auto"/>
        <w:ind w:right="23" w:firstLine="720"/>
        <w:rPr>
          <w:lang w:val="ru-RU"/>
        </w:rPr>
      </w:pPr>
      <w:r w:rsidRPr="00CA61E4">
        <w:rPr>
          <w:lang w:val="ru-RU"/>
        </w:rPr>
        <w:t xml:space="preserve">максимальная площадь земельного участка – </w:t>
      </w:r>
      <w:r>
        <w:rPr>
          <w:lang w:val="ru-RU"/>
        </w:rPr>
        <w:t>не подлежит установлению</w:t>
      </w:r>
      <w:r w:rsidRPr="00CA61E4">
        <w:rPr>
          <w:lang w:val="ru-RU"/>
        </w:rPr>
        <w:t>;</w:t>
      </w:r>
    </w:p>
    <w:p w:rsidR="00B42CCF" w:rsidRPr="00857137" w:rsidRDefault="00B42CCF" w:rsidP="00B42CCF">
      <w:pPr>
        <w:tabs>
          <w:tab w:val="left" w:pos="720"/>
        </w:tabs>
        <w:spacing w:line="233" w:lineRule="auto"/>
        <w:ind w:right="23" w:firstLine="720"/>
        <w:rPr>
          <w:lang w:val="ru-RU"/>
        </w:rPr>
      </w:pPr>
      <w:r w:rsidRPr="00CA61E4">
        <w:rPr>
          <w:lang w:val="ru-RU"/>
        </w:rPr>
        <w:t xml:space="preserve">минимальная ширина вдоль фронта улицы – </w:t>
      </w:r>
      <w:r>
        <w:rPr>
          <w:lang w:val="ru-RU"/>
        </w:rPr>
        <w:t>не подлежит установлению</w:t>
      </w:r>
      <w:r w:rsidRPr="00CA61E4">
        <w:rPr>
          <w:lang w:val="ru-RU"/>
        </w:rPr>
        <w:t>;</w:t>
      </w:r>
    </w:p>
    <w:p w:rsidR="00B42CCF" w:rsidRPr="00857137" w:rsidRDefault="00B42CCF" w:rsidP="00B42CC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42CCF" w:rsidRPr="00857137" w:rsidRDefault="00B42CCF" w:rsidP="00B42CC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Pr>
          <w:lang w:val="ru-RU"/>
        </w:rPr>
        <w:t>не подлежит установлению</w:t>
      </w:r>
      <w:r w:rsidRPr="00CA61E4">
        <w:rPr>
          <w:lang w:val="ru-RU"/>
        </w:rPr>
        <w:t>;</w:t>
      </w:r>
    </w:p>
    <w:p w:rsidR="00B42CCF" w:rsidRPr="00857137" w:rsidRDefault="00B42CCF" w:rsidP="00B42CC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42CCF" w:rsidRPr="00857137" w:rsidRDefault="00B42CCF" w:rsidP="00B42CC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w:t>
      </w:r>
      <w:r w:rsidR="000831BF">
        <w:rPr>
          <w:lang w:val="ru-RU"/>
        </w:rPr>
        <w:t xml:space="preserve">во зданий, строений, сооружений - </w:t>
      </w:r>
      <w:r w:rsidR="000831BF" w:rsidRPr="00857137">
        <w:rPr>
          <w:lang w:val="ru-RU"/>
        </w:rPr>
        <w:t xml:space="preserve">не подлежит </w:t>
      </w:r>
      <w:r w:rsidR="000831BF">
        <w:rPr>
          <w:lang w:val="ru-RU"/>
        </w:rPr>
        <w:t>установлению</w:t>
      </w:r>
    </w:p>
    <w:p w:rsidR="00B42CCF" w:rsidRPr="00857137" w:rsidRDefault="00B42CCF" w:rsidP="00B42CC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42CCF" w:rsidRPr="00857137" w:rsidRDefault="00B42CCF" w:rsidP="00B42CCF">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Pr>
          <w:lang w:val="ru-RU"/>
        </w:rPr>
        <w:t>не подлежит установлению</w:t>
      </w:r>
      <w:r w:rsidRPr="00857137">
        <w:rPr>
          <w:lang w:val="ru-RU"/>
        </w:rPr>
        <w:t>;</w:t>
      </w:r>
    </w:p>
    <w:p w:rsidR="0019208B" w:rsidRDefault="0019208B" w:rsidP="00B12FB3">
      <w:pPr>
        <w:ind w:firstLine="559"/>
        <w:jc w:val="both"/>
        <w:rPr>
          <w:rFonts w:ascii="Arial" w:hAnsi="Arial"/>
          <w:sz w:val="20"/>
          <w:szCs w:val="20"/>
          <w:lang w:val="ru-RU"/>
        </w:rPr>
      </w:pPr>
    </w:p>
    <w:p w:rsidR="0019208B" w:rsidRDefault="0019208B" w:rsidP="00B12FB3">
      <w:pPr>
        <w:ind w:firstLine="559"/>
        <w:jc w:val="both"/>
        <w:rPr>
          <w:rFonts w:ascii="Arial" w:hAnsi="Arial"/>
          <w:sz w:val="20"/>
          <w:szCs w:val="20"/>
          <w:lang w:val="ru-RU"/>
        </w:rPr>
      </w:pPr>
    </w:p>
    <w:p w:rsidR="0019208B" w:rsidRDefault="0019208B" w:rsidP="00B12FB3">
      <w:pPr>
        <w:ind w:firstLine="559"/>
        <w:jc w:val="both"/>
        <w:rPr>
          <w:rFonts w:ascii="Arial" w:hAnsi="Arial"/>
          <w:sz w:val="20"/>
          <w:szCs w:val="20"/>
          <w:lang w:val="ru-RU"/>
        </w:rPr>
      </w:pPr>
    </w:p>
    <w:p w:rsidR="008415EE" w:rsidRPr="00B6710F" w:rsidRDefault="008415EE" w:rsidP="00B6710F">
      <w:pPr>
        <w:pStyle w:val="3"/>
        <w:rPr>
          <w:color w:val="auto"/>
          <w:lang w:val="ru-RU"/>
        </w:rPr>
      </w:pPr>
    </w:p>
    <w:p w:rsidR="008415EE" w:rsidRPr="00B6710F" w:rsidRDefault="008415EE" w:rsidP="00B6710F">
      <w:pPr>
        <w:pStyle w:val="3"/>
        <w:rPr>
          <w:color w:val="auto"/>
          <w:lang w:val="ru-RU"/>
        </w:rPr>
      </w:pPr>
      <w:bookmarkStart w:id="139" w:name="_Toc384720906"/>
      <w:r w:rsidRPr="00B6710F">
        <w:rPr>
          <w:color w:val="auto"/>
          <w:lang w:val="ru-RU"/>
        </w:rPr>
        <w:t>Статья 3</w:t>
      </w:r>
      <w:r w:rsidR="00B42CCF">
        <w:rPr>
          <w:color w:val="auto"/>
          <w:lang w:val="ru-RU"/>
        </w:rPr>
        <w:t>8</w:t>
      </w:r>
      <w:r w:rsidRPr="00B6710F">
        <w:rPr>
          <w:color w:val="auto"/>
          <w:lang w:val="ru-RU"/>
        </w:rPr>
        <w:t xml:space="preserve">. </w:t>
      </w:r>
      <w:r w:rsidR="00D85E89" w:rsidRPr="00B6710F">
        <w:rPr>
          <w:color w:val="auto"/>
          <w:lang w:val="ru-RU"/>
        </w:rPr>
        <w:t>Рекреационные зоны</w:t>
      </w:r>
      <w:r w:rsidRPr="00B6710F">
        <w:rPr>
          <w:color w:val="auto"/>
          <w:lang w:val="ru-RU"/>
        </w:rPr>
        <w:t xml:space="preserve">  (Р)</w:t>
      </w:r>
      <w:bookmarkEnd w:id="139"/>
    </w:p>
    <w:p w:rsidR="004747BF" w:rsidRDefault="004747BF" w:rsidP="00EC0D17">
      <w:pPr>
        <w:ind w:left="284"/>
        <w:rPr>
          <w:rFonts w:ascii="Times New Roman" w:hAnsi="Times New Roman"/>
          <w:b/>
          <w:bCs/>
          <w:color w:val="000000"/>
          <w:sz w:val="24"/>
          <w:szCs w:val="24"/>
          <w:lang w:val="ru-RU"/>
        </w:rPr>
      </w:pPr>
    </w:p>
    <w:p w:rsidR="004747BF" w:rsidRDefault="004747BF" w:rsidP="00EC0D17">
      <w:pPr>
        <w:ind w:left="284"/>
        <w:rPr>
          <w:rFonts w:ascii="Times New Roman" w:hAnsi="Times New Roman"/>
          <w:b/>
          <w:bCs/>
          <w:color w:val="000000"/>
          <w:sz w:val="24"/>
          <w:szCs w:val="24"/>
          <w:lang w:val="ru-RU"/>
        </w:rPr>
      </w:pPr>
    </w:p>
    <w:p w:rsidR="008415EE" w:rsidRPr="00EC0D17" w:rsidRDefault="008415EE" w:rsidP="00EC0D17">
      <w:pPr>
        <w:ind w:left="284"/>
        <w:rPr>
          <w:rFonts w:ascii="Times New Roman" w:hAnsi="Times New Roman"/>
          <w:b/>
          <w:bCs/>
          <w:color w:val="000000"/>
          <w:sz w:val="24"/>
          <w:szCs w:val="24"/>
          <w:lang w:val="ru-RU"/>
        </w:rPr>
      </w:pPr>
      <w:r w:rsidRPr="00EC0D17">
        <w:rPr>
          <w:rFonts w:ascii="Times New Roman" w:hAnsi="Times New Roman"/>
          <w:b/>
          <w:bCs/>
          <w:color w:val="000000"/>
          <w:sz w:val="24"/>
          <w:szCs w:val="24"/>
          <w:lang w:val="ru-RU"/>
        </w:rPr>
        <w:t xml:space="preserve">1. Зона </w:t>
      </w:r>
      <w:r w:rsidR="00B42CCF">
        <w:rPr>
          <w:rFonts w:ascii="Times New Roman" w:hAnsi="Times New Roman"/>
          <w:b/>
          <w:bCs/>
          <w:color w:val="000000"/>
          <w:sz w:val="24"/>
          <w:szCs w:val="24"/>
          <w:lang w:val="ru-RU"/>
        </w:rPr>
        <w:t>рекреационного назначения</w:t>
      </w:r>
      <w:r w:rsidR="00257AD2" w:rsidRPr="00EC0D17">
        <w:rPr>
          <w:rFonts w:ascii="Times New Roman" w:hAnsi="Times New Roman"/>
          <w:b/>
          <w:bCs/>
          <w:color w:val="000000"/>
          <w:sz w:val="24"/>
          <w:szCs w:val="24"/>
          <w:lang w:val="ru-RU"/>
        </w:rPr>
        <w:t xml:space="preserve"> </w:t>
      </w:r>
      <w:r w:rsidRPr="00EC0D17">
        <w:rPr>
          <w:rFonts w:ascii="Times New Roman" w:hAnsi="Times New Roman"/>
          <w:b/>
          <w:bCs/>
          <w:color w:val="000000"/>
          <w:sz w:val="24"/>
          <w:szCs w:val="24"/>
          <w:lang w:val="ru-RU"/>
        </w:rPr>
        <w:t>(Р</w:t>
      </w:r>
      <w:r w:rsidR="00D85E89" w:rsidRPr="00EC0D17">
        <w:rPr>
          <w:rFonts w:ascii="Times New Roman" w:hAnsi="Times New Roman"/>
          <w:b/>
          <w:bCs/>
          <w:color w:val="000000"/>
          <w:sz w:val="24"/>
          <w:szCs w:val="24"/>
          <w:lang w:val="ru-RU"/>
        </w:rPr>
        <w:t>-</w:t>
      </w:r>
      <w:r w:rsidRPr="00EC0D17">
        <w:rPr>
          <w:rFonts w:ascii="Times New Roman" w:hAnsi="Times New Roman"/>
          <w:b/>
          <w:bCs/>
          <w:color w:val="000000"/>
          <w:sz w:val="24"/>
          <w:szCs w:val="24"/>
          <w:lang w:val="ru-RU"/>
        </w:rPr>
        <w:t>1)</w:t>
      </w:r>
    </w:p>
    <w:p w:rsidR="008415EE" w:rsidRPr="00EC0D17" w:rsidRDefault="008415EE" w:rsidP="00EC0D17">
      <w:pPr>
        <w:spacing w:after="0"/>
        <w:ind w:firstLine="567"/>
        <w:jc w:val="both"/>
        <w:rPr>
          <w:rFonts w:ascii="Times New Roman" w:hAnsi="Times New Roman"/>
          <w:sz w:val="24"/>
          <w:szCs w:val="24"/>
          <w:lang w:val="ru-RU"/>
        </w:rPr>
      </w:pPr>
      <w:r w:rsidRPr="00EC0D17">
        <w:rPr>
          <w:rFonts w:ascii="Times New Roman" w:hAnsi="Times New Roman"/>
          <w:sz w:val="24"/>
          <w:szCs w:val="24"/>
          <w:lang w:val="ru-RU"/>
        </w:rPr>
        <w:t xml:space="preserve">1) цели выделения зоны – сохранение и развитие озелененных территорий при их использовании с возможностью строго ограниченного строительства объектов отдыха, спорта и досуга, сохранение прибрежных территорий, представляющих ценность для отдыха на открытом воздухе;  </w:t>
      </w:r>
    </w:p>
    <w:p w:rsidR="008415EE" w:rsidRPr="00EC0D17" w:rsidRDefault="008415EE" w:rsidP="00EC0D17">
      <w:pPr>
        <w:spacing w:after="0"/>
        <w:ind w:firstLine="567"/>
        <w:jc w:val="both"/>
        <w:rPr>
          <w:rFonts w:ascii="Times New Roman" w:hAnsi="Times New Roman"/>
          <w:sz w:val="24"/>
          <w:szCs w:val="24"/>
          <w:lang w:val="ru-RU"/>
        </w:rPr>
      </w:pPr>
      <w:r w:rsidRPr="00EC0D17">
        <w:rPr>
          <w:rFonts w:ascii="Times New Roman" w:hAnsi="Times New Roman"/>
          <w:sz w:val="24"/>
          <w:szCs w:val="24"/>
          <w:lang w:val="ru-RU"/>
        </w:rPr>
        <w:t xml:space="preserve">2) нижеприведенные градостроительные регламенты в части видов разрешенного использования распространяются на земельные участки зоны в случае, если указанные участки не входят в границы территорий общего пользования, на которые действие градостроительного регламента не распространяется и использование которых определяется уполномоченными органами исполнительной власти РФ и Администрацией в индивидуальном порядке в соответствии с их целевым назначением и действующими нормативно-техническими документами. </w:t>
      </w:r>
    </w:p>
    <w:p w:rsidR="008415EE" w:rsidRPr="00EC0D17" w:rsidRDefault="008415EE" w:rsidP="00EC0D17">
      <w:pPr>
        <w:spacing w:after="0"/>
        <w:ind w:firstLine="567"/>
        <w:jc w:val="both"/>
        <w:rPr>
          <w:rFonts w:ascii="Times New Roman" w:hAnsi="Times New Roman"/>
          <w:sz w:val="24"/>
          <w:szCs w:val="24"/>
          <w:lang w:val="ru-RU"/>
        </w:rPr>
      </w:pPr>
      <w:r w:rsidRPr="00EC0D17">
        <w:rPr>
          <w:rFonts w:ascii="Times New Roman" w:hAnsi="Times New Roman"/>
          <w:sz w:val="24"/>
          <w:szCs w:val="24"/>
          <w:lang w:val="ru-RU"/>
        </w:rPr>
        <w:t>3)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ind w:firstLine="545"/>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tblPr>
      <w:tblGrid>
        <w:gridCol w:w="709"/>
        <w:gridCol w:w="8676"/>
      </w:tblGrid>
      <w:tr w:rsidR="008415EE">
        <w:trPr>
          <w:trHeight w:val="441"/>
        </w:trPr>
        <w:tc>
          <w:tcPr>
            <w:tcW w:w="709" w:type="dxa"/>
            <w:vMerge w:val="restart"/>
            <w:tcBorders>
              <w:top w:val="single" w:sz="4" w:space="0" w:color="000000"/>
              <w:left w:val="single" w:sz="4" w:space="0" w:color="000000"/>
              <w:bottom w:val="single" w:sz="4" w:space="0" w:color="000000"/>
            </w:tcBorders>
            <w:vAlign w:val="center"/>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w:t>
            </w:r>
          </w:p>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п/п</w:t>
            </w:r>
          </w:p>
        </w:tc>
        <w:tc>
          <w:tcPr>
            <w:tcW w:w="8676" w:type="dxa"/>
            <w:vMerge w:val="restart"/>
            <w:tcBorders>
              <w:top w:val="single" w:sz="4" w:space="0" w:color="000000"/>
              <w:left w:val="single" w:sz="4" w:space="0" w:color="000000"/>
              <w:bottom w:val="single" w:sz="4" w:space="0" w:color="000000"/>
              <w:right w:val="single" w:sz="4" w:space="0" w:color="000000"/>
            </w:tcBorders>
            <w:vAlign w:val="center"/>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EC0D17">
              <w:rPr>
                <w:rFonts w:ascii="Times New Roman" w:hAnsi="Times New Roman"/>
                <w:color w:val="000000"/>
                <w:sz w:val="24"/>
                <w:szCs w:val="24"/>
              </w:rPr>
              <w:t>Наименование</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вида</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использования</w:t>
            </w:r>
            <w:proofErr w:type="spellEnd"/>
          </w:p>
        </w:tc>
      </w:tr>
      <w:tr w:rsidR="008415EE">
        <w:trPr>
          <w:trHeight w:val="441"/>
        </w:trPr>
        <w:tc>
          <w:tcPr>
            <w:tcW w:w="709" w:type="dxa"/>
            <w:vMerge w:val="restart"/>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p>
        </w:tc>
        <w:tc>
          <w:tcPr>
            <w:tcW w:w="8676" w:type="dxa"/>
            <w:vMerge w:val="restart"/>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rPr>
                <w:rFonts w:ascii="Times New Roman" w:hAnsi="Times New Roman"/>
                <w:b/>
                <w:color w:val="000000"/>
                <w:sz w:val="24"/>
                <w:szCs w:val="24"/>
              </w:rPr>
            </w:pPr>
            <w:proofErr w:type="spellStart"/>
            <w:r w:rsidRPr="00EC0D17">
              <w:rPr>
                <w:rFonts w:ascii="Times New Roman" w:hAnsi="Times New Roman"/>
                <w:b/>
                <w:color w:val="000000"/>
                <w:sz w:val="24"/>
                <w:szCs w:val="24"/>
              </w:rPr>
              <w:t>Основные</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виды</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разрешенного</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использования</w:t>
            </w:r>
            <w:proofErr w:type="spellEnd"/>
            <w:r w:rsidRPr="00EC0D17">
              <w:rPr>
                <w:rFonts w:ascii="Times New Roman" w:hAnsi="Times New Roman"/>
                <w:b/>
                <w:color w:val="000000"/>
                <w:sz w:val="24"/>
                <w:szCs w:val="24"/>
              </w:rPr>
              <w:t xml:space="preserve"> </w:t>
            </w:r>
          </w:p>
        </w:tc>
      </w:tr>
      <w:tr w:rsidR="008415EE">
        <w:trPr>
          <w:trHeight w:val="441"/>
        </w:trPr>
        <w:tc>
          <w:tcPr>
            <w:tcW w:w="709" w:type="dxa"/>
            <w:vMerge w:val="restart"/>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1</w:t>
            </w:r>
          </w:p>
        </w:tc>
        <w:tc>
          <w:tcPr>
            <w:tcW w:w="8676" w:type="dxa"/>
            <w:vMerge w:val="restart"/>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EC0D17">
              <w:rPr>
                <w:rFonts w:ascii="Times New Roman" w:hAnsi="Times New Roman"/>
                <w:color w:val="000000"/>
                <w:sz w:val="24"/>
                <w:szCs w:val="24"/>
              </w:rPr>
              <w:t>Для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размещения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парков</w:t>
            </w:r>
            <w:proofErr w:type="spellEnd"/>
          </w:p>
        </w:tc>
      </w:tr>
      <w:tr w:rsidR="008415EE" w:rsidRPr="000831BF">
        <w:trPr>
          <w:trHeight w:val="441"/>
        </w:trPr>
        <w:tc>
          <w:tcPr>
            <w:tcW w:w="709" w:type="dxa"/>
            <w:vMerge w:val="restart"/>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2</w:t>
            </w:r>
          </w:p>
        </w:tc>
        <w:tc>
          <w:tcPr>
            <w:tcW w:w="8676" w:type="dxa"/>
            <w:vMerge w:val="restart"/>
            <w:tcBorders>
              <w:left w:val="single" w:sz="4" w:space="0" w:color="000000"/>
              <w:bottom w:val="single" w:sz="4" w:space="0" w:color="000000"/>
              <w:right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садов, скверов, бульваров</w:t>
            </w:r>
          </w:p>
        </w:tc>
      </w:tr>
      <w:tr w:rsidR="008415EE">
        <w:trPr>
          <w:trHeight w:val="441"/>
        </w:trPr>
        <w:tc>
          <w:tcPr>
            <w:tcW w:w="709" w:type="dxa"/>
            <w:vMerge w:val="restart"/>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3</w:t>
            </w:r>
          </w:p>
        </w:tc>
        <w:tc>
          <w:tcPr>
            <w:tcW w:w="8676" w:type="dxa"/>
            <w:vMerge w:val="restart"/>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EC0D17">
              <w:rPr>
                <w:rFonts w:ascii="Times New Roman" w:hAnsi="Times New Roman"/>
                <w:color w:val="000000"/>
                <w:sz w:val="24"/>
                <w:szCs w:val="24"/>
              </w:rPr>
              <w:t>Для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размещения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набережных</w:t>
            </w:r>
            <w:proofErr w:type="spellEnd"/>
          </w:p>
        </w:tc>
      </w:tr>
      <w:tr w:rsidR="008415EE">
        <w:trPr>
          <w:trHeight w:val="322"/>
        </w:trPr>
        <w:tc>
          <w:tcPr>
            <w:tcW w:w="709" w:type="dxa"/>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4</w:t>
            </w:r>
          </w:p>
        </w:tc>
        <w:tc>
          <w:tcPr>
            <w:tcW w:w="8676" w:type="dxa"/>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EC0D17">
              <w:rPr>
                <w:rFonts w:ascii="Times New Roman" w:hAnsi="Times New Roman"/>
                <w:color w:val="000000"/>
                <w:sz w:val="24"/>
                <w:szCs w:val="24"/>
              </w:rPr>
              <w:t>Для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размещения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пляжей</w:t>
            </w:r>
            <w:proofErr w:type="spellEnd"/>
          </w:p>
        </w:tc>
      </w:tr>
      <w:tr w:rsidR="008415EE">
        <w:trPr>
          <w:trHeight w:val="322"/>
        </w:trPr>
        <w:tc>
          <w:tcPr>
            <w:tcW w:w="709" w:type="dxa"/>
            <w:tcBorders>
              <w:left w:val="single" w:sz="4" w:space="0" w:color="000000"/>
              <w:bottom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EC0D17">
              <w:rPr>
                <w:rFonts w:ascii="Times New Roman" w:hAnsi="Times New Roman"/>
                <w:color w:val="000000"/>
                <w:sz w:val="24"/>
                <w:szCs w:val="24"/>
              </w:rPr>
              <w:t>5</w:t>
            </w:r>
          </w:p>
        </w:tc>
        <w:tc>
          <w:tcPr>
            <w:tcW w:w="8676" w:type="dxa"/>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EC0D17">
              <w:rPr>
                <w:rFonts w:ascii="Times New Roman" w:hAnsi="Times New Roman"/>
                <w:color w:val="000000"/>
                <w:sz w:val="24"/>
                <w:szCs w:val="24"/>
              </w:rPr>
              <w:t>Для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размещения</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памятников</w:t>
            </w:r>
            <w:proofErr w:type="spellEnd"/>
            <w:r w:rsidRPr="00EC0D17">
              <w:rPr>
                <w:rFonts w:ascii="Times New Roman" w:hAnsi="Times New Roman"/>
                <w:color w:val="000000"/>
                <w:sz w:val="24"/>
                <w:szCs w:val="24"/>
              </w:rPr>
              <w:t xml:space="preserve"> </w:t>
            </w:r>
            <w:proofErr w:type="spellStart"/>
            <w:r w:rsidRPr="00EC0D17">
              <w:rPr>
                <w:rFonts w:ascii="Times New Roman" w:hAnsi="Times New Roman"/>
                <w:color w:val="000000"/>
                <w:sz w:val="24"/>
                <w:szCs w:val="24"/>
              </w:rPr>
              <w:t>природы</w:t>
            </w:r>
            <w:proofErr w:type="spellEnd"/>
          </w:p>
        </w:tc>
      </w:tr>
      <w:tr w:rsidR="00B216EE" w:rsidRPr="000831BF">
        <w:trPr>
          <w:trHeight w:val="322"/>
        </w:trPr>
        <w:tc>
          <w:tcPr>
            <w:tcW w:w="709" w:type="dxa"/>
            <w:tcBorders>
              <w:left w:val="single" w:sz="4" w:space="0" w:color="000000"/>
              <w:bottom w:val="single" w:sz="4" w:space="0" w:color="000000"/>
            </w:tcBorders>
          </w:tcPr>
          <w:p w:rsidR="00B216EE" w:rsidRPr="00B216EE" w:rsidRDefault="00B216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676" w:type="dxa"/>
            <w:tcBorders>
              <w:left w:val="single" w:sz="4" w:space="0" w:color="000000"/>
              <w:bottom w:val="single" w:sz="4" w:space="0" w:color="000000"/>
              <w:right w:val="single" w:sz="4" w:space="0" w:color="000000"/>
            </w:tcBorders>
          </w:tcPr>
          <w:p w:rsidR="00B216EE" w:rsidRPr="00B216EE" w:rsidRDefault="00B216EE"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крытых спортивных комплексов (физкультурно-оздоровительные комплексы, спортивные залы, бассейны и т.п. объекты)</w:t>
            </w:r>
          </w:p>
        </w:tc>
      </w:tr>
      <w:tr w:rsidR="008415EE">
        <w:trPr>
          <w:trHeight w:val="441"/>
        </w:trPr>
        <w:tc>
          <w:tcPr>
            <w:tcW w:w="709" w:type="dxa"/>
            <w:tcBorders>
              <w:left w:val="single" w:sz="4" w:space="0" w:color="000000"/>
              <w:bottom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p>
        </w:tc>
        <w:tc>
          <w:tcPr>
            <w:tcW w:w="8676" w:type="dxa"/>
            <w:tcBorders>
              <w:left w:val="single" w:sz="4" w:space="0" w:color="000000"/>
              <w:bottom w:val="single" w:sz="4" w:space="0" w:color="000000"/>
              <w:right w:val="single" w:sz="4" w:space="0" w:color="000000"/>
            </w:tcBorders>
          </w:tcPr>
          <w:p w:rsidR="008415EE" w:rsidRPr="00EC0D17" w:rsidRDefault="008415EE" w:rsidP="00EC0D17">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EC0D17">
              <w:rPr>
                <w:rFonts w:ascii="Times New Roman" w:hAnsi="Times New Roman"/>
                <w:b/>
                <w:color w:val="000000"/>
                <w:sz w:val="24"/>
                <w:szCs w:val="24"/>
              </w:rPr>
              <w:t>Условно</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разрешенные</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виды</w:t>
            </w:r>
            <w:proofErr w:type="spellEnd"/>
            <w:r w:rsidRPr="00EC0D17">
              <w:rPr>
                <w:rFonts w:ascii="Times New Roman" w:hAnsi="Times New Roman"/>
                <w:b/>
                <w:color w:val="000000"/>
                <w:sz w:val="24"/>
                <w:szCs w:val="24"/>
              </w:rPr>
              <w:t xml:space="preserve"> </w:t>
            </w:r>
            <w:proofErr w:type="spellStart"/>
            <w:r w:rsidRPr="00EC0D17">
              <w:rPr>
                <w:rFonts w:ascii="Times New Roman" w:hAnsi="Times New Roman"/>
                <w:b/>
                <w:color w:val="000000"/>
                <w:sz w:val="24"/>
                <w:szCs w:val="24"/>
              </w:rPr>
              <w:t>использования</w:t>
            </w:r>
            <w:proofErr w:type="spellEnd"/>
            <w:r w:rsidRPr="00EC0D17">
              <w:rPr>
                <w:rFonts w:ascii="Times New Roman" w:hAnsi="Times New Roman"/>
                <w:b/>
                <w:color w:val="000000"/>
                <w:sz w:val="24"/>
                <w:szCs w:val="24"/>
              </w:rPr>
              <w:t>(*)</w:t>
            </w:r>
          </w:p>
        </w:tc>
      </w:tr>
      <w:tr w:rsidR="008415EE" w:rsidRPr="000831BF">
        <w:trPr>
          <w:trHeight w:val="441"/>
        </w:trPr>
        <w:tc>
          <w:tcPr>
            <w:tcW w:w="709" w:type="dxa"/>
            <w:vMerge w:val="restart"/>
            <w:tcBorders>
              <w:left w:val="single" w:sz="4" w:space="0" w:color="000000"/>
              <w:bottom w:val="single" w:sz="4" w:space="0" w:color="000000"/>
            </w:tcBorders>
          </w:tcPr>
          <w:p w:rsidR="008415EE" w:rsidRPr="00B216EE" w:rsidRDefault="00B216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676" w:type="dxa"/>
            <w:vMerge w:val="restart"/>
            <w:tcBorders>
              <w:left w:val="single" w:sz="4" w:space="0" w:color="000000"/>
              <w:bottom w:val="single" w:sz="4" w:space="0" w:color="000000"/>
              <w:right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открытых объектов физической культуры и спорта</w:t>
            </w:r>
          </w:p>
        </w:tc>
      </w:tr>
      <w:tr w:rsidR="008415EE" w:rsidRPr="000831BF">
        <w:trPr>
          <w:trHeight w:val="322"/>
        </w:trPr>
        <w:tc>
          <w:tcPr>
            <w:tcW w:w="709" w:type="dxa"/>
            <w:tcBorders>
              <w:left w:val="single" w:sz="4" w:space="0" w:color="000000"/>
              <w:bottom w:val="single" w:sz="4" w:space="0" w:color="000000"/>
            </w:tcBorders>
          </w:tcPr>
          <w:p w:rsidR="008415EE" w:rsidRPr="00B216EE" w:rsidRDefault="00B216EE" w:rsidP="00EC0D17">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676" w:type="dxa"/>
            <w:tcBorders>
              <w:left w:val="single" w:sz="4" w:space="0" w:color="000000"/>
              <w:bottom w:val="single" w:sz="4" w:space="0" w:color="000000"/>
              <w:right w:val="single" w:sz="4" w:space="0" w:color="000000"/>
            </w:tcBorders>
          </w:tcPr>
          <w:p w:rsidR="008415EE" w:rsidRPr="00B216EE" w:rsidRDefault="008415EE" w:rsidP="00EC0D17">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общественного питания</w:t>
            </w:r>
          </w:p>
        </w:tc>
      </w:tr>
    </w:tbl>
    <w:p w:rsidR="004747BF" w:rsidRDefault="004747BF" w:rsidP="004E1859">
      <w:pPr>
        <w:spacing w:after="0" w:line="240" w:lineRule="auto"/>
        <w:ind w:left="284"/>
        <w:rPr>
          <w:lang w:val="ru-RU"/>
        </w:rPr>
      </w:pPr>
    </w:p>
    <w:p w:rsidR="004E1859" w:rsidRPr="00857137" w:rsidRDefault="004E1859" w:rsidP="004E1859">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w:t>
      </w:r>
      <w:r w:rsidRPr="00E76A28">
        <w:rPr>
          <w:rFonts w:ascii="Times New Roman" w:hAnsi="Times New Roman"/>
          <w:b/>
          <w:bCs/>
          <w:sz w:val="24"/>
          <w:szCs w:val="24"/>
          <w:lang w:val="ru-RU"/>
        </w:rPr>
        <w:t xml:space="preserve">зоны </w:t>
      </w:r>
      <w:r w:rsidR="00B42CCF">
        <w:rPr>
          <w:rFonts w:ascii="Times New Roman" w:hAnsi="Times New Roman"/>
          <w:b/>
          <w:bCs/>
          <w:sz w:val="24"/>
          <w:szCs w:val="24"/>
          <w:lang w:val="ru-RU"/>
        </w:rPr>
        <w:t>рекреационного назначения</w:t>
      </w:r>
      <w:r w:rsidRPr="00E76A28">
        <w:rPr>
          <w:rFonts w:ascii="Times New Roman" w:hAnsi="Times New Roman"/>
          <w:b/>
          <w:bCs/>
          <w:sz w:val="24"/>
          <w:szCs w:val="24"/>
          <w:lang w:val="ru-RU"/>
        </w:rPr>
        <w:t xml:space="preserve"> (Р-1)</w:t>
      </w:r>
    </w:p>
    <w:p w:rsidR="004E1859" w:rsidRPr="00857137" w:rsidRDefault="004E1859" w:rsidP="004E1859">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4E1859" w:rsidRPr="00857137" w:rsidRDefault="004E1859" w:rsidP="004E1859">
      <w:pPr>
        <w:tabs>
          <w:tab w:val="left" w:pos="720"/>
        </w:tabs>
        <w:spacing w:line="233" w:lineRule="auto"/>
        <w:ind w:right="23" w:firstLine="720"/>
        <w:rPr>
          <w:lang w:val="ru-RU"/>
        </w:rPr>
      </w:pPr>
      <w:r w:rsidRPr="00857137">
        <w:rPr>
          <w:lang w:val="ru-RU"/>
        </w:rPr>
        <w:t>в том числе их площадь:</w:t>
      </w:r>
    </w:p>
    <w:p w:rsidR="004E1859" w:rsidRPr="00857137" w:rsidRDefault="004E1859" w:rsidP="004E1859">
      <w:pPr>
        <w:tabs>
          <w:tab w:val="left" w:pos="720"/>
        </w:tabs>
        <w:spacing w:line="233" w:lineRule="auto"/>
        <w:ind w:right="23" w:firstLine="720"/>
        <w:rPr>
          <w:lang w:val="ru-RU"/>
        </w:rPr>
      </w:pPr>
      <w:r w:rsidRPr="00857137">
        <w:rPr>
          <w:lang w:val="ru-RU"/>
        </w:rPr>
        <w:lastRenderedPageBreak/>
        <w:t>минимальная площадь земельного участка – 1500 кв. м;</w:t>
      </w:r>
    </w:p>
    <w:p w:rsidR="004E1859" w:rsidRPr="00857137" w:rsidRDefault="004E1859" w:rsidP="004E1859">
      <w:pPr>
        <w:tabs>
          <w:tab w:val="left" w:pos="720"/>
        </w:tabs>
        <w:spacing w:line="233" w:lineRule="auto"/>
        <w:ind w:right="23" w:firstLine="720"/>
        <w:rPr>
          <w:lang w:val="ru-RU"/>
        </w:rPr>
      </w:pPr>
      <w:r w:rsidRPr="00857137">
        <w:rPr>
          <w:lang w:val="ru-RU"/>
        </w:rPr>
        <w:t>максимальная площадь земельного участка – 50000 кв.м;</w:t>
      </w:r>
    </w:p>
    <w:p w:rsidR="004E1859" w:rsidRPr="00857137" w:rsidRDefault="004E1859" w:rsidP="004E1859">
      <w:pPr>
        <w:tabs>
          <w:tab w:val="left" w:pos="720"/>
        </w:tabs>
        <w:spacing w:line="233" w:lineRule="auto"/>
        <w:ind w:right="23" w:firstLine="720"/>
        <w:rPr>
          <w:lang w:val="ru-RU"/>
        </w:rPr>
      </w:pPr>
      <w:r w:rsidRPr="00857137">
        <w:rPr>
          <w:lang w:val="ru-RU"/>
        </w:rPr>
        <w:t xml:space="preserve">минимальная ширина вдоль фронта улицы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4E1859" w:rsidRPr="00857137" w:rsidRDefault="004E1859" w:rsidP="004E1859">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4E1859" w:rsidRPr="00857137" w:rsidRDefault="004E1859" w:rsidP="004E1859">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4E1859" w:rsidRPr="00857137" w:rsidRDefault="004E1859" w:rsidP="004E1859">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autoSpaceDE w:val="0"/>
        <w:autoSpaceDN w:val="0"/>
        <w:adjustRightInd w:val="0"/>
        <w:ind w:firstLine="720"/>
        <w:rPr>
          <w:lang w:val="ru-RU"/>
        </w:rPr>
      </w:pPr>
      <w:r w:rsidRPr="00857137">
        <w:rPr>
          <w:lang w:val="ru-RU"/>
        </w:rPr>
        <w:t>минимальный отступ от боковой границы участка – 3 м;</w:t>
      </w:r>
    </w:p>
    <w:p w:rsidR="004E1859" w:rsidRPr="00857137" w:rsidRDefault="004E1859" w:rsidP="004E1859">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4E1859" w:rsidRPr="00857137" w:rsidRDefault="004E1859" w:rsidP="004E1859">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4E1859" w:rsidRPr="00857137" w:rsidRDefault="004E1859" w:rsidP="004E1859">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–7%;</w:t>
      </w:r>
    </w:p>
    <w:p w:rsidR="008415EE" w:rsidRPr="008415EE" w:rsidRDefault="008415EE" w:rsidP="008415EE">
      <w:pPr>
        <w:rPr>
          <w:rFonts w:ascii="Arial" w:hAnsi="Arial"/>
          <w:sz w:val="20"/>
          <w:szCs w:val="20"/>
          <w:lang w:val="ru-RU"/>
        </w:rPr>
      </w:pPr>
    </w:p>
    <w:p w:rsidR="000B6260" w:rsidRDefault="000B6260" w:rsidP="000B6260">
      <w:pPr>
        <w:ind w:left="284"/>
        <w:rPr>
          <w:rFonts w:ascii="Times New Roman" w:hAnsi="Times New Roman"/>
          <w:b/>
          <w:bCs/>
          <w:color w:val="000000"/>
          <w:sz w:val="24"/>
          <w:szCs w:val="24"/>
          <w:lang w:val="ru-RU"/>
        </w:rPr>
      </w:pPr>
    </w:p>
    <w:p w:rsidR="003F0166" w:rsidRDefault="003F0166" w:rsidP="00A34377">
      <w:pPr>
        <w:jc w:val="both"/>
        <w:rPr>
          <w:rFonts w:ascii="Arial" w:hAnsi="Arial" w:cs="Arial"/>
          <w:sz w:val="20"/>
          <w:szCs w:val="20"/>
          <w:lang w:val="ru-RU"/>
        </w:rPr>
      </w:pPr>
    </w:p>
    <w:p w:rsidR="008415EE" w:rsidRPr="00B6710F" w:rsidRDefault="008415EE" w:rsidP="00B6710F">
      <w:pPr>
        <w:pStyle w:val="3"/>
        <w:rPr>
          <w:color w:val="auto"/>
          <w:lang w:val="ru-RU"/>
        </w:rPr>
      </w:pPr>
      <w:bookmarkStart w:id="140" w:name="_Toc384720907"/>
      <w:r w:rsidRPr="00B6710F">
        <w:rPr>
          <w:color w:val="auto"/>
          <w:lang w:val="ru-RU"/>
        </w:rPr>
        <w:t xml:space="preserve">Статья </w:t>
      </w:r>
      <w:r w:rsidR="003316D2">
        <w:rPr>
          <w:color w:val="auto"/>
          <w:lang w:val="ru-RU"/>
        </w:rPr>
        <w:t>3</w:t>
      </w:r>
      <w:r w:rsidR="00B42CCF">
        <w:rPr>
          <w:color w:val="auto"/>
          <w:lang w:val="ru-RU"/>
        </w:rPr>
        <w:t>9</w:t>
      </w:r>
      <w:r w:rsidRPr="00B6710F">
        <w:rPr>
          <w:color w:val="auto"/>
          <w:lang w:val="ru-RU"/>
        </w:rPr>
        <w:t>. Производственные зоны  (П)</w:t>
      </w:r>
      <w:bookmarkEnd w:id="140"/>
    </w:p>
    <w:p w:rsidR="0014607C" w:rsidRPr="00946312" w:rsidRDefault="0014607C" w:rsidP="00946312">
      <w:pPr>
        <w:ind w:left="284"/>
        <w:rPr>
          <w:rFonts w:ascii="Times New Roman" w:hAnsi="Times New Roman"/>
          <w:b/>
          <w:bCs/>
          <w:color w:val="000000"/>
          <w:sz w:val="24"/>
          <w:szCs w:val="24"/>
          <w:lang w:val="ru-RU"/>
        </w:rPr>
      </w:pPr>
      <w:r w:rsidRPr="00946312">
        <w:rPr>
          <w:rFonts w:ascii="Times New Roman" w:hAnsi="Times New Roman"/>
          <w:b/>
          <w:bCs/>
          <w:color w:val="000000"/>
          <w:sz w:val="24"/>
          <w:szCs w:val="24"/>
          <w:lang w:val="ru-RU"/>
        </w:rPr>
        <w:t>1. Зона размещения промышленных объектов  (П -1)</w:t>
      </w:r>
    </w:p>
    <w:p w:rsidR="00D71418" w:rsidRPr="00946312" w:rsidRDefault="00D71418" w:rsidP="00946312">
      <w:pPr>
        <w:spacing w:after="0"/>
        <w:ind w:firstLine="567"/>
        <w:jc w:val="both"/>
        <w:rPr>
          <w:rFonts w:ascii="Times New Roman" w:hAnsi="Times New Roman"/>
          <w:sz w:val="24"/>
          <w:szCs w:val="24"/>
          <w:lang w:val="ru-RU"/>
        </w:rPr>
      </w:pPr>
      <w:r w:rsidRPr="00946312">
        <w:rPr>
          <w:rFonts w:ascii="Times New Roman" w:hAnsi="Times New Roman"/>
          <w:sz w:val="24"/>
          <w:szCs w:val="24"/>
          <w:lang w:val="ru-RU"/>
        </w:rPr>
        <w:t>Зона выделена для обеспечения разрешительно-правовых условий и процедур формирования промышленных районов, узлов и площадок, включающих производственные предприятия, являющиеся источником шума, движения транспорта и других видов загрязнения окружающей среды.</w:t>
      </w:r>
    </w:p>
    <w:p w:rsidR="00D71418" w:rsidRPr="00946312" w:rsidRDefault="00D71418" w:rsidP="00946312">
      <w:pPr>
        <w:spacing w:after="0"/>
        <w:ind w:firstLine="567"/>
        <w:jc w:val="both"/>
        <w:rPr>
          <w:rFonts w:ascii="Times New Roman" w:hAnsi="Times New Roman"/>
          <w:sz w:val="24"/>
          <w:szCs w:val="24"/>
          <w:lang w:val="ru-RU"/>
        </w:rPr>
      </w:pPr>
      <w:r w:rsidRPr="00946312">
        <w:rPr>
          <w:rFonts w:ascii="Times New Roman" w:hAnsi="Times New Roman"/>
          <w:sz w:val="24"/>
          <w:szCs w:val="24"/>
          <w:lang w:val="ru-RU"/>
        </w:rPr>
        <w:t>Сочетание различных видов разрешенного использования объектов недвижимости осуществляется только при соблюдении санитарных и экологических нормативов и требований.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9072"/>
      </w:tblGrid>
      <w:tr w:rsidR="00946312" w:rsidRPr="00F54468">
        <w:tc>
          <w:tcPr>
            <w:tcW w:w="675" w:type="dxa"/>
            <w:vAlign w:val="center"/>
          </w:tcPr>
          <w:p w:rsidR="00946312" w:rsidRPr="00F54468" w:rsidRDefault="00946312"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F54468">
              <w:rPr>
                <w:rFonts w:ascii="Times New Roman" w:hAnsi="Times New Roman"/>
                <w:color w:val="000000"/>
                <w:sz w:val="24"/>
                <w:szCs w:val="24"/>
              </w:rPr>
              <w:t>№</w:t>
            </w:r>
          </w:p>
          <w:p w:rsidR="00946312" w:rsidRPr="00F54468" w:rsidRDefault="00946312"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F54468">
              <w:rPr>
                <w:rFonts w:ascii="Times New Roman" w:hAnsi="Times New Roman"/>
                <w:color w:val="000000"/>
                <w:sz w:val="24"/>
                <w:szCs w:val="24"/>
              </w:rPr>
              <w:t>п/п</w:t>
            </w:r>
          </w:p>
        </w:tc>
        <w:tc>
          <w:tcPr>
            <w:tcW w:w="9072" w:type="dxa"/>
            <w:vAlign w:val="center"/>
          </w:tcPr>
          <w:p w:rsidR="00946312" w:rsidRPr="00F54468" w:rsidRDefault="00946312" w:rsidP="00F54468">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F54468">
              <w:rPr>
                <w:rFonts w:ascii="Times New Roman" w:hAnsi="Times New Roman"/>
                <w:color w:val="000000"/>
                <w:sz w:val="24"/>
                <w:szCs w:val="24"/>
              </w:rPr>
              <w:t>Наименование</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вида</w:t>
            </w:r>
            <w:proofErr w:type="spellEnd"/>
            <w:r w:rsidRPr="00F54468">
              <w:rPr>
                <w:rFonts w:ascii="Times New Roman" w:hAnsi="Times New Roman"/>
                <w:color w:val="000000"/>
                <w:sz w:val="24"/>
                <w:szCs w:val="24"/>
              </w:rPr>
              <w:t xml:space="preserve"> </w:t>
            </w:r>
            <w:proofErr w:type="spellStart"/>
            <w:r w:rsidRPr="00F54468">
              <w:rPr>
                <w:rFonts w:ascii="Times New Roman" w:hAnsi="Times New Roman"/>
                <w:color w:val="000000"/>
                <w:sz w:val="24"/>
                <w:szCs w:val="24"/>
              </w:rPr>
              <w:t>использования</w:t>
            </w:r>
            <w:proofErr w:type="spellEnd"/>
          </w:p>
        </w:tc>
      </w:tr>
      <w:tr w:rsidR="00946312" w:rsidRPr="00F54468">
        <w:tc>
          <w:tcPr>
            <w:tcW w:w="675" w:type="dxa"/>
          </w:tcPr>
          <w:p w:rsidR="00946312" w:rsidRPr="00F54468" w:rsidRDefault="00946312"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9072" w:type="dxa"/>
          </w:tcPr>
          <w:p w:rsidR="00946312"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roofErr w:type="spellStart"/>
            <w:r w:rsidRPr="00F54468">
              <w:rPr>
                <w:rFonts w:ascii="Times New Roman" w:hAnsi="Times New Roman"/>
                <w:b/>
                <w:color w:val="000000"/>
                <w:sz w:val="24"/>
                <w:szCs w:val="24"/>
              </w:rPr>
              <w:t>Основные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разрешенного</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946312" w:rsidRPr="000831BF">
        <w:tc>
          <w:tcPr>
            <w:tcW w:w="675" w:type="dxa"/>
          </w:tcPr>
          <w:p w:rsidR="00946312"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w:t>
            </w:r>
          </w:p>
        </w:tc>
        <w:tc>
          <w:tcPr>
            <w:tcW w:w="9072" w:type="dxa"/>
          </w:tcPr>
          <w:p w:rsidR="00946312"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2B5CBC" w:rsidRPr="00F54468">
              <w:rPr>
                <w:rFonts w:ascii="Times New Roman" w:hAnsi="Times New Roman"/>
                <w:color w:val="000000"/>
                <w:sz w:val="24"/>
                <w:szCs w:val="24"/>
                <w:lang w:val="ru-RU"/>
              </w:rPr>
              <w:t xml:space="preserve">сновные площадки производственных предприятий различного профиля, имеющие санитарно-защитные зоны, соответствующие </w:t>
            </w:r>
            <w:r w:rsidR="002B5CBC" w:rsidRPr="00F54468">
              <w:rPr>
                <w:rFonts w:ascii="Times New Roman" w:hAnsi="Times New Roman"/>
                <w:color w:val="000000"/>
                <w:sz w:val="24"/>
                <w:szCs w:val="24"/>
              </w:rPr>
              <w:t>III</w:t>
            </w:r>
            <w:r w:rsidR="002B5CBC" w:rsidRPr="00F54468">
              <w:rPr>
                <w:rFonts w:ascii="Times New Roman" w:hAnsi="Times New Roman"/>
                <w:color w:val="000000"/>
                <w:sz w:val="24"/>
                <w:szCs w:val="24"/>
                <w:lang w:val="ru-RU"/>
              </w:rPr>
              <w:t xml:space="preserve"> – </w:t>
            </w:r>
            <w:r w:rsidR="002B5CBC" w:rsidRPr="00F54468">
              <w:rPr>
                <w:rFonts w:ascii="Times New Roman" w:hAnsi="Times New Roman"/>
                <w:color w:val="000000"/>
                <w:sz w:val="24"/>
                <w:szCs w:val="24"/>
              </w:rPr>
              <w:t>V</w:t>
            </w:r>
            <w:r w:rsidR="002B5CBC" w:rsidRPr="00F54468">
              <w:rPr>
                <w:rFonts w:ascii="Times New Roman" w:hAnsi="Times New Roman"/>
                <w:color w:val="000000"/>
                <w:sz w:val="24"/>
                <w:szCs w:val="24"/>
                <w:lang w:val="ru-RU"/>
              </w:rPr>
              <w:t xml:space="preserve"> классам вредности (от 300 до </w:t>
            </w:r>
            <w:smartTag w:uri="urn:schemas-microsoft-com:office:smarttags" w:element="metricconverter">
              <w:smartTagPr>
                <w:attr w:name="ProductID" w:val="50 м"/>
              </w:smartTagPr>
              <w:r w:rsidR="002B5CBC" w:rsidRPr="00F54468">
                <w:rPr>
                  <w:rFonts w:ascii="Times New Roman" w:hAnsi="Times New Roman"/>
                  <w:color w:val="000000"/>
                  <w:sz w:val="24"/>
                  <w:szCs w:val="24"/>
                  <w:lang w:val="ru-RU"/>
                </w:rPr>
                <w:t>50 м</w:t>
              </w:r>
            </w:smartTag>
            <w:r w:rsidR="002B5CBC" w:rsidRPr="00F54468">
              <w:rPr>
                <w:rFonts w:ascii="Times New Roman" w:hAnsi="Times New Roman"/>
                <w:color w:val="000000"/>
                <w:sz w:val="24"/>
                <w:szCs w:val="24"/>
                <w:lang w:val="ru-RU"/>
              </w:rPr>
              <w:t>), согласно СанПиН 2.2.1./2.1.1.1200-03 «Санитарно-защитные зоны и санитарные классификации предприятий, сооружений и иных объектов»</w:t>
            </w:r>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2</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2B5CBC" w:rsidRPr="00F54468">
              <w:rPr>
                <w:rFonts w:ascii="Times New Roman" w:hAnsi="Times New Roman"/>
                <w:color w:val="000000"/>
                <w:sz w:val="24"/>
                <w:szCs w:val="24"/>
                <w:lang w:val="ru-RU"/>
              </w:rPr>
              <w:t>роизводственные базы и склады строительных и монтажных предприятий</w:t>
            </w:r>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3</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Г</w:t>
            </w:r>
            <w:r w:rsidR="002B5CBC" w:rsidRPr="00F54468">
              <w:rPr>
                <w:rFonts w:ascii="Times New Roman" w:hAnsi="Times New Roman"/>
                <w:color w:val="000000"/>
                <w:sz w:val="24"/>
                <w:szCs w:val="24"/>
                <w:lang w:val="ru-RU"/>
              </w:rPr>
              <w:t>аражи, стоянки хранения грузовых автомобилей, автобусов</w:t>
            </w:r>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4</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С</w:t>
            </w:r>
            <w:r w:rsidR="002B5CBC" w:rsidRPr="00F54468">
              <w:rPr>
                <w:rFonts w:ascii="Times New Roman" w:hAnsi="Times New Roman"/>
                <w:color w:val="000000"/>
                <w:sz w:val="24"/>
                <w:szCs w:val="24"/>
                <w:lang w:val="ru-RU"/>
              </w:rPr>
              <w:t>танции технического обслуживания автомобилей, авторемонтные мастерские</w:t>
            </w:r>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5</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2B5CBC" w:rsidRPr="00F54468">
              <w:rPr>
                <w:rFonts w:ascii="Times New Roman" w:hAnsi="Times New Roman"/>
                <w:color w:val="000000"/>
                <w:sz w:val="24"/>
                <w:szCs w:val="24"/>
                <w:lang w:val="ru-RU"/>
              </w:rPr>
              <w:t>бъекты технического и инженерного обеспечения предприятий</w:t>
            </w:r>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6</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2B5CBC" w:rsidRPr="00F54468">
              <w:rPr>
                <w:rFonts w:ascii="Times New Roman" w:hAnsi="Times New Roman"/>
                <w:color w:val="000000"/>
                <w:sz w:val="24"/>
                <w:szCs w:val="24"/>
                <w:lang w:val="ru-RU"/>
              </w:rPr>
              <w:t>бъекты складского назначения различного профиля</w:t>
            </w:r>
          </w:p>
        </w:tc>
      </w:tr>
      <w:tr w:rsidR="002B5CBC" w:rsidRPr="00F54468">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7</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002B5CBC" w:rsidRPr="00F54468">
              <w:rPr>
                <w:rFonts w:ascii="Times New Roman" w:hAnsi="Times New Roman"/>
                <w:color w:val="000000"/>
                <w:sz w:val="24"/>
                <w:szCs w:val="24"/>
              </w:rPr>
              <w:t>дминистративные</w:t>
            </w:r>
            <w:proofErr w:type="spellEnd"/>
            <w:r w:rsidR="002B5CBC" w:rsidRPr="00F54468">
              <w:rPr>
                <w:rFonts w:ascii="Times New Roman" w:hAnsi="Times New Roman"/>
                <w:color w:val="000000"/>
                <w:sz w:val="24"/>
                <w:szCs w:val="24"/>
              </w:rPr>
              <w:t xml:space="preserve"> и </w:t>
            </w:r>
            <w:proofErr w:type="spellStart"/>
            <w:r w:rsidR="002B5CBC" w:rsidRPr="00F54468">
              <w:rPr>
                <w:rFonts w:ascii="Times New Roman" w:hAnsi="Times New Roman"/>
                <w:color w:val="000000"/>
                <w:sz w:val="24"/>
                <w:szCs w:val="24"/>
              </w:rPr>
              <w:t>конторские</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здания</w:t>
            </w:r>
            <w:proofErr w:type="spellEnd"/>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lastRenderedPageBreak/>
              <w:t>8</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С</w:t>
            </w:r>
            <w:r w:rsidR="002B5CBC" w:rsidRPr="00F54468">
              <w:rPr>
                <w:rFonts w:ascii="Times New Roman" w:hAnsi="Times New Roman"/>
                <w:color w:val="000000"/>
                <w:sz w:val="24"/>
                <w:szCs w:val="24"/>
                <w:lang w:val="ru-RU"/>
              </w:rPr>
              <w:t>анитарно-технические сооружения и установки коммунального назначения</w:t>
            </w:r>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9</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С</w:t>
            </w:r>
            <w:r w:rsidR="002B5CBC" w:rsidRPr="00F54468">
              <w:rPr>
                <w:rFonts w:ascii="Times New Roman" w:hAnsi="Times New Roman"/>
                <w:color w:val="000000"/>
                <w:sz w:val="24"/>
                <w:szCs w:val="24"/>
                <w:lang w:val="ru-RU"/>
              </w:rPr>
              <w:t>пециализированные павильоны по продаже товаров собственного производства</w:t>
            </w:r>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10</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сооружения пожарной охраны</w:t>
            </w:r>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11</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сооружения органов внутренних дел и министерства обороны</w:t>
            </w:r>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12</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О</w:t>
            </w:r>
            <w:r w:rsidR="002B5CBC" w:rsidRPr="00F54468">
              <w:rPr>
                <w:rFonts w:ascii="Times New Roman" w:hAnsi="Times New Roman"/>
                <w:color w:val="000000"/>
                <w:sz w:val="24"/>
                <w:szCs w:val="24"/>
                <w:lang w:val="ru-RU"/>
              </w:rPr>
              <w:t>зеленение территории санитарно-защитных зон</w:t>
            </w:r>
          </w:p>
        </w:tc>
      </w:tr>
      <w:tr w:rsidR="002B5CBC" w:rsidRPr="00F54468">
        <w:tc>
          <w:tcPr>
            <w:tcW w:w="675"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9072"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roofErr w:type="spellStart"/>
            <w:r w:rsidRPr="00F54468">
              <w:rPr>
                <w:rFonts w:ascii="Times New Roman" w:hAnsi="Times New Roman"/>
                <w:b/>
                <w:color w:val="000000"/>
                <w:sz w:val="24"/>
                <w:szCs w:val="24"/>
              </w:rPr>
              <w:t>Вспомогательные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разрешенного</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и сооружения общественного питания (кафе, столовые, буфеты)</w:t>
            </w:r>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2</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и сооружения жилищно-эксплуатационных предприятий и служб</w:t>
            </w:r>
          </w:p>
        </w:tc>
      </w:tr>
      <w:tr w:rsidR="002B5CBC" w:rsidRPr="00F54468">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3</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В</w:t>
            </w:r>
            <w:proofErr w:type="spellStart"/>
            <w:r w:rsidR="002B5CBC" w:rsidRPr="00F54468">
              <w:rPr>
                <w:rFonts w:ascii="Times New Roman" w:hAnsi="Times New Roman"/>
                <w:color w:val="000000"/>
                <w:sz w:val="24"/>
                <w:szCs w:val="24"/>
              </w:rPr>
              <w:t>ертолетные</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площадки</w:t>
            </w:r>
            <w:proofErr w:type="spellEnd"/>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4</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2B5CBC" w:rsidRPr="00F54468">
              <w:rPr>
                <w:rFonts w:ascii="Times New Roman" w:hAnsi="Times New Roman"/>
                <w:color w:val="000000"/>
                <w:sz w:val="24"/>
                <w:szCs w:val="24"/>
                <w:lang w:val="ru-RU"/>
              </w:rPr>
              <w:t>итомники растений для озеленения и благоустройства территории города</w:t>
            </w:r>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5</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З</w:t>
            </w:r>
            <w:r w:rsidR="002B5CBC" w:rsidRPr="00F54468">
              <w:rPr>
                <w:rFonts w:ascii="Times New Roman" w:hAnsi="Times New Roman"/>
                <w:color w:val="000000"/>
                <w:sz w:val="24"/>
                <w:szCs w:val="24"/>
                <w:lang w:val="ru-RU"/>
              </w:rPr>
              <w:t>дания, строения и сооружения коммунально-бытового назначения</w:t>
            </w:r>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6</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В</w:t>
            </w:r>
            <w:r w:rsidR="002B5CBC" w:rsidRPr="00F54468">
              <w:rPr>
                <w:rFonts w:ascii="Times New Roman" w:hAnsi="Times New Roman"/>
                <w:color w:val="000000"/>
                <w:sz w:val="24"/>
                <w:szCs w:val="24"/>
                <w:lang w:val="ru-RU"/>
              </w:rPr>
              <w:t>ременные объекты торговли (киоски, лоточная торговля, павильоны) и обслуживания населения</w:t>
            </w:r>
          </w:p>
        </w:tc>
      </w:tr>
      <w:tr w:rsidR="002B5CBC" w:rsidRPr="00F54468">
        <w:tc>
          <w:tcPr>
            <w:tcW w:w="675"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c>
          <w:tcPr>
            <w:tcW w:w="9072" w:type="dxa"/>
          </w:tcPr>
          <w:p w:rsidR="002B5CBC" w:rsidRPr="00F54468" w:rsidRDefault="002B5CBC"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roofErr w:type="spellStart"/>
            <w:r w:rsidRPr="00F54468">
              <w:rPr>
                <w:rFonts w:ascii="Times New Roman" w:hAnsi="Times New Roman"/>
                <w:b/>
                <w:color w:val="000000"/>
                <w:sz w:val="24"/>
                <w:szCs w:val="24"/>
              </w:rPr>
              <w:t>Условно-разрешенные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1</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П</w:t>
            </w:r>
            <w:r w:rsidR="002B5CBC" w:rsidRPr="00F54468">
              <w:rPr>
                <w:rFonts w:ascii="Times New Roman" w:hAnsi="Times New Roman"/>
                <w:color w:val="000000"/>
                <w:sz w:val="24"/>
                <w:szCs w:val="24"/>
                <w:lang w:val="ru-RU"/>
              </w:rPr>
              <w:t>редприятия, нарушающие требования к застройке, санитарные и противопожарные нормы</w:t>
            </w:r>
          </w:p>
        </w:tc>
      </w:tr>
      <w:tr w:rsidR="002B5CBC" w:rsidRPr="00F54468">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2</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F54468">
              <w:rPr>
                <w:rFonts w:ascii="Times New Roman" w:hAnsi="Times New Roman"/>
                <w:color w:val="000000"/>
                <w:sz w:val="24"/>
                <w:szCs w:val="24"/>
                <w:lang w:val="ru-RU"/>
              </w:rPr>
              <w:t>А</w:t>
            </w:r>
            <w:proofErr w:type="spellStart"/>
            <w:r w:rsidR="002B5CBC" w:rsidRPr="00F54468">
              <w:rPr>
                <w:rFonts w:ascii="Times New Roman" w:hAnsi="Times New Roman"/>
                <w:color w:val="000000"/>
                <w:sz w:val="24"/>
                <w:szCs w:val="24"/>
              </w:rPr>
              <w:t>втозаправочные</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станции</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различного</w:t>
            </w:r>
            <w:proofErr w:type="spellEnd"/>
            <w:r w:rsidR="002B5CBC" w:rsidRPr="00F54468">
              <w:rPr>
                <w:rFonts w:ascii="Times New Roman" w:hAnsi="Times New Roman"/>
                <w:color w:val="000000"/>
                <w:sz w:val="24"/>
                <w:szCs w:val="24"/>
              </w:rPr>
              <w:t xml:space="preserve"> </w:t>
            </w:r>
            <w:proofErr w:type="spellStart"/>
            <w:r w:rsidR="002B5CBC" w:rsidRPr="00F54468">
              <w:rPr>
                <w:rFonts w:ascii="Times New Roman" w:hAnsi="Times New Roman"/>
                <w:color w:val="000000"/>
                <w:sz w:val="24"/>
                <w:szCs w:val="24"/>
              </w:rPr>
              <w:t>типа</w:t>
            </w:r>
            <w:proofErr w:type="spellEnd"/>
          </w:p>
        </w:tc>
      </w:tr>
      <w:tr w:rsidR="002B5CBC" w:rsidRPr="000831BF">
        <w:tc>
          <w:tcPr>
            <w:tcW w:w="675"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54468">
              <w:rPr>
                <w:rFonts w:ascii="Times New Roman CYR" w:hAnsi="Times New Roman CYR" w:cs="Times New Roman CYR"/>
                <w:sz w:val="24"/>
                <w:szCs w:val="24"/>
                <w:lang w:val="ru-RU"/>
              </w:rPr>
              <w:t>3</w:t>
            </w:r>
          </w:p>
        </w:tc>
        <w:tc>
          <w:tcPr>
            <w:tcW w:w="9072" w:type="dxa"/>
          </w:tcPr>
          <w:p w:rsidR="002B5CBC" w:rsidRPr="00F54468" w:rsidRDefault="00395B7E" w:rsidP="00F54468">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sidRPr="00F54468">
              <w:rPr>
                <w:rFonts w:ascii="Times New Roman" w:hAnsi="Times New Roman"/>
                <w:color w:val="000000"/>
                <w:sz w:val="24"/>
                <w:szCs w:val="24"/>
                <w:lang w:val="ru-RU"/>
              </w:rPr>
              <w:t>А</w:t>
            </w:r>
            <w:r w:rsidR="000146B0" w:rsidRPr="00F54468">
              <w:rPr>
                <w:rFonts w:ascii="Times New Roman" w:hAnsi="Times New Roman"/>
                <w:color w:val="000000"/>
                <w:sz w:val="24"/>
                <w:szCs w:val="24"/>
                <w:lang w:val="ru-RU"/>
              </w:rPr>
              <w:t>нтенны сотовой, радиорелейной, спутниковой связи</w:t>
            </w:r>
          </w:p>
        </w:tc>
      </w:tr>
    </w:tbl>
    <w:p w:rsidR="00673AF6" w:rsidRPr="00857137" w:rsidRDefault="00673AF6" w:rsidP="00673AF6">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r w:rsidRPr="00E76A28">
        <w:rPr>
          <w:b/>
          <w:lang w:val="ru-RU"/>
        </w:rPr>
        <w:t xml:space="preserve">зоны  </w:t>
      </w:r>
      <w:r w:rsidRPr="00E76A28">
        <w:rPr>
          <w:rFonts w:ascii="Times New Roman" w:hAnsi="Times New Roman"/>
          <w:b/>
          <w:bCs/>
          <w:sz w:val="24"/>
          <w:szCs w:val="24"/>
          <w:lang w:val="ru-RU"/>
        </w:rPr>
        <w:t>размещения промышленных объектов  (</w:t>
      </w:r>
      <w:proofErr w:type="gramStart"/>
      <w:r w:rsidRPr="00E76A28">
        <w:rPr>
          <w:rFonts w:ascii="Times New Roman" w:hAnsi="Times New Roman"/>
          <w:b/>
          <w:bCs/>
          <w:sz w:val="24"/>
          <w:szCs w:val="24"/>
          <w:lang w:val="ru-RU"/>
        </w:rPr>
        <w:t>П</w:t>
      </w:r>
      <w:proofErr w:type="gramEnd"/>
      <w:r w:rsidRPr="00E76A28">
        <w:rPr>
          <w:rFonts w:ascii="Times New Roman" w:hAnsi="Times New Roman"/>
          <w:b/>
          <w:bCs/>
          <w:sz w:val="24"/>
          <w:szCs w:val="24"/>
          <w:lang w:val="ru-RU"/>
        </w:rPr>
        <w:t xml:space="preserve"> -1)</w:t>
      </w:r>
    </w:p>
    <w:p w:rsidR="00673AF6" w:rsidRPr="00857137" w:rsidRDefault="00673AF6" w:rsidP="00673AF6">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673AF6" w:rsidRPr="00857137" w:rsidRDefault="00673AF6" w:rsidP="00673AF6">
      <w:pPr>
        <w:tabs>
          <w:tab w:val="left" w:pos="720"/>
        </w:tabs>
        <w:spacing w:line="233" w:lineRule="auto"/>
        <w:ind w:right="23" w:firstLine="720"/>
        <w:rPr>
          <w:lang w:val="ru-RU"/>
        </w:rPr>
      </w:pPr>
      <w:r w:rsidRPr="00857137">
        <w:rPr>
          <w:lang w:val="ru-RU"/>
        </w:rPr>
        <w:t>в том числе их площадь:</w:t>
      </w:r>
    </w:p>
    <w:p w:rsidR="00673AF6" w:rsidRPr="00857137" w:rsidRDefault="00673AF6" w:rsidP="00673AF6">
      <w:pPr>
        <w:tabs>
          <w:tab w:val="left" w:pos="720"/>
        </w:tabs>
        <w:spacing w:line="233" w:lineRule="auto"/>
        <w:ind w:right="23" w:firstLine="720"/>
        <w:rPr>
          <w:lang w:val="ru-RU"/>
        </w:rPr>
      </w:pPr>
      <w:r w:rsidRPr="00857137">
        <w:rPr>
          <w:lang w:val="ru-RU"/>
        </w:rPr>
        <w:t>минимальная площадь земельного участка – 600 кв. м;</w:t>
      </w:r>
    </w:p>
    <w:p w:rsidR="00673AF6" w:rsidRPr="00857137" w:rsidRDefault="00673AF6" w:rsidP="00673AF6">
      <w:pPr>
        <w:tabs>
          <w:tab w:val="left" w:pos="720"/>
        </w:tabs>
        <w:spacing w:line="233" w:lineRule="auto"/>
        <w:ind w:right="23" w:firstLine="720"/>
        <w:rPr>
          <w:lang w:val="ru-RU"/>
        </w:rPr>
      </w:pPr>
      <w:r w:rsidRPr="00857137">
        <w:rPr>
          <w:lang w:val="ru-RU"/>
        </w:rPr>
        <w:t xml:space="preserve">максимальная площадь земельного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tabs>
          <w:tab w:val="left" w:pos="720"/>
        </w:tabs>
        <w:spacing w:line="233" w:lineRule="auto"/>
        <w:ind w:right="23" w:firstLine="720"/>
        <w:rPr>
          <w:lang w:val="ru-RU"/>
        </w:rPr>
      </w:pPr>
      <w:r w:rsidRPr="00857137">
        <w:rPr>
          <w:lang w:val="ru-RU"/>
        </w:rPr>
        <w:t xml:space="preserve">минимальная ширина вдоль фронта улицы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73AF6" w:rsidRPr="00857137" w:rsidRDefault="00673AF6" w:rsidP="00673AF6">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73AF6" w:rsidRPr="00857137" w:rsidRDefault="00673AF6" w:rsidP="00673AF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673AF6" w:rsidRPr="00857137" w:rsidRDefault="00673AF6" w:rsidP="00673AF6">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autoSpaceDE w:val="0"/>
        <w:autoSpaceDN w:val="0"/>
        <w:adjustRightInd w:val="0"/>
        <w:ind w:firstLine="720"/>
        <w:rPr>
          <w:lang w:val="ru-RU"/>
        </w:rPr>
      </w:pPr>
      <w:r w:rsidRPr="00857137">
        <w:rPr>
          <w:lang w:val="ru-RU"/>
        </w:rPr>
        <w:t>минимальный отступ от боковой границы участка – 0 м;</w:t>
      </w:r>
    </w:p>
    <w:p w:rsidR="00673AF6" w:rsidRPr="00857137" w:rsidRDefault="00673AF6" w:rsidP="00673AF6">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73AF6" w:rsidRPr="00857137" w:rsidRDefault="00673AF6" w:rsidP="00673AF6">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–70%;</w:t>
      </w:r>
    </w:p>
    <w:p w:rsidR="00673AF6" w:rsidRDefault="00673AF6" w:rsidP="007D4189">
      <w:pPr>
        <w:tabs>
          <w:tab w:val="left" w:pos="720"/>
        </w:tabs>
        <w:spacing w:line="232" w:lineRule="auto"/>
        <w:ind w:right="23" w:firstLine="720"/>
        <w:rPr>
          <w:rFonts w:ascii="Times New Roman" w:hAnsi="Times New Roman"/>
          <w:sz w:val="24"/>
          <w:szCs w:val="24"/>
          <w:highlight w:val="yellow"/>
          <w:lang w:val="ru-RU"/>
        </w:rPr>
      </w:pPr>
    </w:p>
    <w:p w:rsidR="00395B7E" w:rsidRDefault="00395B7E" w:rsidP="00BA355F">
      <w:pPr>
        <w:spacing w:before="120"/>
        <w:ind w:firstLine="567"/>
        <w:jc w:val="both"/>
        <w:rPr>
          <w:rFonts w:ascii="Arial" w:hAnsi="Arial" w:cs="Arial"/>
          <w:b/>
          <w:iCs/>
          <w:sz w:val="20"/>
          <w:szCs w:val="20"/>
          <w:lang w:val="ru-RU"/>
        </w:rPr>
      </w:pPr>
    </w:p>
    <w:p w:rsidR="00BA355F" w:rsidRPr="00247C3C" w:rsidRDefault="0014607C" w:rsidP="00247C3C">
      <w:pPr>
        <w:ind w:left="284"/>
        <w:rPr>
          <w:rFonts w:ascii="Times New Roman" w:hAnsi="Times New Roman"/>
          <w:b/>
          <w:bCs/>
          <w:color w:val="000000"/>
          <w:sz w:val="24"/>
          <w:szCs w:val="24"/>
          <w:lang w:val="ru-RU"/>
        </w:rPr>
      </w:pPr>
      <w:r w:rsidRPr="00247C3C">
        <w:rPr>
          <w:rFonts w:ascii="Times New Roman" w:hAnsi="Times New Roman"/>
          <w:b/>
          <w:bCs/>
          <w:color w:val="000000"/>
          <w:sz w:val="24"/>
          <w:szCs w:val="24"/>
          <w:lang w:val="ru-RU"/>
        </w:rPr>
        <w:t>2</w:t>
      </w:r>
      <w:r w:rsidR="00BA355F" w:rsidRPr="00247C3C">
        <w:rPr>
          <w:rFonts w:ascii="Times New Roman" w:hAnsi="Times New Roman"/>
          <w:b/>
          <w:bCs/>
          <w:color w:val="000000"/>
          <w:sz w:val="24"/>
          <w:szCs w:val="24"/>
          <w:lang w:val="ru-RU"/>
        </w:rPr>
        <w:t xml:space="preserve">. Зона размещения объектов </w:t>
      </w:r>
      <w:r w:rsidR="005B239B" w:rsidRPr="00247C3C">
        <w:rPr>
          <w:rFonts w:ascii="Times New Roman" w:hAnsi="Times New Roman"/>
          <w:b/>
          <w:bCs/>
          <w:color w:val="000000"/>
          <w:sz w:val="24"/>
          <w:szCs w:val="24"/>
          <w:lang w:val="ru-RU"/>
        </w:rPr>
        <w:t xml:space="preserve"> коммунально-складского назначения</w:t>
      </w:r>
      <w:r w:rsidR="00BA355F" w:rsidRPr="00247C3C">
        <w:rPr>
          <w:rFonts w:ascii="Times New Roman" w:hAnsi="Times New Roman"/>
          <w:b/>
          <w:bCs/>
          <w:color w:val="000000"/>
          <w:sz w:val="24"/>
          <w:szCs w:val="24"/>
          <w:lang w:val="ru-RU"/>
        </w:rPr>
        <w:t xml:space="preserve">  (П -</w:t>
      </w:r>
      <w:r w:rsidR="00607A37" w:rsidRPr="00247C3C">
        <w:rPr>
          <w:rFonts w:ascii="Times New Roman" w:hAnsi="Times New Roman"/>
          <w:b/>
          <w:bCs/>
          <w:color w:val="000000"/>
          <w:sz w:val="24"/>
          <w:szCs w:val="24"/>
          <w:lang w:val="ru-RU"/>
        </w:rPr>
        <w:t xml:space="preserve"> </w:t>
      </w:r>
      <w:r w:rsidRPr="00247C3C">
        <w:rPr>
          <w:rFonts w:ascii="Times New Roman" w:hAnsi="Times New Roman"/>
          <w:b/>
          <w:bCs/>
          <w:color w:val="000000"/>
          <w:sz w:val="24"/>
          <w:szCs w:val="24"/>
          <w:lang w:val="ru-RU"/>
        </w:rPr>
        <w:t>2</w:t>
      </w:r>
      <w:r w:rsidR="00BA355F" w:rsidRPr="00247C3C">
        <w:rPr>
          <w:rFonts w:ascii="Times New Roman" w:hAnsi="Times New Roman"/>
          <w:b/>
          <w:bCs/>
          <w:color w:val="000000"/>
          <w:sz w:val="24"/>
          <w:szCs w:val="24"/>
          <w:lang w:val="ru-RU"/>
        </w:rPr>
        <w:t>)</w:t>
      </w:r>
    </w:p>
    <w:p w:rsidR="00BA355F" w:rsidRPr="00247C3C" w:rsidRDefault="00BA355F" w:rsidP="00247C3C">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lastRenderedPageBreak/>
        <w:t xml:space="preserve">1) цель выделения зоны – формирование коммунальных, складских комплексов не выше IV класса </w:t>
      </w:r>
      <w:r w:rsidR="005B239B" w:rsidRPr="00247C3C">
        <w:rPr>
          <w:rFonts w:ascii="Times New Roman" w:hAnsi="Times New Roman"/>
          <w:sz w:val="24"/>
          <w:szCs w:val="24"/>
          <w:lang w:val="ru-RU"/>
        </w:rPr>
        <w:t>вредности</w:t>
      </w:r>
      <w:r w:rsidR="005F186D" w:rsidRPr="00247C3C">
        <w:rPr>
          <w:rFonts w:ascii="Times New Roman" w:hAnsi="Times New Roman"/>
          <w:sz w:val="24"/>
          <w:szCs w:val="24"/>
          <w:lang w:val="ru-RU"/>
        </w:rPr>
        <w:t>;</w:t>
      </w:r>
    </w:p>
    <w:p w:rsidR="00BA355F" w:rsidRDefault="00BA355F" w:rsidP="00247C3C">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r w:rsidR="005F186D" w:rsidRPr="00247C3C">
        <w:rPr>
          <w:rFonts w:ascii="Times New Roman" w:hAnsi="Times New Roman"/>
          <w:sz w:val="24"/>
          <w:szCs w:val="24"/>
          <w:lang w:val="ru-RU"/>
        </w:rPr>
        <w:t>:</w:t>
      </w:r>
    </w:p>
    <w:p w:rsidR="00247C3C" w:rsidRPr="00247C3C" w:rsidRDefault="00247C3C" w:rsidP="00247C3C">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tblPr>
      <w:tblGrid>
        <w:gridCol w:w="567"/>
        <w:gridCol w:w="8798"/>
      </w:tblGrid>
      <w:tr w:rsidR="00BA355F">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BA355F" w:rsidRPr="00247C3C" w:rsidRDefault="00BA355F" w:rsidP="00247C3C">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BA355F" w:rsidRPr="00247C3C" w:rsidRDefault="00BA355F" w:rsidP="00247C3C">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BA355F" w:rsidRPr="00247C3C" w:rsidRDefault="00BA355F" w:rsidP="00247C3C">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BA355F">
        <w:trPr>
          <w:trHeight w:val="441"/>
        </w:trPr>
        <w:tc>
          <w:tcPr>
            <w:tcW w:w="567" w:type="dxa"/>
            <w:tcBorders>
              <w:left w:val="single" w:sz="4" w:space="0" w:color="000000"/>
              <w:bottom w:val="single" w:sz="4" w:space="0" w:color="000000"/>
            </w:tcBorders>
          </w:tcPr>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BA355F">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proofErr w:type="spellStart"/>
            <w:r w:rsidR="00BA355F" w:rsidRPr="00247C3C">
              <w:rPr>
                <w:rFonts w:ascii="Times New Roman" w:hAnsi="Times New Roman"/>
                <w:color w:val="000000"/>
                <w:sz w:val="24"/>
                <w:szCs w:val="24"/>
              </w:rPr>
              <w:t>роизводственны</w:t>
            </w:r>
            <w:proofErr w:type="spellEnd"/>
            <w:r>
              <w:rPr>
                <w:rFonts w:ascii="Times New Roman" w:hAnsi="Times New Roman"/>
                <w:color w:val="000000"/>
                <w:sz w:val="24"/>
                <w:szCs w:val="24"/>
                <w:lang w:val="ru-RU"/>
              </w:rPr>
              <w:t>е</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баз</w:t>
            </w:r>
            <w:r>
              <w:rPr>
                <w:rFonts w:ascii="Times New Roman" w:hAnsi="Times New Roman"/>
                <w:color w:val="000000"/>
                <w:sz w:val="24"/>
                <w:szCs w:val="24"/>
                <w:lang w:val="ru-RU"/>
              </w:rPr>
              <w:t>ы</w:t>
            </w:r>
            <w:proofErr w:type="spellEnd"/>
          </w:p>
        </w:tc>
      </w:tr>
      <w:tr w:rsidR="00BA355F">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proofErr w:type="spellStart"/>
            <w:r w:rsidR="00BA355F" w:rsidRPr="00247C3C">
              <w:rPr>
                <w:rFonts w:ascii="Times New Roman" w:hAnsi="Times New Roman"/>
                <w:color w:val="000000"/>
                <w:sz w:val="24"/>
                <w:szCs w:val="24"/>
              </w:rPr>
              <w:t>кладски</w:t>
            </w:r>
            <w:proofErr w:type="spellEnd"/>
            <w:r>
              <w:rPr>
                <w:rFonts w:ascii="Times New Roman" w:hAnsi="Times New Roman"/>
                <w:color w:val="000000"/>
                <w:sz w:val="24"/>
                <w:szCs w:val="24"/>
                <w:lang w:val="ru-RU"/>
              </w:rPr>
              <w:t>е</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объект</w:t>
            </w:r>
            <w:r>
              <w:rPr>
                <w:rFonts w:ascii="Times New Roman" w:hAnsi="Times New Roman"/>
                <w:color w:val="000000"/>
                <w:sz w:val="24"/>
                <w:szCs w:val="24"/>
                <w:lang w:val="ru-RU"/>
              </w:rPr>
              <w:t>ы</w:t>
            </w:r>
            <w:proofErr w:type="spellEnd"/>
          </w:p>
        </w:tc>
      </w:tr>
      <w:tr w:rsidR="00BA355F" w:rsidRPr="008415EE">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BA355F" w:rsidRPr="00247C3C">
              <w:rPr>
                <w:rFonts w:ascii="Times New Roman" w:hAnsi="Times New Roman"/>
                <w:color w:val="000000"/>
                <w:sz w:val="24"/>
                <w:szCs w:val="24"/>
              </w:rPr>
              <w:t>бъект</w:t>
            </w:r>
            <w:r>
              <w:rPr>
                <w:rFonts w:ascii="Times New Roman" w:hAnsi="Times New Roman"/>
                <w:color w:val="000000"/>
                <w:sz w:val="24"/>
                <w:szCs w:val="24"/>
                <w:lang w:val="ru-RU"/>
              </w:rPr>
              <w:t>ы</w:t>
            </w:r>
            <w:proofErr w:type="spellEnd"/>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оптовой</w:t>
            </w:r>
            <w:proofErr w:type="spellEnd"/>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торговли</w:t>
            </w:r>
            <w:proofErr w:type="spellEnd"/>
          </w:p>
        </w:tc>
      </w:tr>
      <w:tr w:rsidR="00BA355F" w:rsidRPr="008415EE">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BA355F" w:rsidRPr="00247C3C">
              <w:rPr>
                <w:rFonts w:ascii="Times New Roman" w:hAnsi="Times New Roman"/>
                <w:color w:val="000000"/>
                <w:sz w:val="24"/>
                <w:szCs w:val="24"/>
              </w:rPr>
              <w:t>бъект</w:t>
            </w:r>
            <w:r>
              <w:rPr>
                <w:rFonts w:ascii="Times New Roman" w:hAnsi="Times New Roman"/>
                <w:color w:val="000000"/>
                <w:sz w:val="24"/>
                <w:szCs w:val="24"/>
                <w:lang w:val="ru-RU"/>
              </w:rPr>
              <w:t>ы</w:t>
            </w:r>
            <w:proofErr w:type="spellEnd"/>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связи</w:t>
            </w:r>
            <w:proofErr w:type="spellEnd"/>
            <w:r w:rsidR="00BA355F" w:rsidRPr="00247C3C">
              <w:rPr>
                <w:rFonts w:ascii="Times New Roman" w:hAnsi="Times New Roman"/>
                <w:color w:val="000000"/>
                <w:sz w:val="24"/>
                <w:szCs w:val="24"/>
              </w:rPr>
              <w:t xml:space="preserve"> и </w:t>
            </w:r>
            <w:proofErr w:type="spellStart"/>
            <w:r w:rsidR="00BA355F" w:rsidRPr="00247C3C">
              <w:rPr>
                <w:rFonts w:ascii="Times New Roman" w:hAnsi="Times New Roman"/>
                <w:color w:val="000000"/>
                <w:sz w:val="24"/>
                <w:szCs w:val="24"/>
              </w:rPr>
              <w:t>телекоммуникаций</w:t>
            </w:r>
            <w:proofErr w:type="spellEnd"/>
          </w:p>
        </w:tc>
      </w:tr>
      <w:tr w:rsidR="00BA355F" w:rsidRPr="008415EE">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5</w:t>
            </w:r>
          </w:p>
        </w:tc>
        <w:tc>
          <w:tcPr>
            <w:tcW w:w="8798" w:type="dxa"/>
            <w:tcBorders>
              <w:left w:val="single" w:sz="4" w:space="0" w:color="000000"/>
              <w:bottom w:val="single" w:sz="4" w:space="0" w:color="000000"/>
              <w:right w:val="single" w:sz="4" w:space="0" w:color="000000"/>
            </w:tcBorders>
          </w:tcPr>
          <w:p w:rsidR="00BA355F" w:rsidRPr="00247C3C"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00BA355F" w:rsidRPr="00247C3C">
              <w:rPr>
                <w:rFonts w:ascii="Times New Roman" w:hAnsi="Times New Roman"/>
                <w:color w:val="000000"/>
                <w:sz w:val="24"/>
                <w:szCs w:val="24"/>
              </w:rPr>
              <w:t>бъект</w:t>
            </w:r>
            <w:r>
              <w:rPr>
                <w:rFonts w:ascii="Times New Roman" w:hAnsi="Times New Roman"/>
                <w:color w:val="000000"/>
                <w:sz w:val="24"/>
                <w:szCs w:val="24"/>
                <w:lang w:val="ru-RU"/>
              </w:rPr>
              <w:t>ы</w:t>
            </w:r>
            <w:proofErr w:type="spellEnd"/>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инфраструктуры</w:t>
            </w:r>
            <w:proofErr w:type="spellEnd"/>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внешнего</w:t>
            </w:r>
            <w:proofErr w:type="spellEnd"/>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транспорта</w:t>
            </w:r>
            <w:proofErr w:type="spellEnd"/>
          </w:p>
        </w:tc>
      </w:tr>
      <w:tr w:rsidR="00BA355F" w:rsidRPr="000831BF">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6</w:t>
            </w:r>
          </w:p>
        </w:tc>
        <w:tc>
          <w:tcPr>
            <w:tcW w:w="8798" w:type="dxa"/>
            <w:tcBorders>
              <w:left w:val="single" w:sz="4" w:space="0" w:color="000000"/>
              <w:bottom w:val="single" w:sz="4" w:space="0" w:color="000000"/>
              <w:right w:val="single" w:sz="4" w:space="0" w:color="000000"/>
            </w:tcBorders>
          </w:tcPr>
          <w:p w:rsidR="00BA355F" w:rsidRPr="00B216EE" w:rsidRDefault="00247C3C" w:rsidP="00247C3C">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О</w:t>
            </w:r>
            <w:r w:rsidR="00BA355F" w:rsidRPr="00B216EE">
              <w:rPr>
                <w:rFonts w:ascii="Times New Roman" w:hAnsi="Times New Roman"/>
                <w:color w:val="000000"/>
                <w:sz w:val="24"/>
                <w:szCs w:val="24"/>
                <w:lang w:val="ru-RU"/>
              </w:rPr>
              <w:t>бъект</w:t>
            </w:r>
            <w:r>
              <w:rPr>
                <w:rFonts w:ascii="Times New Roman" w:hAnsi="Times New Roman"/>
                <w:color w:val="000000"/>
                <w:sz w:val="24"/>
                <w:szCs w:val="24"/>
                <w:lang w:val="ru-RU"/>
              </w:rPr>
              <w:t>ы</w:t>
            </w:r>
            <w:r w:rsidR="00BA355F" w:rsidRPr="00B216EE">
              <w:rPr>
                <w:rFonts w:ascii="Times New Roman" w:hAnsi="Times New Roman"/>
                <w:color w:val="000000"/>
                <w:sz w:val="24"/>
                <w:szCs w:val="24"/>
                <w:lang w:val="ru-RU"/>
              </w:rPr>
              <w:t xml:space="preserve"> транспорта (автозаправочные и газонаполнительные станции, мастерские по ремонту и обслуживанию автомобилей)</w:t>
            </w:r>
          </w:p>
        </w:tc>
      </w:tr>
      <w:tr w:rsidR="00BA355F" w:rsidRPr="008415EE">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7</w:t>
            </w:r>
          </w:p>
        </w:tc>
        <w:tc>
          <w:tcPr>
            <w:tcW w:w="8798" w:type="dxa"/>
            <w:tcBorders>
              <w:left w:val="single" w:sz="4" w:space="0" w:color="000000"/>
              <w:bottom w:val="single" w:sz="4" w:space="0" w:color="000000"/>
              <w:right w:val="single" w:sz="4" w:space="0" w:color="000000"/>
            </w:tcBorders>
          </w:tcPr>
          <w:p w:rsidR="00BA355F" w:rsidRPr="00C36420" w:rsidRDefault="00247C3C"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В</w:t>
            </w:r>
            <w:proofErr w:type="spellStart"/>
            <w:r w:rsidR="00BA355F" w:rsidRPr="00247C3C">
              <w:rPr>
                <w:rFonts w:ascii="Times New Roman" w:hAnsi="Times New Roman"/>
                <w:color w:val="000000"/>
                <w:sz w:val="24"/>
                <w:szCs w:val="24"/>
              </w:rPr>
              <w:t>етеринарны</w:t>
            </w:r>
            <w:proofErr w:type="spellEnd"/>
            <w:r>
              <w:rPr>
                <w:rFonts w:ascii="Times New Roman" w:hAnsi="Times New Roman"/>
                <w:color w:val="000000"/>
                <w:sz w:val="24"/>
                <w:szCs w:val="24"/>
                <w:lang w:val="ru-RU"/>
              </w:rPr>
              <w:t>е</w:t>
            </w:r>
            <w:r w:rsidR="00BA355F" w:rsidRPr="00247C3C">
              <w:rPr>
                <w:rFonts w:ascii="Times New Roman" w:hAnsi="Times New Roman"/>
                <w:color w:val="000000"/>
                <w:sz w:val="24"/>
                <w:szCs w:val="24"/>
              </w:rPr>
              <w:t xml:space="preserve"> </w:t>
            </w:r>
            <w:proofErr w:type="spellStart"/>
            <w:r w:rsidR="00BA355F" w:rsidRPr="00247C3C">
              <w:rPr>
                <w:rFonts w:ascii="Times New Roman" w:hAnsi="Times New Roman"/>
                <w:color w:val="000000"/>
                <w:sz w:val="24"/>
                <w:szCs w:val="24"/>
              </w:rPr>
              <w:t>лечебниц</w:t>
            </w:r>
            <w:r w:rsidR="00C36420">
              <w:rPr>
                <w:rFonts w:ascii="Times New Roman" w:hAnsi="Times New Roman"/>
                <w:color w:val="000000"/>
                <w:sz w:val="24"/>
                <w:szCs w:val="24"/>
                <w:lang w:val="ru-RU"/>
              </w:rPr>
              <w:t>ы</w:t>
            </w:r>
            <w:proofErr w:type="spellEnd"/>
            <w:r w:rsidR="00BA355F" w:rsidRPr="00247C3C">
              <w:rPr>
                <w:rFonts w:ascii="Times New Roman" w:hAnsi="Times New Roman"/>
                <w:color w:val="000000"/>
                <w:sz w:val="24"/>
                <w:szCs w:val="24"/>
              </w:rPr>
              <w:t xml:space="preserve"> и </w:t>
            </w:r>
            <w:proofErr w:type="spellStart"/>
            <w:r w:rsidR="00BA355F" w:rsidRPr="00247C3C">
              <w:rPr>
                <w:rFonts w:ascii="Times New Roman" w:hAnsi="Times New Roman"/>
                <w:color w:val="000000"/>
                <w:sz w:val="24"/>
                <w:szCs w:val="24"/>
              </w:rPr>
              <w:t>станци</w:t>
            </w:r>
            <w:proofErr w:type="spellEnd"/>
            <w:r w:rsidR="00C36420">
              <w:rPr>
                <w:rFonts w:ascii="Times New Roman" w:hAnsi="Times New Roman"/>
                <w:color w:val="000000"/>
                <w:sz w:val="24"/>
                <w:szCs w:val="24"/>
                <w:lang w:val="ru-RU"/>
              </w:rPr>
              <w:t>и</w:t>
            </w:r>
          </w:p>
        </w:tc>
      </w:tr>
      <w:tr w:rsidR="00BA355F" w:rsidRPr="000831BF">
        <w:trPr>
          <w:trHeight w:val="322"/>
        </w:trPr>
        <w:tc>
          <w:tcPr>
            <w:tcW w:w="567" w:type="dxa"/>
            <w:tcBorders>
              <w:left w:val="single" w:sz="4" w:space="0" w:color="000000"/>
              <w:bottom w:val="single" w:sz="4" w:space="0" w:color="000000"/>
            </w:tcBorders>
          </w:tcPr>
          <w:p w:rsidR="00BA355F" w:rsidRPr="00247C3C" w:rsidRDefault="00236B3B"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8</w:t>
            </w:r>
          </w:p>
        </w:tc>
        <w:tc>
          <w:tcPr>
            <w:tcW w:w="8798" w:type="dxa"/>
            <w:tcBorders>
              <w:left w:val="single" w:sz="4" w:space="0" w:color="000000"/>
              <w:bottom w:val="single" w:sz="4" w:space="0" w:color="000000"/>
              <w:right w:val="single" w:sz="4" w:space="0" w:color="000000"/>
            </w:tcBorders>
          </w:tcPr>
          <w:p w:rsidR="00BA355F" w:rsidRPr="00B216EE" w:rsidRDefault="00C36420" w:rsidP="00247C3C">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00BA355F" w:rsidRPr="00B216EE">
              <w:rPr>
                <w:rFonts w:ascii="Times New Roman" w:hAnsi="Times New Roman"/>
                <w:color w:val="000000"/>
                <w:sz w:val="24"/>
                <w:szCs w:val="24"/>
                <w:lang w:val="ru-RU"/>
              </w:rPr>
              <w:t>елены</w:t>
            </w:r>
            <w:r>
              <w:rPr>
                <w:rFonts w:ascii="Times New Roman" w:hAnsi="Times New Roman"/>
                <w:color w:val="000000"/>
                <w:sz w:val="24"/>
                <w:szCs w:val="24"/>
                <w:lang w:val="ru-RU"/>
              </w:rPr>
              <w:t>е</w:t>
            </w:r>
            <w:r w:rsidR="00BA355F" w:rsidRPr="00B216EE">
              <w:rPr>
                <w:rFonts w:ascii="Times New Roman" w:hAnsi="Times New Roman"/>
                <w:color w:val="000000"/>
                <w:sz w:val="24"/>
                <w:szCs w:val="24"/>
                <w:lang w:val="ru-RU"/>
              </w:rPr>
              <w:t xml:space="preserve"> насаждени</w:t>
            </w:r>
            <w:r>
              <w:rPr>
                <w:rFonts w:ascii="Times New Roman" w:hAnsi="Times New Roman"/>
                <w:color w:val="000000"/>
                <w:sz w:val="24"/>
                <w:szCs w:val="24"/>
                <w:lang w:val="ru-RU"/>
              </w:rPr>
              <w:t>я</w:t>
            </w:r>
            <w:r w:rsidR="00BA355F" w:rsidRPr="00B216EE">
              <w:rPr>
                <w:rFonts w:ascii="Times New Roman" w:hAnsi="Times New Roman"/>
                <w:color w:val="000000"/>
                <w:sz w:val="24"/>
                <w:szCs w:val="24"/>
                <w:lang w:val="ru-RU"/>
              </w:rPr>
              <w:t xml:space="preserve"> санитарно-защитных зон</w:t>
            </w:r>
          </w:p>
        </w:tc>
      </w:tr>
      <w:tr w:rsidR="00C36420">
        <w:trPr>
          <w:trHeight w:val="441"/>
        </w:trPr>
        <w:tc>
          <w:tcPr>
            <w:tcW w:w="567" w:type="dxa"/>
            <w:tcBorders>
              <w:left w:val="single" w:sz="4" w:space="0" w:color="000000"/>
              <w:bottom w:val="single" w:sz="4" w:space="0" w:color="000000"/>
            </w:tcBorders>
          </w:tcPr>
          <w:p w:rsidR="00C36420"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798" w:type="dxa"/>
            <w:tcBorders>
              <w:left w:val="single" w:sz="4" w:space="0" w:color="000000"/>
              <w:bottom w:val="single" w:sz="4" w:space="0" w:color="000000"/>
              <w:right w:val="single" w:sz="4" w:space="0" w:color="000000"/>
            </w:tcBorders>
          </w:tcPr>
          <w:p w:rsidR="00C36420"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C36420">
              <w:rPr>
                <w:rFonts w:ascii="Times New Roman" w:hAnsi="Times New Roman"/>
                <w:color w:val="000000"/>
                <w:sz w:val="24"/>
                <w:szCs w:val="24"/>
              </w:rPr>
              <w:t>Объекты</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инженерной</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инфраструктуры</w:t>
            </w:r>
            <w:proofErr w:type="spellEnd"/>
          </w:p>
        </w:tc>
      </w:tr>
      <w:tr w:rsidR="00BA355F">
        <w:trPr>
          <w:trHeight w:val="441"/>
        </w:trPr>
        <w:tc>
          <w:tcPr>
            <w:tcW w:w="567" w:type="dxa"/>
            <w:vMerge w:val="restart"/>
            <w:tcBorders>
              <w:left w:val="single" w:sz="4" w:space="0" w:color="000000"/>
              <w:bottom w:val="single" w:sz="4" w:space="0" w:color="000000"/>
            </w:tcBorders>
          </w:tcPr>
          <w:p w:rsidR="00BA355F" w:rsidRPr="00247C3C" w:rsidRDefault="00BA355F"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BA355F" w:rsidRPr="00247C3C" w:rsidRDefault="00C36420" w:rsidP="00247C3C">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BA355F" w:rsidRPr="008415EE">
        <w:trPr>
          <w:trHeight w:val="322"/>
        </w:trPr>
        <w:tc>
          <w:tcPr>
            <w:tcW w:w="567" w:type="dxa"/>
            <w:tcBorders>
              <w:left w:val="single" w:sz="4" w:space="0" w:color="000000"/>
              <w:bottom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П</w:t>
            </w:r>
            <w:proofErr w:type="spellStart"/>
            <w:r w:rsidRPr="00C36420">
              <w:rPr>
                <w:rFonts w:ascii="Times New Roman" w:hAnsi="Times New Roman"/>
                <w:color w:val="000000"/>
                <w:sz w:val="24"/>
                <w:szCs w:val="24"/>
              </w:rPr>
              <w:t>огрузочно-разгрузочные</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площадки</w:t>
            </w:r>
            <w:proofErr w:type="spellEnd"/>
          </w:p>
        </w:tc>
      </w:tr>
      <w:tr w:rsidR="00BA355F">
        <w:trPr>
          <w:trHeight w:val="322"/>
        </w:trPr>
        <w:tc>
          <w:tcPr>
            <w:tcW w:w="567" w:type="dxa"/>
            <w:tcBorders>
              <w:left w:val="single" w:sz="4" w:space="0" w:color="000000"/>
              <w:bottom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BA355F" w:rsidRPr="00247C3C"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C36420">
              <w:rPr>
                <w:rFonts w:ascii="Times New Roman" w:hAnsi="Times New Roman"/>
                <w:color w:val="000000"/>
                <w:sz w:val="24"/>
                <w:szCs w:val="24"/>
              </w:rPr>
              <w:t>бъекты</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пожарной</w:t>
            </w:r>
            <w:proofErr w:type="spellEnd"/>
            <w:r w:rsidRPr="00C36420">
              <w:rPr>
                <w:rFonts w:ascii="Times New Roman" w:hAnsi="Times New Roman"/>
                <w:color w:val="000000"/>
                <w:sz w:val="24"/>
                <w:szCs w:val="24"/>
              </w:rPr>
              <w:t xml:space="preserve"> </w:t>
            </w:r>
            <w:proofErr w:type="spellStart"/>
            <w:r w:rsidRPr="00C36420">
              <w:rPr>
                <w:rFonts w:ascii="Times New Roman" w:hAnsi="Times New Roman"/>
                <w:color w:val="000000"/>
                <w:sz w:val="24"/>
                <w:szCs w:val="24"/>
              </w:rPr>
              <w:t>охраны</w:t>
            </w:r>
            <w:proofErr w:type="spellEnd"/>
          </w:p>
        </w:tc>
      </w:tr>
      <w:tr w:rsidR="00BA355F" w:rsidRPr="000831BF">
        <w:trPr>
          <w:trHeight w:val="322"/>
        </w:trPr>
        <w:tc>
          <w:tcPr>
            <w:tcW w:w="567" w:type="dxa"/>
            <w:tcBorders>
              <w:left w:val="single" w:sz="4" w:space="0" w:color="000000"/>
              <w:bottom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BA355F" w:rsidRPr="00B216EE"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или помещения для персонала</w:t>
            </w:r>
          </w:p>
        </w:tc>
      </w:tr>
      <w:tr w:rsidR="00BA355F" w:rsidRPr="000831BF">
        <w:trPr>
          <w:trHeight w:val="322"/>
        </w:trPr>
        <w:tc>
          <w:tcPr>
            <w:tcW w:w="567" w:type="dxa"/>
            <w:tcBorders>
              <w:left w:val="single" w:sz="4" w:space="0" w:color="000000"/>
              <w:bottom w:val="single" w:sz="4" w:space="0" w:color="000000"/>
            </w:tcBorders>
          </w:tcPr>
          <w:p w:rsidR="00BA355F" w:rsidRPr="00C36420"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BA355F" w:rsidRPr="00B216EE" w:rsidRDefault="00C36420"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или помещения для охраны</w:t>
            </w:r>
          </w:p>
        </w:tc>
      </w:tr>
      <w:tr w:rsidR="00387CE1" w:rsidRPr="008415EE">
        <w:trPr>
          <w:trHeight w:val="322"/>
        </w:trPr>
        <w:tc>
          <w:tcPr>
            <w:tcW w:w="567" w:type="dxa"/>
            <w:tcBorders>
              <w:left w:val="single" w:sz="4" w:space="0" w:color="000000"/>
              <w:bottom w:val="single" w:sz="4" w:space="0" w:color="000000"/>
            </w:tcBorders>
          </w:tcPr>
          <w:p w:rsidR="00387CE1" w:rsidRPr="00387CE1" w:rsidRDefault="00387CE1"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387CE1" w:rsidRPr="00387CE1" w:rsidRDefault="00387CE1" w:rsidP="00387CE1">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lang w:val="ru-RU"/>
              </w:rPr>
            </w:pPr>
            <w:proofErr w:type="spellStart"/>
            <w:r w:rsidRPr="00387CE1">
              <w:rPr>
                <w:rFonts w:ascii="Times New Roman" w:hAnsi="Times New Roman"/>
                <w:color w:val="000000"/>
                <w:sz w:val="24"/>
                <w:szCs w:val="24"/>
              </w:rPr>
              <w:t>Скважины</w:t>
            </w:r>
            <w:proofErr w:type="spellEnd"/>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C36420" w:rsidRPr="000831BF">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C36420" w:rsidRPr="00C36420"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А</w:t>
            </w:r>
            <w:r w:rsidRPr="00B216EE">
              <w:rPr>
                <w:rFonts w:ascii="Times New Roman" w:hAnsi="Times New Roman"/>
                <w:color w:val="000000"/>
                <w:sz w:val="24"/>
                <w:szCs w:val="24"/>
                <w:lang w:val="ru-RU"/>
              </w:rPr>
              <w:t>дминистративно-управленчески</w:t>
            </w:r>
            <w:r>
              <w:rPr>
                <w:rFonts w:ascii="Times New Roman" w:hAnsi="Times New Roman"/>
                <w:color w:val="000000"/>
                <w:sz w:val="24"/>
                <w:szCs w:val="24"/>
                <w:lang w:val="ru-RU"/>
              </w:rPr>
              <w:t>е</w:t>
            </w:r>
            <w:r w:rsidRPr="00B216EE">
              <w:rPr>
                <w:rFonts w:ascii="Times New Roman" w:hAnsi="Times New Roman"/>
                <w:color w:val="000000"/>
                <w:sz w:val="24"/>
                <w:szCs w:val="24"/>
                <w:lang w:val="ru-RU"/>
              </w:rPr>
              <w:t xml:space="preserve"> и общественны</w:t>
            </w:r>
            <w:r>
              <w:rPr>
                <w:rFonts w:ascii="Times New Roman" w:hAnsi="Times New Roman"/>
                <w:color w:val="000000"/>
                <w:sz w:val="24"/>
                <w:szCs w:val="24"/>
                <w:lang w:val="ru-RU"/>
              </w:rPr>
              <w:t>е</w:t>
            </w:r>
            <w:r w:rsidRPr="00B216EE">
              <w:rPr>
                <w:rFonts w:ascii="Times New Roman" w:hAnsi="Times New Roman"/>
                <w:color w:val="000000"/>
                <w:sz w:val="24"/>
                <w:szCs w:val="24"/>
                <w:lang w:val="ru-RU"/>
              </w:rPr>
              <w:t xml:space="preserve"> объект</w:t>
            </w:r>
            <w:r>
              <w:rPr>
                <w:rFonts w:ascii="Times New Roman" w:hAnsi="Times New Roman"/>
                <w:color w:val="000000"/>
                <w:sz w:val="24"/>
                <w:szCs w:val="24"/>
                <w:lang w:val="ru-RU"/>
              </w:rPr>
              <w:t>ы</w:t>
            </w:r>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C36420" w:rsidRPr="00247C3C"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247C3C">
              <w:rPr>
                <w:rFonts w:ascii="Times New Roman" w:hAnsi="Times New Roman"/>
                <w:color w:val="000000"/>
                <w:sz w:val="24"/>
                <w:szCs w:val="24"/>
              </w:rPr>
              <w:t>бъект</w:t>
            </w:r>
            <w:r>
              <w:rPr>
                <w:rFonts w:ascii="Times New Roman" w:hAnsi="Times New Roman"/>
                <w:color w:val="000000"/>
                <w:sz w:val="24"/>
                <w:szCs w:val="24"/>
                <w:lang w:val="ru-RU"/>
              </w:rPr>
              <w:t>ы</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торговли</w:t>
            </w:r>
            <w:proofErr w:type="spellEnd"/>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C36420" w:rsidRPr="00247C3C"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247C3C">
              <w:rPr>
                <w:rFonts w:ascii="Times New Roman" w:hAnsi="Times New Roman"/>
                <w:color w:val="000000"/>
                <w:sz w:val="24"/>
                <w:szCs w:val="24"/>
              </w:rPr>
              <w:t>бъект</w:t>
            </w:r>
            <w:r>
              <w:rPr>
                <w:rFonts w:ascii="Times New Roman" w:hAnsi="Times New Roman"/>
                <w:color w:val="000000"/>
                <w:sz w:val="24"/>
                <w:szCs w:val="24"/>
                <w:lang w:val="ru-RU"/>
              </w:rPr>
              <w:t>ы</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общественного</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питания</w:t>
            </w:r>
            <w:proofErr w:type="spellEnd"/>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C36420" w:rsidRPr="00247C3C"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247C3C">
              <w:rPr>
                <w:rFonts w:ascii="Times New Roman" w:hAnsi="Times New Roman"/>
                <w:color w:val="000000"/>
                <w:sz w:val="24"/>
                <w:szCs w:val="24"/>
              </w:rPr>
              <w:t>бъект</w:t>
            </w:r>
            <w:r>
              <w:rPr>
                <w:rFonts w:ascii="Times New Roman" w:hAnsi="Times New Roman"/>
                <w:color w:val="000000"/>
                <w:sz w:val="24"/>
                <w:szCs w:val="24"/>
                <w:lang w:val="ru-RU"/>
              </w:rPr>
              <w:t>ы</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бытового</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обслуживания</w:t>
            </w:r>
            <w:proofErr w:type="spellEnd"/>
          </w:p>
        </w:tc>
      </w:tr>
      <w:tr w:rsidR="00C36420" w:rsidRPr="008415EE">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5</w:t>
            </w:r>
          </w:p>
        </w:tc>
        <w:tc>
          <w:tcPr>
            <w:tcW w:w="8798" w:type="dxa"/>
            <w:tcBorders>
              <w:left w:val="single" w:sz="4" w:space="0" w:color="000000"/>
              <w:bottom w:val="single" w:sz="4" w:space="0" w:color="000000"/>
              <w:right w:val="single" w:sz="4" w:space="0" w:color="000000"/>
            </w:tcBorders>
          </w:tcPr>
          <w:p w:rsidR="00C36420" w:rsidRPr="00C36420"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А</w:t>
            </w:r>
            <w:proofErr w:type="spellStart"/>
            <w:r w:rsidRPr="00247C3C">
              <w:rPr>
                <w:rFonts w:ascii="Times New Roman" w:hAnsi="Times New Roman"/>
                <w:color w:val="000000"/>
                <w:sz w:val="24"/>
                <w:szCs w:val="24"/>
              </w:rPr>
              <w:t>втостанци</w:t>
            </w:r>
            <w:proofErr w:type="spellEnd"/>
            <w:r>
              <w:rPr>
                <w:rFonts w:ascii="Times New Roman" w:hAnsi="Times New Roman"/>
                <w:color w:val="000000"/>
                <w:sz w:val="24"/>
                <w:szCs w:val="24"/>
                <w:lang w:val="ru-RU"/>
              </w:rPr>
              <w:t>и</w:t>
            </w:r>
          </w:p>
        </w:tc>
      </w:tr>
      <w:tr w:rsidR="00C36420" w:rsidRPr="000831BF">
        <w:trPr>
          <w:trHeight w:val="322"/>
        </w:trPr>
        <w:tc>
          <w:tcPr>
            <w:tcW w:w="567" w:type="dxa"/>
            <w:tcBorders>
              <w:left w:val="single" w:sz="4" w:space="0" w:color="000000"/>
              <w:bottom w:val="single" w:sz="4" w:space="0" w:color="000000"/>
            </w:tcBorders>
          </w:tcPr>
          <w:p w:rsidR="00C36420" w:rsidRPr="00247C3C" w:rsidRDefault="00C36420"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6</w:t>
            </w:r>
          </w:p>
        </w:tc>
        <w:tc>
          <w:tcPr>
            <w:tcW w:w="8798" w:type="dxa"/>
            <w:tcBorders>
              <w:left w:val="single" w:sz="4" w:space="0" w:color="000000"/>
              <w:bottom w:val="single" w:sz="4" w:space="0" w:color="000000"/>
              <w:right w:val="single" w:sz="4" w:space="0" w:color="000000"/>
            </w:tcBorders>
          </w:tcPr>
          <w:p w:rsidR="00C36420" w:rsidRPr="00B216EE" w:rsidRDefault="00C3642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тоян</w:t>
            </w:r>
            <w:r>
              <w:rPr>
                <w:rFonts w:ascii="Times New Roman" w:hAnsi="Times New Roman"/>
                <w:color w:val="000000"/>
                <w:sz w:val="24"/>
                <w:szCs w:val="24"/>
                <w:lang w:val="ru-RU"/>
              </w:rPr>
              <w:t>ки</w:t>
            </w:r>
            <w:r w:rsidRPr="00B216EE">
              <w:rPr>
                <w:rFonts w:ascii="Times New Roman" w:hAnsi="Times New Roman"/>
                <w:color w:val="000000"/>
                <w:sz w:val="24"/>
                <w:szCs w:val="24"/>
                <w:lang w:val="ru-RU"/>
              </w:rPr>
              <w:t xml:space="preserve"> с гаражами боксового типа</w:t>
            </w:r>
          </w:p>
        </w:tc>
      </w:tr>
    </w:tbl>
    <w:p w:rsidR="00673AF6" w:rsidRPr="00E76A28" w:rsidRDefault="00673AF6" w:rsidP="00673AF6">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зоны  </w:t>
      </w:r>
      <w:r w:rsidRPr="00E76A28">
        <w:rPr>
          <w:rFonts w:ascii="Times New Roman" w:hAnsi="Times New Roman"/>
          <w:b/>
          <w:bCs/>
          <w:sz w:val="24"/>
          <w:szCs w:val="24"/>
          <w:lang w:val="ru-RU"/>
        </w:rPr>
        <w:t>размещения объектов  коммунально-складского назначения  (</w:t>
      </w:r>
      <w:proofErr w:type="gramStart"/>
      <w:r w:rsidRPr="00E76A28">
        <w:rPr>
          <w:rFonts w:ascii="Times New Roman" w:hAnsi="Times New Roman"/>
          <w:b/>
          <w:bCs/>
          <w:sz w:val="24"/>
          <w:szCs w:val="24"/>
          <w:lang w:val="ru-RU"/>
        </w:rPr>
        <w:t>П</w:t>
      </w:r>
      <w:proofErr w:type="gramEnd"/>
      <w:r w:rsidRPr="00E76A28">
        <w:rPr>
          <w:rFonts w:ascii="Times New Roman" w:hAnsi="Times New Roman"/>
          <w:b/>
          <w:bCs/>
          <w:sz w:val="24"/>
          <w:szCs w:val="24"/>
          <w:lang w:val="ru-RU"/>
        </w:rPr>
        <w:t xml:space="preserve"> - 2)</w:t>
      </w:r>
    </w:p>
    <w:p w:rsidR="00673AF6" w:rsidRPr="00857137" w:rsidRDefault="00673AF6" w:rsidP="00673AF6">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673AF6" w:rsidRPr="00857137" w:rsidRDefault="00673AF6" w:rsidP="00673AF6">
      <w:pPr>
        <w:tabs>
          <w:tab w:val="left" w:pos="720"/>
        </w:tabs>
        <w:spacing w:line="233" w:lineRule="auto"/>
        <w:ind w:right="23" w:firstLine="720"/>
        <w:rPr>
          <w:lang w:val="ru-RU"/>
        </w:rPr>
      </w:pPr>
      <w:r w:rsidRPr="00857137">
        <w:rPr>
          <w:lang w:val="ru-RU"/>
        </w:rPr>
        <w:t>в том числе их площадь:</w:t>
      </w:r>
      <w:r w:rsidR="00E76A28" w:rsidRPr="00E76A28">
        <w:rPr>
          <w:lang w:val="ru-RU"/>
        </w:rPr>
        <w:t xml:space="preserve"> </w:t>
      </w:r>
      <w:r w:rsidR="00E76A28" w:rsidRPr="00857137">
        <w:rPr>
          <w:lang w:val="ru-RU"/>
        </w:rPr>
        <w:t xml:space="preserve">не подлежит </w:t>
      </w:r>
      <w:r w:rsidR="00E76A28">
        <w:rPr>
          <w:lang w:val="ru-RU"/>
        </w:rPr>
        <w:t>установлению</w:t>
      </w:r>
    </w:p>
    <w:p w:rsidR="00673AF6" w:rsidRPr="00857137" w:rsidRDefault="00673AF6" w:rsidP="00673AF6">
      <w:pPr>
        <w:tabs>
          <w:tab w:val="left" w:pos="720"/>
        </w:tabs>
        <w:spacing w:line="233" w:lineRule="auto"/>
        <w:ind w:right="23" w:firstLine="720"/>
        <w:rPr>
          <w:lang w:val="ru-RU"/>
        </w:rPr>
      </w:pPr>
      <w:r w:rsidRPr="00857137">
        <w:rPr>
          <w:lang w:val="ru-RU"/>
        </w:rPr>
        <w:lastRenderedPageBreak/>
        <w:t>2. предельное количество этажей или предельная высота зданий, строений, сооружений:</w:t>
      </w:r>
    </w:p>
    <w:p w:rsidR="00673AF6" w:rsidRPr="00857137" w:rsidRDefault="00673AF6" w:rsidP="00673AF6">
      <w:pPr>
        <w:tabs>
          <w:tab w:val="left" w:pos="720"/>
        </w:tabs>
        <w:spacing w:line="233" w:lineRule="auto"/>
        <w:ind w:right="23" w:firstLine="720"/>
        <w:rPr>
          <w:lang w:val="ru-RU"/>
        </w:rPr>
      </w:pPr>
      <w:r w:rsidRPr="00857137">
        <w:rPr>
          <w:lang w:val="ru-RU"/>
        </w:rPr>
        <w:t>предельная высота зданий, строений, сооружений – 9 м;</w:t>
      </w:r>
    </w:p>
    <w:p w:rsidR="00673AF6" w:rsidRPr="00857137" w:rsidRDefault="00673AF6" w:rsidP="00673AF6">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73AF6" w:rsidRPr="00857137" w:rsidRDefault="00673AF6" w:rsidP="00673AF6">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673AF6" w:rsidRPr="00857137" w:rsidRDefault="00673AF6" w:rsidP="00673AF6">
      <w:pPr>
        <w:autoSpaceDE w:val="0"/>
        <w:autoSpaceDN w:val="0"/>
        <w:adjustRightInd w:val="0"/>
        <w:ind w:firstLine="720"/>
        <w:rPr>
          <w:lang w:val="ru-RU"/>
        </w:rPr>
      </w:pPr>
      <w:r w:rsidRPr="00857137">
        <w:rPr>
          <w:lang w:val="ru-RU"/>
        </w:rPr>
        <w:t xml:space="preserve">минимальный отступ от передней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autoSpaceDE w:val="0"/>
        <w:autoSpaceDN w:val="0"/>
        <w:adjustRightInd w:val="0"/>
        <w:ind w:firstLine="720"/>
        <w:rPr>
          <w:lang w:val="ru-RU"/>
        </w:rPr>
      </w:pPr>
      <w:r w:rsidRPr="00857137">
        <w:rPr>
          <w:lang w:val="ru-RU"/>
        </w:rPr>
        <w:t>минимальный отступ от боковой границы участка – 0 м;</w:t>
      </w:r>
    </w:p>
    <w:p w:rsidR="00673AF6" w:rsidRPr="00857137" w:rsidRDefault="00673AF6" w:rsidP="00673AF6">
      <w:pPr>
        <w:autoSpaceDE w:val="0"/>
        <w:autoSpaceDN w:val="0"/>
        <w:adjustRightInd w:val="0"/>
        <w:ind w:firstLine="720"/>
        <w:rPr>
          <w:lang w:val="ru-RU"/>
        </w:rPr>
      </w:pPr>
      <w:r w:rsidRPr="00857137">
        <w:rPr>
          <w:lang w:val="ru-RU"/>
        </w:rPr>
        <w:t xml:space="preserve">минимальный отступ от задней границы участка – </w:t>
      </w:r>
      <w:r w:rsidR="00E76A28" w:rsidRPr="00857137">
        <w:rPr>
          <w:lang w:val="ru-RU"/>
        </w:rPr>
        <w:t xml:space="preserve">не подлежит </w:t>
      </w:r>
      <w:r w:rsidR="00E76A28">
        <w:rPr>
          <w:lang w:val="ru-RU"/>
        </w:rPr>
        <w:t>установлению</w:t>
      </w:r>
      <w:r w:rsidRPr="00857137">
        <w:rPr>
          <w:lang w:val="ru-RU"/>
        </w:rPr>
        <w:t>;</w:t>
      </w:r>
    </w:p>
    <w:p w:rsidR="00673AF6" w:rsidRPr="00857137" w:rsidRDefault="00673AF6" w:rsidP="00673AF6">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73AF6" w:rsidRPr="00857137" w:rsidRDefault="00673AF6" w:rsidP="00673AF6">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–65%;</w:t>
      </w:r>
    </w:p>
    <w:p w:rsidR="00BA355F" w:rsidRPr="00673AF6" w:rsidRDefault="00BA355F" w:rsidP="00C36420">
      <w:pPr>
        <w:spacing w:after="0"/>
        <w:ind w:firstLine="567"/>
        <w:jc w:val="both"/>
        <w:rPr>
          <w:rFonts w:ascii="Times New Roman" w:hAnsi="Times New Roman"/>
          <w:strike/>
          <w:color w:val="FF0000"/>
          <w:sz w:val="24"/>
          <w:szCs w:val="24"/>
          <w:lang w:val="ru-RU"/>
        </w:rPr>
      </w:pPr>
    </w:p>
    <w:p w:rsidR="00FF66C5" w:rsidRPr="00C36420" w:rsidRDefault="00FF66C5" w:rsidP="00C36420">
      <w:pPr>
        <w:spacing w:after="0"/>
        <w:ind w:firstLine="567"/>
        <w:jc w:val="both"/>
        <w:rPr>
          <w:rFonts w:ascii="Times New Roman" w:hAnsi="Times New Roman"/>
          <w:sz w:val="24"/>
          <w:szCs w:val="24"/>
          <w:lang w:val="ru-RU"/>
        </w:rPr>
      </w:pPr>
    </w:p>
    <w:p w:rsidR="003F0166" w:rsidRPr="00B6710F" w:rsidRDefault="003F0166" w:rsidP="003F0166">
      <w:pPr>
        <w:pStyle w:val="3"/>
        <w:rPr>
          <w:color w:val="auto"/>
          <w:lang w:val="ru-RU"/>
        </w:rPr>
      </w:pPr>
      <w:bookmarkStart w:id="141" w:name="_Toc384720908"/>
      <w:r w:rsidRPr="00B6710F">
        <w:rPr>
          <w:color w:val="auto"/>
          <w:lang w:val="ru-RU"/>
        </w:rPr>
        <w:t xml:space="preserve">Статья </w:t>
      </w:r>
      <w:r w:rsidR="00B42CCF">
        <w:rPr>
          <w:color w:val="auto"/>
          <w:lang w:val="ru-RU"/>
        </w:rPr>
        <w:t>40</w:t>
      </w:r>
      <w:r w:rsidRPr="00B6710F">
        <w:rPr>
          <w:color w:val="auto"/>
          <w:lang w:val="ru-RU"/>
        </w:rPr>
        <w:t xml:space="preserve">.  Зоны </w:t>
      </w:r>
      <w:r>
        <w:rPr>
          <w:color w:val="auto"/>
          <w:lang w:val="ru-RU"/>
        </w:rPr>
        <w:t xml:space="preserve">сельскохозяйственного </w:t>
      </w:r>
      <w:r w:rsidRPr="00B6710F">
        <w:rPr>
          <w:color w:val="auto"/>
          <w:lang w:val="ru-RU"/>
        </w:rPr>
        <w:t xml:space="preserve"> назначения  (С</w:t>
      </w:r>
      <w:r>
        <w:rPr>
          <w:color w:val="auto"/>
          <w:lang w:val="ru-RU"/>
        </w:rPr>
        <w:t>Х</w:t>
      </w:r>
      <w:r w:rsidRPr="00B6710F">
        <w:rPr>
          <w:color w:val="auto"/>
          <w:lang w:val="ru-RU"/>
        </w:rPr>
        <w:t>)</w:t>
      </w:r>
      <w:bookmarkEnd w:id="141"/>
    </w:p>
    <w:p w:rsidR="009E1015" w:rsidRPr="009D0496" w:rsidRDefault="00651067" w:rsidP="009E1015">
      <w:pPr>
        <w:ind w:left="284"/>
        <w:rPr>
          <w:rFonts w:ascii="Times New Roman" w:hAnsi="Times New Roman"/>
          <w:b/>
          <w:bCs/>
          <w:color w:val="000000"/>
          <w:sz w:val="24"/>
          <w:szCs w:val="24"/>
          <w:lang w:val="ru-RU"/>
        </w:rPr>
      </w:pPr>
      <w:r w:rsidRPr="00055A02">
        <w:rPr>
          <w:rFonts w:ascii="Times New Roman" w:hAnsi="Times New Roman"/>
          <w:b/>
          <w:bCs/>
          <w:color w:val="000000"/>
          <w:sz w:val="24"/>
          <w:szCs w:val="24"/>
          <w:lang w:val="ru-RU"/>
        </w:rPr>
        <w:t>1</w:t>
      </w:r>
      <w:r w:rsidR="009D0496">
        <w:rPr>
          <w:rFonts w:ascii="Times New Roman" w:hAnsi="Times New Roman"/>
          <w:b/>
          <w:bCs/>
          <w:color w:val="000000"/>
          <w:sz w:val="24"/>
          <w:szCs w:val="24"/>
          <w:lang w:val="ru-RU"/>
        </w:rPr>
        <w:t>.</w:t>
      </w:r>
      <w:r w:rsidRPr="00055A02">
        <w:rPr>
          <w:rFonts w:ascii="Times New Roman" w:hAnsi="Times New Roman"/>
          <w:b/>
          <w:bCs/>
          <w:color w:val="000000"/>
          <w:sz w:val="24"/>
          <w:szCs w:val="24"/>
          <w:lang w:val="ru-RU"/>
        </w:rPr>
        <w:t xml:space="preserve"> </w:t>
      </w:r>
      <w:r w:rsidR="003F0166" w:rsidRPr="00055A02">
        <w:rPr>
          <w:rFonts w:ascii="Times New Roman" w:hAnsi="Times New Roman"/>
          <w:b/>
          <w:bCs/>
          <w:color w:val="000000"/>
          <w:sz w:val="24"/>
          <w:szCs w:val="24"/>
          <w:lang w:val="ru-RU"/>
        </w:rPr>
        <w:t xml:space="preserve">СХ-1. </w:t>
      </w:r>
      <w:r w:rsidR="009E1015" w:rsidRPr="009D0496">
        <w:rPr>
          <w:rFonts w:ascii="Times New Roman" w:hAnsi="Times New Roman"/>
          <w:b/>
          <w:bCs/>
          <w:color w:val="000000"/>
          <w:sz w:val="24"/>
          <w:szCs w:val="24"/>
          <w:lang w:val="ru-RU"/>
        </w:rPr>
        <w:t>Зона сельскохозяйственн</w:t>
      </w:r>
      <w:r w:rsidR="00B42CCF">
        <w:rPr>
          <w:rFonts w:ascii="Times New Roman" w:hAnsi="Times New Roman"/>
          <w:b/>
          <w:bCs/>
          <w:color w:val="000000"/>
          <w:sz w:val="24"/>
          <w:szCs w:val="24"/>
          <w:lang w:val="ru-RU"/>
        </w:rPr>
        <w:t>ых угодий</w:t>
      </w:r>
      <w:r w:rsidR="009E1015" w:rsidRPr="009D0496">
        <w:rPr>
          <w:rFonts w:ascii="Times New Roman" w:hAnsi="Times New Roman"/>
          <w:b/>
          <w:bCs/>
          <w:color w:val="000000"/>
          <w:sz w:val="24"/>
          <w:szCs w:val="24"/>
          <w:lang w:val="ru-RU"/>
        </w:rPr>
        <w:t>.</w:t>
      </w:r>
    </w:p>
    <w:p w:rsidR="009E1015" w:rsidRDefault="009E1015" w:rsidP="009E1015">
      <w:pPr>
        <w:spacing w:after="0"/>
        <w:ind w:firstLine="567"/>
        <w:jc w:val="both"/>
        <w:rPr>
          <w:rFonts w:ascii="Times New Roman" w:hAnsi="Times New Roman"/>
          <w:sz w:val="24"/>
          <w:szCs w:val="24"/>
          <w:lang w:val="ru-RU"/>
        </w:rPr>
      </w:pPr>
      <w:r w:rsidRPr="009D0496">
        <w:rPr>
          <w:rFonts w:ascii="Times New Roman" w:hAnsi="Times New Roman"/>
          <w:sz w:val="24"/>
          <w:szCs w:val="24"/>
          <w:lang w:val="ru-RU"/>
        </w:rPr>
        <w:t xml:space="preserve">Зона выделена для обеспечения организационно-правовых условий сохранения сельскохозяйственных угодий, предотвращения их занятия другими видами деятельности. </w:t>
      </w:r>
    </w:p>
    <w:p w:rsidR="009E1015" w:rsidRPr="009D0496" w:rsidRDefault="009E1015" w:rsidP="009E1015">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tblPr>
      <w:tblGrid>
        <w:gridCol w:w="567"/>
        <w:gridCol w:w="8798"/>
      </w:tblGrid>
      <w:tr w:rsidR="009E1015">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9E1015">
        <w:trPr>
          <w:trHeight w:val="441"/>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9E1015" w:rsidRPr="000831BF">
        <w:trPr>
          <w:trHeight w:val="322"/>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оля и участки для выращивания сельскохозяйственной продукции</w:t>
            </w:r>
          </w:p>
        </w:tc>
      </w:tr>
      <w:tr w:rsidR="009E1015">
        <w:trPr>
          <w:trHeight w:val="322"/>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3F240E">
              <w:rPr>
                <w:rFonts w:ascii="Times New Roman" w:hAnsi="Times New Roman"/>
                <w:color w:val="000000"/>
                <w:sz w:val="24"/>
                <w:szCs w:val="24"/>
              </w:rPr>
              <w:t>уга</w:t>
            </w:r>
            <w:proofErr w:type="spellEnd"/>
            <w:r w:rsidRPr="003F240E">
              <w:rPr>
                <w:rFonts w:ascii="Times New Roman" w:hAnsi="Times New Roman"/>
                <w:color w:val="000000"/>
                <w:sz w:val="24"/>
                <w:szCs w:val="24"/>
              </w:rPr>
              <w:t xml:space="preserve">, </w:t>
            </w:r>
            <w:proofErr w:type="spellStart"/>
            <w:r w:rsidRPr="003F240E">
              <w:rPr>
                <w:rFonts w:ascii="Times New Roman" w:hAnsi="Times New Roman"/>
                <w:color w:val="000000"/>
                <w:sz w:val="24"/>
                <w:szCs w:val="24"/>
              </w:rPr>
              <w:t>пастбища</w:t>
            </w:r>
            <w:proofErr w:type="spellEnd"/>
            <w:r w:rsidRPr="003F240E">
              <w:rPr>
                <w:rFonts w:ascii="Times New Roman" w:hAnsi="Times New Roman"/>
                <w:color w:val="000000"/>
                <w:sz w:val="24"/>
                <w:szCs w:val="24"/>
              </w:rPr>
              <w:t xml:space="preserve">, </w:t>
            </w:r>
            <w:proofErr w:type="spellStart"/>
            <w:r w:rsidRPr="003F240E">
              <w:rPr>
                <w:rFonts w:ascii="Times New Roman" w:hAnsi="Times New Roman"/>
                <w:color w:val="000000"/>
                <w:sz w:val="24"/>
                <w:szCs w:val="24"/>
              </w:rPr>
              <w:t>сенокосы</w:t>
            </w:r>
            <w:proofErr w:type="spellEnd"/>
          </w:p>
        </w:tc>
      </w:tr>
      <w:tr w:rsidR="009E1015">
        <w:trPr>
          <w:trHeight w:val="441"/>
        </w:trPr>
        <w:tc>
          <w:tcPr>
            <w:tcW w:w="567" w:type="dxa"/>
            <w:tcBorders>
              <w:left w:val="single" w:sz="4" w:space="0" w:color="000000"/>
              <w:bottom w:val="single" w:sz="4" w:space="0" w:color="000000"/>
            </w:tcBorders>
          </w:tcPr>
          <w:p w:rsidR="009E1015" w:rsidRPr="003F240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9E1015" w:rsidRPr="003F240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З</w:t>
            </w:r>
            <w:proofErr w:type="spellStart"/>
            <w:r w:rsidRPr="003F240E">
              <w:rPr>
                <w:rFonts w:ascii="Times New Roman" w:hAnsi="Times New Roman"/>
                <w:color w:val="000000"/>
                <w:sz w:val="24"/>
                <w:szCs w:val="24"/>
              </w:rPr>
              <w:t>алежи</w:t>
            </w:r>
            <w:proofErr w:type="spellEnd"/>
          </w:p>
        </w:tc>
      </w:tr>
      <w:tr w:rsidR="009E1015" w:rsidRPr="000831BF">
        <w:trPr>
          <w:trHeight w:val="441"/>
        </w:trPr>
        <w:tc>
          <w:tcPr>
            <w:tcW w:w="567" w:type="dxa"/>
            <w:tcBorders>
              <w:left w:val="single" w:sz="4" w:space="0" w:color="000000"/>
              <w:bottom w:val="single" w:sz="4" w:space="0" w:color="000000"/>
            </w:tcBorders>
          </w:tcPr>
          <w:p w:rsidR="009E1015" w:rsidRPr="003F240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емли занятые многолетними насаждениями (садами, виноградниками и др.)</w:t>
            </w:r>
          </w:p>
        </w:tc>
      </w:tr>
      <w:tr w:rsidR="009E1015" w:rsidRPr="000831BF">
        <w:trPr>
          <w:trHeight w:val="441"/>
        </w:trPr>
        <w:tc>
          <w:tcPr>
            <w:tcW w:w="567" w:type="dxa"/>
            <w:tcBorders>
              <w:left w:val="single" w:sz="4" w:space="0" w:color="000000"/>
              <w:bottom w:val="single" w:sz="4" w:space="0" w:color="000000"/>
            </w:tcBorders>
          </w:tcPr>
          <w:p w:rsidR="009E1015" w:rsidRPr="003F240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и сооружения сельскохозяйственного назначения для ведения сельскохозяйственного производства</w:t>
            </w:r>
          </w:p>
        </w:tc>
      </w:tr>
      <w:tr w:rsidR="009E1015">
        <w:trPr>
          <w:trHeight w:val="441"/>
        </w:trPr>
        <w:tc>
          <w:tcPr>
            <w:tcW w:w="567" w:type="dxa"/>
            <w:vMerge w:val="restart"/>
            <w:tcBorders>
              <w:left w:val="single" w:sz="4" w:space="0" w:color="000000"/>
              <w:bottom w:val="single" w:sz="4" w:space="0" w:color="000000"/>
            </w:tcBorders>
          </w:tcPr>
          <w:p w:rsidR="009E1015" w:rsidRPr="00B216E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vMerge w:val="restart"/>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9E1015" w:rsidRPr="008415EE">
        <w:trPr>
          <w:trHeight w:val="322"/>
        </w:trPr>
        <w:tc>
          <w:tcPr>
            <w:tcW w:w="567" w:type="dxa"/>
            <w:tcBorders>
              <w:left w:val="single" w:sz="4" w:space="0" w:color="000000"/>
              <w:bottom w:val="single" w:sz="4" w:space="0" w:color="000000"/>
            </w:tcBorders>
          </w:tcPr>
          <w:p w:rsidR="009E1015" w:rsidRPr="003F240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3F240E">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3F240E">
              <w:rPr>
                <w:rFonts w:ascii="Times New Roman" w:hAnsi="Times New Roman"/>
                <w:color w:val="000000"/>
                <w:sz w:val="24"/>
                <w:szCs w:val="24"/>
              </w:rPr>
              <w:t>есозащитные</w:t>
            </w:r>
            <w:proofErr w:type="spellEnd"/>
            <w:r w:rsidRPr="003F240E">
              <w:rPr>
                <w:rFonts w:ascii="Times New Roman" w:hAnsi="Times New Roman"/>
                <w:color w:val="000000"/>
                <w:sz w:val="24"/>
                <w:szCs w:val="24"/>
              </w:rPr>
              <w:t xml:space="preserve"> </w:t>
            </w:r>
            <w:proofErr w:type="spellStart"/>
            <w:r w:rsidRPr="003F240E">
              <w:rPr>
                <w:rFonts w:ascii="Times New Roman" w:hAnsi="Times New Roman"/>
                <w:color w:val="000000"/>
                <w:sz w:val="24"/>
                <w:szCs w:val="24"/>
              </w:rPr>
              <w:t>полосы</w:t>
            </w:r>
            <w:proofErr w:type="spellEnd"/>
          </w:p>
        </w:tc>
      </w:tr>
      <w:tr w:rsidR="009E1015" w:rsidRPr="000831BF">
        <w:trPr>
          <w:trHeight w:val="322"/>
        </w:trPr>
        <w:tc>
          <w:tcPr>
            <w:tcW w:w="567" w:type="dxa"/>
            <w:tcBorders>
              <w:left w:val="single" w:sz="4" w:space="0" w:color="000000"/>
              <w:bottom w:val="single" w:sz="4" w:space="0" w:color="000000"/>
            </w:tcBorders>
          </w:tcPr>
          <w:p w:rsidR="009E1015" w:rsidRPr="003F240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3F240E">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Л</w:t>
            </w:r>
            <w:r w:rsidRPr="00B216EE">
              <w:rPr>
                <w:rFonts w:ascii="Times New Roman" w:hAnsi="Times New Roman"/>
                <w:color w:val="000000"/>
                <w:sz w:val="24"/>
                <w:szCs w:val="24"/>
                <w:lang w:val="ru-RU"/>
              </w:rPr>
              <w:t>инейные инженерные и транспортные коммуникации</w:t>
            </w:r>
          </w:p>
        </w:tc>
      </w:tr>
    </w:tbl>
    <w:p w:rsidR="003F0166" w:rsidRDefault="003F0166" w:rsidP="003F0166">
      <w:pPr>
        <w:widowControl w:val="0"/>
        <w:suppressAutoHyphens/>
        <w:autoSpaceDE w:val="0"/>
        <w:autoSpaceDN w:val="0"/>
        <w:adjustRightInd w:val="0"/>
        <w:spacing w:after="0" w:line="240" w:lineRule="auto"/>
        <w:ind w:left="709"/>
        <w:jc w:val="center"/>
        <w:rPr>
          <w:rFonts w:ascii="Arial" w:hAnsi="Arial" w:cs="Arial"/>
          <w:b/>
          <w:iCs/>
          <w:sz w:val="20"/>
          <w:szCs w:val="20"/>
          <w:lang w:val="ru-RU"/>
        </w:rPr>
      </w:pPr>
    </w:p>
    <w:p w:rsidR="00B42CCF" w:rsidRPr="00E76A28" w:rsidRDefault="00B42CCF" w:rsidP="00B42CCF">
      <w:pPr>
        <w:spacing w:after="0" w:line="240" w:lineRule="auto"/>
        <w:ind w:left="284"/>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зоны  </w:t>
      </w:r>
      <w:r w:rsidRPr="009D0496">
        <w:rPr>
          <w:rFonts w:ascii="Times New Roman" w:hAnsi="Times New Roman"/>
          <w:b/>
          <w:bCs/>
          <w:color w:val="000000"/>
          <w:sz w:val="24"/>
          <w:szCs w:val="24"/>
          <w:lang w:val="ru-RU"/>
        </w:rPr>
        <w:t>сельскохозяйственн</w:t>
      </w:r>
      <w:r>
        <w:rPr>
          <w:rFonts w:ascii="Times New Roman" w:hAnsi="Times New Roman"/>
          <w:b/>
          <w:bCs/>
          <w:color w:val="000000"/>
          <w:sz w:val="24"/>
          <w:szCs w:val="24"/>
          <w:lang w:val="ru-RU"/>
        </w:rPr>
        <w:t>ых угодий</w:t>
      </w:r>
      <w:r w:rsidRPr="00E76A28">
        <w:rPr>
          <w:rFonts w:ascii="Times New Roman" w:hAnsi="Times New Roman"/>
          <w:b/>
          <w:bCs/>
          <w:sz w:val="24"/>
          <w:szCs w:val="24"/>
          <w:lang w:val="ru-RU"/>
        </w:rPr>
        <w:t xml:space="preserve">  (</w:t>
      </w:r>
      <w:r>
        <w:rPr>
          <w:rFonts w:ascii="Times New Roman" w:hAnsi="Times New Roman"/>
          <w:b/>
          <w:bCs/>
          <w:sz w:val="24"/>
          <w:szCs w:val="24"/>
          <w:lang w:val="ru-RU"/>
        </w:rPr>
        <w:t>СХ-1</w:t>
      </w:r>
      <w:r w:rsidRPr="00E76A28">
        <w:rPr>
          <w:rFonts w:ascii="Times New Roman" w:hAnsi="Times New Roman"/>
          <w:b/>
          <w:bCs/>
          <w:sz w:val="24"/>
          <w:szCs w:val="24"/>
          <w:lang w:val="ru-RU"/>
        </w:rPr>
        <w:t>)</w:t>
      </w:r>
    </w:p>
    <w:p w:rsidR="00B42CCF" w:rsidRPr="00857137" w:rsidRDefault="00B42CCF" w:rsidP="00B42CCF">
      <w:pPr>
        <w:spacing w:after="0" w:line="240" w:lineRule="auto"/>
        <w:ind w:left="284"/>
        <w:rPr>
          <w:lang w:val="ru-RU"/>
        </w:rPr>
      </w:pPr>
      <w:r w:rsidRPr="00857137">
        <w:rPr>
          <w:lang w:val="ru-RU"/>
        </w:rPr>
        <w:t xml:space="preserve">1. предельные (минимальные и (или) максимальные) размеры земельных участков, </w:t>
      </w:r>
    </w:p>
    <w:p w:rsidR="00B42CCF" w:rsidRPr="00857137" w:rsidRDefault="00B42CCF" w:rsidP="00B42CCF">
      <w:pPr>
        <w:tabs>
          <w:tab w:val="left" w:pos="720"/>
        </w:tabs>
        <w:spacing w:line="233" w:lineRule="auto"/>
        <w:ind w:right="23" w:firstLine="720"/>
        <w:rPr>
          <w:lang w:val="ru-RU"/>
        </w:rPr>
      </w:pPr>
      <w:r w:rsidRPr="00857137">
        <w:rPr>
          <w:lang w:val="ru-RU"/>
        </w:rPr>
        <w:t>в том числе их площадь:</w:t>
      </w:r>
      <w:r w:rsidRPr="00E76A28">
        <w:rPr>
          <w:lang w:val="ru-RU"/>
        </w:rPr>
        <w:t xml:space="preserve"> </w:t>
      </w:r>
      <w:r w:rsidRPr="00857137">
        <w:rPr>
          <w:lang w:val="ru-RU"/>
        </w:rPr>
        <w:t xml:space="preserve">не подлежит </w:t>
      </w:r>
      <w:r>
        <w:rPr>
          <w:lang w:val="ru-RU"/>
        </w:rPr>
        <w:t>установлению</w:t>
      </w:r>
    </w:p>
    <w:p w:rsidR="00B42CCF" w:rsidRPr="00857137" w:rsidRDefault="00B42CCF" w:rsidP="00B42CCF">
      <w:pPr>
        <w:tabs>
          <w:tab w:val="left" w:pos="720"/>
        </w:tabs>
        <w:spacing w:line="233" w:lineRule="auto"/>
        <w:ind w:right="23" w:firstLine="720"/>
        <w:rPr>
          <w:lang w:val="ru-RU"/>
        </w:rPr>
      </w:pPr>
      <w:r w:rsidRPr="00857137">
        <w:rPr>
          <w:lang w:val="ru-RU"/>
        </w:rPr>
        <w:lastRenderedPageBreak/>
        <w:t>2. предельное количество этажей или предельная высота зданий, строений, сооружений:</w:t>
      </w:r>
    </w:p>
    <w:p w:rsidR="00B42CCF" w:rsidRPr="00857137" w:rsidRDefault="00B42CCF" w:rsidP="00B42CC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не подлежит </w:t>
      </w:r>
      <w:r>
        <w:rPr>
          <w:lang w:val="ru-RU"/>
        </w:rPr>
        <w:t>установлению</w:t>
      </w:r>
      <w:r w:rsidRPr="00857137">
        <w:rPr>
          <w:lang w:val="ru-RU"/>
        </w:rPr>
        <w:t>;</w:t>
      </w:r>
    </w:p>
    <w:p w:rsidR="00B42CCF" w:rsidRPr="00857137" w:rsidRDefault="00B42CCF" w:rsidP="00B42CC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42CCF" w:rsidRPr="00857137" w:rsidRDefault="00B42CCF" w:rsidP="00B42CC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w:t>
      </w:r>
      <w:r w:rsidR="00FA224C">
        <w:rPr>
          <w:lang w:val="ru-RU"/>
        </w:rPr>
        <w:t xml:space="preserve">во зданий, строений, сооружений - </w:t>
      </w:r>
      <w:r w:rsidR="00FA224C" w:rsidRPr="00857137">
        <w:rPr>
          <w:lang w:val="ru-RU"/>
        </w:rPr>
        <w:t xml:space="preserve">не подлежит </w:t>
      </w:r>
      <w:r w:rsidR="00FA224C">
        <w:rPr>
          <w:lang w:val="ru-RU"/>
        </w:rPr>
        <w:t>установлению</w:t>
      </w:r>
    </w:p>
    <w:p w:rsidR="00B42CCF" w:rsidRPr="00857137" w:rsidRDefault="00B42CCF" w:rsidP="00B42CC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42CCF" w:rsidRDefault="00B42CCF" w:rsidP="00B42CCF">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w:t>
      </w:r>
      <w:r w:rsidRPr="00B42CCF">
        <w:rPr>
          <w:lang w:val="ru-RU"/>
        </w:rPr>
        <w:t xml:space="preserve"> </w:t>
      </w:r>
      <w:r w:rsidRPr="00857137">
        <w:rPr>
          <w:lang w:val="ru-RU"/>
        </w:rPr>
        <w:t xml:space="preserve">не подлежит </w:t>
      </w:r>
      <w:r>
        <w:rPr>
          <w:lang w:val="ru-RU"/>
        </w:rPr>
        <w:t>установлению</w:t>
      </w:r>
      <w:r w:rsidRPr="00857137">
        <w:rPr>
          <w:lang w:val="ru-RU"/>
        </w:rPr>
        <w:t>;</w:t>
      </w:r>
    </w:p>
    <w:p w:rsidR="00B42CCF" w:rsidRPr="00857137" w:rsidRDefault="00B42CCF" w:rsidP="00B42CCF">
      <w:pPr>
        <w:ind w:left="709"/>
        <w:rPr>
          <w:lang w:val="ru-RU"/>
        </w:rPr>
      </w:pPr>
    </w:p>
    <w:p w:rsidR="009E1015" w:rsidRPr="00055A02" w:rsidRDefault="00E015B8" w:rsidP="009E1015">
      <w:pPr>
        <w:ind w:left="284"/>
        <w:rPr>
          <w:rFonts w:ascii="Times New Roman" w:hAnsi="Times New Roman"/>
          <w:b/>
          <w:bCs/>
          <w:color w:val="000000"/>
          <w:sz w:val="24"/>
          <w:szCs w:val="24"/>
          <w:lang w:val="ru-RU"/>
        </w:rPr>
      </w:pPr>
      <w:r w:rsidRPr="009D0496">
        <w:rPr>
          <w:rFonts w:ascii="Times New Roman" w:hAnsi="Times New Roman"/>
          <w:b/>
          <w:bCs/>
          <w:color w:val="000000"/>
          <w:sz w:val="24"/>
          <w:szCs w:val="24"/>
          <w:lang w:val="ru-RU"/>
        </w:rPr>
        <w:t>2</w:t>
      </w:r>
      <w:r w:rsidR="009D0496">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 xml:space="preserve"> </w:t>
      </w:r>
      <w:r w:rsidR="00651067" w:rsidRPr="009D0496">
        <w:rPr>
          <w:rFonts w:ascii="Times New Roman" w:hAnsi="Times New Roman"/>
          <w:b/>
          <w:bCs/>
          <w:color w:val="000000"/>
          <w:sz w:val="24"/>
          <w:szCs w:val="24"/>
          <w:lang w:val="ru-RU"/>
        </w:rPr>
        <w:t>СХ-2</w:t>
      </w:r>
      <w:r w:rsidR="00B42CCF">
        <w:rPr>
          <w:rFonts w:ascii="Times New Roman" w:hAnsi="Times New Roman"/>
          <w:b/>
          <w:bCs/>
          <w:color w:val="000000"/>
          <w:sz w:val="24"/>
          <w:szCs w:val="24"/>
          <w:lang w:val="ru-RU"/>
        </w:rPr>
        <w:t>-1</w:t>
      </w:r>
      <w:r w:rsidR="00651067" w:rsidRPr="009D0496">
        <w:rPr>
          <w:rFonts w:ascii="Times New Roman" w:hAnsi="Times New Roman"/>
          <w:b/>
          <w:bCs/>
          <w:color w:val="000000"/>
          <w:sz w:val="24"/>
          <w:szCs w:val="24"/>
          <w:lang w:val="ru-RU"/>
        </w:rPr>
        <w:t xml:space="preserve">. </w:t>
      </w:r>
      <w:r w:rsidR="00B42CCF" w:rsidRPr="00055A02">
        <w:rPr>
          <w:rFonts w:ascii="Times New Roman" w:hAnsi="Times New Roman"/>
          <w:b/>
          <w:bCs/>
          <w:color w:val="000000"/>
          <w:sz w:val="24"/>
          <w:szCs w:val="24"/>
          <w:lang w:val="ru-RU"/>
        </w:rPr>
        <w:t>Зона</w:t>
      </w:r>
      <w:r w:rsidR="00B42CCF">
        <w:rPr>
          <w:rFonts w:ascii="Times New Roman" w:hAnsi="Times New Roman"/>
          <w:b/>
          <w:bCs/>
          <w:color w:val="000000"/>
          <w:sz w:val="24"/>
          <w:szCs w:val="24"/>
          <w:lang w:val="ru-RU"/>
        </w:rPr>
        <w:t>, предназначенная для</w:t>
      </w:r>
      <w:r w:rsidR="00B42CCF" w:rsidRPr="00055A02">
        <w:rPr>
          <w:rFonts w:ascii="Times New Roman" w:hAnsi="Times New Roman"/>
          <w:b/>
          <w:bCs/>
          <w:color w:val="000000"/>
          <w:sz w:val="24"/>
          <w:szCs w:val="24"/>
          <w:lang w:val="ru-RU"/>
        </w:rPr>
        <w:t xml:space="preserve"> ведения дачного хозяйства и садоводства</w:t>
      </w:r>
      <w:r w:rsidR="00B42CCF">
        <w:rPr>
          <w:rFonts w:ascii="Times New Roman" w:hAnsi="Times New Roman"/>
          <w:b/>
          <w:bCs/>
          <w:color w:val="000000"/>
          <w:sz w:val="24"/>
          <w:szCs w:val="24"/>
          <w:lang w:val="ru-RU"/>
        </w:rPr>
        <w:t xml:space="preserve"> в черте населенного пункта</w:t>
      </w:r>
      <w:r w:rsidR="009E1015" w:rsidRPr="00055A02">
        <w:rPr>
          <w:rFonts w:ascii="Times New Roman" w:hAnsi="Times New Roman"/>
          <w:b/>
          <w:bCs/>
          <w:color w:val="000000"/>
          <w:sz w:val="24"/>
          <w:szCs w:val="24"/>
          <w:lang w:val="ru-RU"/>
        </w:rPr>
        <w:t>.</w:t>
      </w:r>
    </w:p>
    <w:p w:rsidR="009E1015" w:rsidRPr="00055A02" w:rsidRDefault="009E1015" w:rsidP="009E1015">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Зона выделена для обеспечения организационно-правовых условий формирования территорий для отдыха населения и ведения ими садоводства, огородничества.</w:t>
      </w:r>
    </w:p>
    <w:p w:rsidR="009E1015" w:rsidRDefault="009E1015" w:rsidP="009E1015">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 xml:space="preserve"> </w:t>
      </w:r>
    </w:p>
    <w:tbl>
      <w:tblPr>
        <w:tblW w:w="0" w:type="auto"/>
        <w:tblInd w:w="55" w:type="dxa"/>
        <w:tblLayout w:type="fixed"/>
        <w:tblCellMar>
          <w:top w:w="55" w:type="dxa"/>
          <w:left w:w="55" w:type="dxa"/>
          <w:bottom w:w="55" w:type="dxa"/>
          <w:right w:w="55" w:type="dxa"/>
        </w:tblCellMar>
        <w:tblLook w:val="0000"/>
      </w:tblPr>
      <w:tblGrid>
        <w:gridCol w:w="567"/>
        <w:gridCol w:w="8798"/>
      </w:tblGrid>
      <w:tr w:rsidR="009E1015">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9E1015" w:rsidRPr="00247C3C" w:rsidRDefault="009E1015" w:rsidP="00434933">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9E1015">
        <w:trPr>
          <w:trHeight w:val="441"/>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9E1015" w:rsidRPr="000831BF">
        <w:trPr>
          <w:trHeight w:val="322"/>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тдельно стоящие жилые дома усадебного типа</w:t>
            </w:r>
          </w:p>
        </w:tc>
      </w:tr>
      <w:tr w:rsidR="009E1015">
        <w:trPr>
          <w:trHeight w:val="322"/>
        </w:trPr>
        <w:tc>
          <w:tcPr>
            <w:tcW w:w="567" w:type="dxa"/>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С</w:t>
            </w:r>
            <w:proofErr w:type="spellStart"/>
            <w:r w:rsidRPr="00055A02">
              <w:rPr>
                <w:rFonts w:ascii="Times New Roman" w:hAnsi="Times New Roman"/>
                <w:color w:val="000000"/>
                <w:sz w:val="24"/>
                <w:szCs w:val="24"/>
              </w:rPr>
              <w:t>адовые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дома</w:t>
            </w:r>
            <w:proofErr w:type="spellEnd"/>
          </w:p>
        </w:tc>
      </w:tr>
      <w:tr w:rsidR="009E1015">
        <w:trPr>
          <w:trHeight w:val="441"/>
        </w:trPr>
        <w:tc>
          <w:tcPr>
            <w:tcW w:w="567" w:type="dxa"/>
            <w:vMerge w:val="restart"/>
            <w:tcBorders>
              <w:left w:val="single" w:sz="4" w:space="0" w:color="000000"/>
              <w:bottom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9E1015" w:rsidRPr="000831BF">
        <w:trPr>
          <w:trHeight w:val="322"/>
        </w:trPr>
        <w:tc>
          <w:tcPr>
            <w:tcW w:w="567" w:type="dxa"/>
            <w:tcBorders>
              <w:left w:val="single" w:sz="4" w:space="0" w:color="000000"/>
              <w:bottom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ндивидуальные бани, сауны, надворные туалеты</w:t>
            </w:r>
          </w:p>
        </w:tc>
      </w:tr>
      <w:tr w:rsidR="009E1015">
        <w:trPr>
          <w:trHeight w:val="322"/>
        </w:trPr>
        <w:tc>
          <w:tcPr>
            <w:tcW w:w="567" w:type="dxa"/>
            <w:tcBorders>
              <w:left w:val="single" w:sz="4" w:space="0" w:color="000000"/>
              <w:bottom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Т</w:t>
            </w:r>
            <w:proofErr w:type="spellStart"/>
            <w:r w:rsidRPr="00055A02">
              <w:rPr>
                <w:rFonts w:ascii="Times New Roman" w:hAnsi="Times New Roman"/>
                <w:color w:val="000000"/>
                <w:sz w:val="24"/>
                <w:szCs w:val="24"/>
              </w:rPr>
              <w:t>еплицы</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парники</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оранжереи</w:t>
            </w:r>
            <w:proofErr w:type="spellEnd"/>
          </w:p>
        </w:tc>
      </w:tr>
      <w:tr w:rsidR="009E1015">
        <w:trPr>
          <w:trHeight w:val="322"/>
        </w:trPr>
        <w:tc>
          <w:tcPr>
            <w:tcW w:w="567" w:type="dxa"/>
            <w:tcBorders>
              <w:left w:val="single" w:sz="4" w:space="0" w:color="000000"/>
              <w:bottom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Pr>
                <w:rFonts w:ascii="Times New Roman" w:hAnsi="Times New Roman"/>
                <w:color w:val="000000"/>
                <w:sz w:val="24"/>
                <w:szCs w:val="24"/>
              </w:rPr>
              <w:t>Л</w:t>
            </w:r>
            <w:r w:rsidRPr="00055A02">
              <w:rPr>
                <w:rFonts w:ascii="Times New Roman" w:hAnsi="Times New Roman"/>
                <w:color w:val="000000"/>
                <w:sz w:val="24"/>
                <w:szCs w:val="24"/>
              </w:rPr>
              <w:t>егкие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сезонные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сооружения</w:t>
            </w:r>
            <w:proofErr w:type="spellEnd"/>
          </w:p>
        </w:tc>
      </w:tr>
      <w:tr w:rsidR="009E1015" w:rsidRPr="008415EE">
        <w:trPr>
          <w:trHeight w:val="322"/>
        </w:trPr>
        <w:tc>
          <w:tcPr>
            <w:tcW w:w="567" w:type="dxa"/>
            <w:tcBorders>
              <w:left w:val="single" w:sz="4" w:space="0" w:color="000000"/>
              <w:bottom w:val="single" w:sz="4" w:space="0" w:color="000000"/>
            </w:tcBorders>
          </w:tcPr>
          <w:p w:rsidR="009E1015" w:rsidRPr="00C36420"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Х</w:t>
            </w:r>
            <w:proofErr w:type="spellStart"/>
            <w:r w:rsidRPr="00055A02">
              <w:rPr>
                <w:rFonts w:ascii="Times New Roman" w:hAnsi="Times New Roman"/>
                <w:color w:val="000000"/>
                <w:sz w:val="24"/>
                <w:szCs w:val="24"/>
              </w:rPr>
              <w:t>озяйственные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постройки</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сараи</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хранилища</w:t>
            </w:r>
            <w:proofErr w:type="spellEnd"/>
          </w:p>
        </w:tc>
      </w:tr>
      <w:tr w:rsidR="009E1015" w:rsidRPr="000831BF">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В</w:t>
            </w:r>
            <w:r w:rsidRPr="00B216EE">
              <w:rPr>
                <w:rFonts w:ascii="Times New Roman" w:hAnsi="Times New Roman"/>
                <w:color w:val="000000"/>
                <w:sz w:val="24"/>
                <w:szCs w:val="24"/>
                <w:lang w:val="ru-RU"/>
              </w:rPr>
              <w:t>строенные, пристроенные и отдельно стоящие гаражи</w:t>
            </w:r>
          </w:p>
        </w:tc>
      </w:tr>
      <w:tr w:rsidR="009E1015" w:rsidRPr="000831BF">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 xml:space="preserve">тдельно стоящие и открытые парковки (1 </w:t>
            </w:r>
            <w:proofErr w:type="spellStart"/>
            <w:r w:rsidRPr="00B216EE">
              <w:rPr>
                <w:rFonts w:ascii="Times New Roman" w:hAnsi="Times New Roman"/>
                <w:color w:val="000000"/>
                <w:sz w:val="24"/>
                <w:szCs w:val="24"/>
                <w:lang w:val="ru-RU"/>
              </w:rPr>
              <w:t>машино-место</w:t>
            </w:r>
            <w:proofErr w:type="spellEnd"/>
            <w:r w:rsidRPr="00B216EE">
              <w:rPr>
                <w:rFonts w:ascii="Times New Roman" w:hAnsi="Times New Roman"/>
                <w:color w:val="000000"/>
                <w:sz w:val="24"/>
                <w:szCs w:val="24"/>
                <w:lang w:val="ru-RU"/>
              </w:rPr>
              <w:t xml:space="preserve"> на земельном участке)</w:t>
            </w:r>
          </w:p>
        </w:tc>
      </w:tr>
      <w:tr w:rsidR="009E1015" w:rsidRPr="008415EE">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И</w:t>
            </w:r>
            <w:proofErr w:type="spellStart"/>
            <w:r w:rsidRPr="00055A02">
              <w:rPr>
                <w:rFonts w:ascii="Times New Roman" w:hAnsi="Times New Roman"/>
                <w:color w:val="000000"/>
                <w:sz w:val="24"/>
                <w:szCs w:val="24"/>
              </w:rPr>
              <w:t>ндивидуальные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колодцы</w:t>
            </w:r>
            <w:proofErr w:type="spellEnd"/>
          </w:p>
        </w:tc>
      </w:tr>
      <w:tr w:rsidR="009E1015" w:rsidRPr="000831BF">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ндивидуальные резервуары для хранения воды, скважины для забора воды</w:t>
            </w:r>
          </w:p>
        </w:tc>
      </w:tr>
      <w:tr w:rsidR="009E1015" w:rsidRPr="000831BF">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9</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бщественные резервуары для хранения воды</w:t>
            </w:r>
          </w:p>
        </w:tc>
      </w:tr>
      <w:tr w:rsidR="009E1015" w:rsidRPr="008415EE">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10</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П</w:t>
            </w:r>
            <w:proofErr w:type="spellStart"/>
            <w:r w:rsidRPr="00055A02">
              <w:rPr>
                <w:rFonts w:ascii="Times New Roman" w:hAnsi="Times New Roman"/>
                <w:color w:val="000000"/>
                <w:sz w:val="24"/>
                <w:szCs w:val="24"/>
              </w:rPr>
              <w:t>лощадки</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для</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сбора</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мусора</w:t>
            </w:r>
            <w:proofErr w:type="spellEnd"/>
          </w:p>
        </w:tc>
      </w:tr>
      <w:tr w:rsidR="009E1015" w:rsidRPr="008415EE">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11</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П</w:t>
            </w:r>
            <w:proofErr w:type="spellStart"/>
            <w:r w:rsidRPr="00055A02">
              <w:rPr>
                <w:rFonts w:ascii="Times New Roman" w:hAnsi="Times New Roman"/>
                <w:color w:val="000000"/>
                <w:sz w:val="24"/>
                <w:szCs w:val="24"/>
              </w:rPr>
              <w:t>ротивопожарные</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водоемы</w:t>
            </w:r>
            <w:proofErr w:type="spellEnd"/>
          </w:p>
        </w:tc>
      </w:tr>
      <w:tr w:rsidR="009E1015" w:rsidRPr="000831BF">
        <w:trPr>
          <w:trHeight w:val="322"/>
        </w:trPr>
        <w:tc>
          <w:tcPr>
            <w:tcW w:w="567" w:type="dxa"/>
            <w:tcBorders>
              <w:left w:val="single" w:sz="4" w:space="0" w:color="000000"/>
              <w:bottom w:val="single" w:sz="4" w:space="0" w:color="000000"/>
            </w:tcBorders>
          </w:tcPr>
          <w:p w:rsidR="009E1015" w:rsidRPr="00055A02"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12</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ооружения с помещениями охраны и органов управления товариществами</w:t>
            </w:r>
          </w:p>
        </w:tc>
      </w:tr>
      <w:tr w:rsidR="009E1015" w:rsidRPr="008415EE">
        <w:trPr>
          <w:trHeight w:val="322"/>
        </w:trPr>
        <w:tc>
          <w:tcPr>
            <w:tcW w:w="567" w:type="dxa"/>
            <w:tcBorders>
              <w:left w:val="single" w:sz="4" w:space="0" w:color="000000"/>
              <w:bottom w:val="single" w:sz="4" w:space="0" w:color="000000"/>
            </w:tcBorders>
          </w:tcPr>
          <w:p w:rsidR="009E1015" w:rsidRPr="00B216EE" w:rsidRDefault="009E1015" w:rsidP="00434933">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9E1015" w:rsidRPr="00247C3C" w:rsidRDefault="009E1015" w:rsidP="00434933">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9E1015">
        <w:trPr>
          <w:trHeight w:val="322"/>
        </w:trPr>
        <w:tc>
          <w:tcPr>
            <w:tcW w:w="567" w:type="dxa"/>
            <w:tcBorders>
              <w:left w:val="single" w:sz="4" w:space="0" w:color="000000"/>
              <w:bottom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9E1015" w:rsidRPr="00055A02"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М</w:t>
            </w:r>
            <w:proofErr w:type="spellStart"/>
            <w:r w:rsidRPr="00055A02">
              <w:rPr>
                <w:rFonts w:ascii="Times New Roman" w:hAnsi="Times New Roman"/>
                <w:color w:val="000000"/>
                <w:sz w:val="24"/>
                <w:szCs w:val="24"/>
              </w:rPr>
              <w:t>агазины</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специализированной</w:t>
            </w:r>
            <w:proofErr w:type="spellEnd"/>
            <w:r w:rsidRPr="00055A02">
              <w:rPr>
                <w:rFonts w:ascii="Times New Roman" w:hAnsi="Times New Roman"/>
                <w:color w:val="000000"/>
                <w:sz w:val="24"/>
                <w:szCs w:val="24"/>
              </w:rPr>
              <w:t xml:space="preserve"> </w:t>
            </w:r>
            <w:proofErr w:type="spellStart"/>
            <w:r w:rsidRPr="00055A02">
              <w:rPr>
                <w:rFonts w:ascii="Times New Roman" w:hAnsi="Times New Roman"/>
                <w:color w:val="000000"/>
                <w:sz w:val="24"/>
                <w:szCs w:val="24"/>
              </w:rPr>
              <w:t>торговли</w:t>
            </w:r>
            <w:proofErr w:type="spellEnd"/>
          </w:p>
        </w:tc>
      </w:tr>
      <w:tr w:rsidR="009E1015" w:rsidRPr="000831BF">
        <w:trPr>
          <w:trHeight w:val="322"/>
        </w:trPr>
        <w:tc>
          <w:tcPr>
            <w:tcW w:w="567" w:type="dxa"/>
            <w:tcBorders>
              <w:left w:val="single" w:sz="4" w:space="0" w:color="000000"/>
              <w:bottom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lastRenderedPageBreak/>
              <w:t>2</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троения для содержания домашних животных и птицы</w:t>
            </w:r>
          </w:p>
        </w:tc>
      </w:tr>
      <w:tr w:rsidR="009E1015" w:rsidRPr="000831BF">
        <w:trPr>
          <w:trHeight w:val="322"/>
        </w:trPr>
        <w:tc>
          <w:tcPr>
            <w:tcW w:w="567" w:type="dxa"/>
            <w:tcBorders>
              <w:left w:val="single" w:sz="4" w:space="0" w:color="000000"/>
              <w:bottom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ункты оказания первой медицинской помощи</w:t>
            </w:r>
          </w:p>
        </w:tc>
      </w:tr>
      <w:tr w:rsidR="009E1015" w:rsidRPr="000831BF">
        <w:trPr>
          <w:trHeight w:val="322"/>
        </w:trPr>
        <w:tc>
          <w:tcPr>
            <w:tcW w:w="567" w:type="dxa"/>
            <w:tcBorders>
              <w:left w:val="single" w:sz="4" w:space="0" w:color="000000"/>
              <w:bottom w:val="single" w:sz="4" w:space="0" w:color="000000"/>
            </w:tcBorders>
          </w:tcPr>
          <w:p w:rsidR="009E1015" w:rsidRPr="00247C3C"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9E1015" w:rsidRPr="00B216EE" w:rsidRDefault="009E1015"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сооружения для занятий индивидуальной трудовой деятельностью</w:t>
            </w:r>
          </w:p>
        </w:tc>
      </w:tr>
    </w:tbl>
    <w:p w:rsidR="000957D7" w:rsidRDefault="000957D7" w:rsidP="009E1015">
      <w:pPr>
        <w:spacing w:after="0"/>
        <w:ind w:firstLine="567"/>
        <w:jc w:val="both"/>
        <w:rPr>
          <w:rFonts w:ascii="Times New Roman" w:hAnsi="Times New Roman"/>
          <w:sz w:val="24"/>
          <w:szCs w:val="24"/>
          <w:lang w:val="ru-RU"/>
        </w:rPr>
      </w:pPr>
    </w:p>
    <w:p w:rsidR="00B42CCF" w:rsidRPr="00857137" w:rsidRDefault="00B42CCF" w:rsidP="00B42CCF">
      <w:pPr>
        <w:spacing w:after="0" w:line="240" w:lineRule="auto"/>
        <w:ind w:firstLine="567"/>
        <w:rPr>
          <w:rFonts w:ascii="Times New Roman" w:hAnsi="Times New Roman"/>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зоны ведения</w:t>
      </w:r>
      <w:r w:rsidRPr="00E76A28">
        <w:rPr>
          <w:rFonts w:ascii="Times New Roman" w:hAnsi="Times New Roman"/>
          <w:b/>
          <w:bCs/>
          <w:sz w:val="24"/>
          <w:szCs w:val="24"/>
          <w:lang w:val="ru-RU"/>
        </w:rPr>
        <w:t xml:space="preserve"> дачного хозяйства и садоводства </w:t>
      </w:r>
      <w:r>
        <w:rPr>
          <w:rFonts w:ascii="Times New Roman" w:hAnsi="Times New Roman"/>
          <w:b/>
          <w:bCs/>
          <w:sz w:val="24"/>
          <w:szCs w:val="24"/>
          <w:lang w:val="ru-RU"/>
        </w:rPr>
        <w:t xml:space="preserve">в черте населенного пункта </w:t>
      </w:r>
      <w:r w:rsidRPr="00E76A28">
        <w:rPr>
          <w:rFonts w:ascii="Times New Roman" w:hAnsi="Times New Roman"/>
          <w:b/>
          <w:bCs/>
          <w:sz w:val="24"/>
          <w:szCs w:val="24"/>
          <w:lang w:val="ru-RU"/>
        </w:rPr>
        <w:t>(СХ-</w:t>
      </w:r>
      <w:r>
        <w:rPr>
          <w:rFonts w:ascii="Times New Roman" w:hAnsi="Times New Roman"/>
          <w:b/>
          <w:bCs/>
          <w:sz w:val="24"/>
          <w:szCs w:val="24"/>
          <w:lang w:val="ru-RU"/>
        </w:rPr>
        <w:t>2-1</w:t>
      </w:r>
      <w:r w:rsidRPr="00E76A28">
        <w:rPr>
          <w:rFonts w:ascii="Times New Roman" w:hAnsi="Times New Roman"/>
          <w:b/>
          <w:bCs/>
          <w:sz w:val="24"/>
          <w:szCs w:val="24"/>
          <w:lang w:val="ru-RU"/>
        </w:rPr>
        <w:t>)</w:t>
      </w:r>
    </w:p>
    <w:p w:rsidR="00B42CCF" w:rsidRPr="00857137" w:rsidRDefault="00B42CCF" w:rsidP="00B42CCF">
      <w:pPr>
        <w:numPr>
          <w:ilvl w:val="0"/>
          <w:numId w:val="38"/>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42CCF" w:rsidRPr="00857137" w:rsidRDefault="00B42CCF" w:rsidP="00B42CCF">
      <w:pPr>
        <w:tabs>
          <w:tab w:val="left" w:pos="720"/>
        </w:tabs>
        <w:spacing w:line="233" w:lineRule="auto"/>
        <w:ind w:right="23" w:firstLine="567"/>
        <w:rPr>
          <w:lang w:val="ru-RU"/>
        </w:rPr>
      </w:pPr>
      <w:r w:rsidRPr="00857137">
        <w:rPr>
          <w:lang w:val="ru-RU"/>
        </w:rPr>
        <w:t>в том числе их площадь:</w:t>
      </w:r>
    </w:p>
    <w:p w:rsidR="00B42CCF" w:rsidRPr="00857137" w:rsidRDefault="00B42CCF" w:rsidP="00B42CCF">
      <w:pPr>
        <w:tabs>
          <w:tab w:val="left" w:pos="720"/>
        </w:tabs>
        <w:spacing w:line="233" w:lineRule="auto"/>
        <w:ind w:right="23" w:firstLine="567"/>
        <w:rPr>
          <w:lang w:val="ru-RU"/>
        </w:rPr>
      </w:pPr>
      <w:r w:rsidRPr="00857137">
        <w:rPr>
          <w:lang w:val="ru-RU"/>
        </w:rPr>
        <w:t>минимальная площадь земельного участка – 400 кв</w:t>
      </w:r>
      <w:proofErr w:type="gramStart"/>
      <w:r w:rsidRPr="00857137">
        <w:rPr>
          <w:lang w:val="ru-RU"/>
        </w:rPr>
        <w:t>.м</w:t>
      </w:r>
      <w:proofErr w:type="gramEnd"/>
      <w:r w:rsidRPr="00857137">
        <w:rPr>
          <w:lang w:val="ru-RU"/>
        </w:rPr>
        <w:t>;</w:t>
      </w:r>
    </w:p>
    <w:p w:rsidR="00B42CCF" w:rsidRPr="00857137" w:rsidRDefault="00B42CCF" w:rsidP="00B42CC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42CCF" w:rsidRPr="00857137" w:rsidRDefault="00B42CCF" w:rsidP="00B42CC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B42CCF" w:rsidRPr="00857137" w:rsidRDefault="00B42CCF" w:rsidP="00B42CCF">
      <w:pPr>
        <w:tabs>
          <w:tab w:val="left" w:pos="720"/>
        </w:tabs>
        <w:spacing w:line="233" w:lineRule="auto"/>
        <w:ind w:right="23" w:firstLine="567"/>
        <w:rPr>
          <w:lang w:val="ru-RU"/>
        </w:rPr>
      </w:pPr>
      <w:r w:rsidRPr="00857137">
        <w:rPr>
          <w:lang w:val="ru-RU"/>
        </w:rPr>
        <w:t>2. предельное количество этажей или предельная высота зданий, строений, сооружений:</w:t>
      </w:r>
    </w:p>
    <w:p w:rsidR="00B42CCF" w:rsidRPr="00857137" w:rsidRDefault="00B42CCF" w:rsidP="00B42CCF">
      <w:pPr>
        <w:tabs>
          <w:tab w:val="left" w:pos="720"/>
        </w:tabs>
        <w:spacing w:line="233" w:lineRule="auto"/>
        <w:ind w:right="23" w:firstLine="567"/>
        <w:rPr>
          <w:lang w:val="ru-RU"/>
        </w:rPr>
      </w:pPr>
      <w:r w:rsidRPr="00857137">
        <w:rPr>
          <w:lang w:val="ru-RU"/>
        </w:rPr>
        <w:t>предельная высота зданий, строений, сооружений – 12 м;</w:t>
      </w:r>
    </w:p>
    <w:p w:rsidR="00B42CCF" w:rsidRPr="00857137" w:rsidRDefault="00B42CCF" w:rsidP="00B42CCF">
      <w:pPr>
        <w:numPr>
          <w:ilvl w:val="0"/>
          <w:numId w:val="39"/>
        </w:numPr>
        <w:autoSpaceDE w:val="0"/>
        <w:autoSpaceDN w:val="0"/>
        <w:adjustRightInd w:val="0"/>
        <w:rPr>
          <w:lang w:val="ru-RU"/>
        </w:rPr>
      </w:pPr>
      <w:r w:rsidRPr="00857137">
        <w:rPr>
          <w:lang w:val="ru-RU"/>
        </w:rPr>
        <w:t xml:space="preserve">минимальные отступы от границ земельных участков в целях определения мест </w:t>
      </w:r>
    </w:p>
    <w:p w:rsidR="00B42CCF" w:rsidRPr="00857137" w:rsidRDefault="00B42CCF" w:rsidP="00B42CCF">
      <w:pPr>
        <w:autoSpaceDE w:val="0"/>
        <w:autoSpaceDN w:val="0"/>
        <w:adjustRightInd w:val="0"/>
        <w:ind w:firstLine="567"/>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B42CCF" w:rsidRPr="00857137" w:rsidRDefault="00B42CCF" w:rsidP="00B42CCF">
      <w:pPr>
        <w:autoSpaceDE w:val="0"/>
        <w:autoSpaceDN w:val="0"/>
        <w:adjustRightInd w:val="0"/>
        <w:ind w:firstLine="567"/>
        <w:rPr>
          <w:lang w:val="ru-RU"/>
        </w:rPr>
      </w:pPr>
      <w:r w:rsidRPr="00857137">
        <w:rPr>
          <w:lang w:val="ru-RU"/>
        </w:rPr>
        <w:t xml:space="preserve">минимальный отступ от передней границы участка – не подлежит </w:t>
      </w:r>
      <w:r>
        <w:rPr>
          <w:lang w:val="ru-RU"/>
        </w:rPr>
        <w:t>установлению</w:t>
      </w:r>
      <w:r w:rsidRPr="00857137">
        <w:rPr>
          <w:lang w:val="ru-RU"/>
        </w:rPr>
        <w:t>;</w:t>
      </w:r>
    </w:p>
    <w:p w:rsidR="00B42CCF" w:rsidRPr="00857137" w:rsidRDefault="00B42CCF" w:rsidP="00B42CCF">
      <w:pPr>
        <w:autoSpaceDE w:val="0"/>
        <w:autoSpaceDN w:val="0"/>
        <w:adjustRightInd w:val="0"/>
        <w:ind w:firstLine="567"/>
        <w:rPr>
          <w:lang w:val="ru-RU"/>
        </w:rPr>
      </w:pPr>
      <w:r w:rsidRPr="00857137">
        <w:rPr>
          <w:lang w:val="ru-RU"/>
        </w:rPr>
        <w:t>минимальный отступ от боковой границы участка – 3 м;</w:t>
      </w:r>
    </w:p>
    <w:p w:rsidR="00B42CCF" w:rsidRPr="00857137" w:rsidRDefault="00B42CCF" w:rsidP="00B42CCF">
      <w:pPr>
        <w:autoSpaceDE w:val="0"/>
        <w:autoSpaceDN w:val="0"/>
        <w:adjustRightInd w:val="0"/>
        <w:ind w:firstLine="567"/>
        <w:rPr>
          <w:lang w:val="ru-RU"/>
        </w:rPr>
      </w:pPr>
      <w:r w:rsidRPr="00857137">
        <w:rPr>
          <w:lang w:val="ru-RU"/>
        </w:rPr>
        <w:t xml:space="preserve">минимальный отступ от задней границы участка – не подлежит </w:t>
      </w:r>
      <w:r>
        <w:rPr>
          <w:lang w:val="ru-RU"/>
        </w:rPr>
        <w:t>установлению</w:t>
      </w:r>
      <w:r w:rsidRPr="00857137">
        <w:rPr>
          <w:lang w:val="ru-RU"/>
        </w:rPr>
        <w:t>;</w:t>
      </w:r>
    </w:p>
    <w:p w:rsidR="00B42CCF" w:rsidRPr="00857137" w:rsidRDefault="00B42CCF" w:rsidP="00B42CCF">
      <w:pPr>
        <w:numPr>
          <w:ilvl w:val="0"/>
          <w:numId w:val="40"/>
        </w:numPr>
        <w:rPr>
          <w:lang w:val="ru-RU"/>
        </w:rPr>
      </w:pPr>
      <w:r w:rsidRPr="00857137">
        <w:rPr>
          <w:lang w:val="ru-RU"/>
        </w:rPr>
        <w:t xml:space="preserve">максимальный процент застройки в границах земельного участка, определяемый </w:t>
      </w:r>
    </w:p>
    <w:p w:rsidR="00B42CCF" w:rsidRDefault="00B42CCF" w:rsidP="00B42CCF">
      <w:pPr>
        <w:ind w:firstLine="567"/>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–65%;</w:t>
      </w:r>
    </w:p>
    <w:p w:rsidR="00FD0D2A" w:rsidRPr="00055A02" w:rsidRDefault="00FD0D2A" w:rsidP="00FD0D2A">
      <w:pPr>
        <w:numPr>
          <w:ilvl w:val="0"/>
          <w:numId w:val="30"/>
        </w:numPr>
        <w:spacing w:before="240"/>
        <w:rPr>
          <w:rFonts w:ascii="Times New Roman" w:hAnsi="Times New Roman"/>
          <w:b/>
          <w:bCs/>
          <w:color w:val="000000"/>
          <w:sz w:val="24"/>
          <w:szCs w:val="24"/>
          <w:lang w:val="ru-RU"/>
        </w:rPr>
      </w:pPr>
      <w:r w:rsidRPr="00055A02">
        <w:rPr>
          <w:rFonts w:ascii="Times New Roman" w:hAnsi="Times New Roman"/>
          <w:b/>
          <w:bCs/>
          <w:color w:val="000000"/>
          <w:sz w:val="24"/>
          <w:szCs w:val="24"/>
          <w:lang w:val="ru-RU"/>
        </w:rPr>
        <w:t>Зона</w:t>
      </w:r>
      <w:r>
        <w:rPr>
          <w:rFonts w:ascii="Times New Roman" w:hAnsi="Times New Roman"/>
          <w:b/>
          <w:bCs/>
          <w:color w:val="000000"/>
          <w:sz w:val="24"/>
          <w:szCs w:val="24"/>
          <w:lang w:val="ru-RU"/>
        </w:rPr>
        <w:t>, предназначенная для</w:t>
      </w:r>
      <w:r w:rsidRPr="00055A02">
        <w:rPr>
          <w:rFonts w:ascii="Times New Roman" w:hAnsi="Times New Roman"/>
          <w:b/>
          <w:bCs/>
          <w:color w:val="000000"/>
          <w:sz w:val="24"/>
          <w:szCs w:val="24"/>
          <w:lang w:val="ru-RU"/>
        </w:rPr>
        <w:t xml:space="preserve"> ведения дачного хозяйства и садоводства</w:t>
      </w:r>
      <w:r>
        <w:rPr>
          <w:rFonts w:ascii="Times New Roman" w:hAnsi="Times New Roman"/>
          <w:b/>
          <w:bCs/>
          <w:color w:val="000000"/>
          <w:sz w:val="24"/>
          <w:szCs w:val="24"/>
          <w:lang w:val="ru-RU"/>
        </w:rPr>
        <w:t xml:space="preserve"> за пределами населенного пункта</w:t>
      </w:r>
      <w:r w:rsidRPr="00922248">
        <w:rPr>
          <w:rFonts w:ascii="Times New Roman" w:hAnsi="Times New Roman"/>
          <w:b/>
          <w:bCs/>
          <w:color w:val="000000"/>
          <w:sz w:val="24"/>
          <w:szCs w:val="24"/>
          <w:lang w:val="ru-RU"/>
        </w:rPr>
        <w:t xml:space="preserve"> </w:t>
      </w:r>
      <w:r>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СХ-2</w:t>
      </w:r>
      <w:r>
        <w:rPr>
          <w:rFonts w:ascii="Times New Roman" w:hAnsi="Times New Roman"/>
          <w:b/>
          <w:bCs/>
          <w:color w:val="000000"/>
          <w:sz w:val="24"/>
          <w:szCs w:val="24"/>
          <w:lang w:val="ru-RU"/>
        </w:rPr>
        <w:t>-2)</w:t>
      </w:r>
      <w:r w:rsidRPr="009D0496">
        <w:rPr>
          <w:rFonts w:ascii="Times New Roman" w:hAnsi="Times New Roman"/>
          <w:b/>
          <w:bCs/>
          <w:color w:val="000000"/>
          <w:sz w:val="24"/>
          <w:szCs w:val="24"/>
          <w:lang w:val="ru-RU"/>
        </w:rPr>
        <w:t>.</w:t>
      </w:r>
    </w:p>
    <w:p w:rsidR="00FD0D2A" w:rsidRPr="00055A02" w:rsidRDefault="00FD0D2A" w:rsidP="00FD0D2A">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Зона выделена для обеспечения организационно-правовых условий формирования территорий для отдыха населения и ведения ими садоводства, огородничества</w:t>
      </w:r>
      <w:r w:rsidRPr="00922248">
        <w:rPr>
          <w:lang w:val="ru-RU"/>
        </w:rPr>
        <w:t xml:space="preserve"> </w:t>
      </w:r>
      <w:r>
        <w:rPr>
          <w:rFonts w:ascii="Times New Roman" w:hAnsi="Times New Roman"/>
          <w:sz w:val="24"/>
          <w:szCs w:val="24"/>
          <w:lang w:val="ru-RU"/>
        </w:rPr>
        <w:t>за пределами</w:t>
      </w:r>
      <w:r w:rsidRPr="00922248">
        <w:rPr>
          <w:rFonts w:ascii="Times New Roman" w:hAnsi="Times New Roman"/>
          <w:sz w:val="24"/>
          <w:szCs w:val="24"/>
          <w:lang w:val="ru-RU"/>
        </w:rPr>
        <w:t xml:space="preserve"> населенного пункта</w:t>
      </w:r>
      <w:r w:rsidRPr="00055A02">
        <w:rPr>
          <w:rFonts w:ascii="Times New Roman" w:hAnsi="Times New Roman"/>
          <w:sz w:val="24"/>
          <w:szCs w:val="24"/>
          <w:lang w:val="ru-RU"/>
        </w:rPr>
        <w:t>.</w:t>
      </w:r>
    </w:p>
    <w:p w:rsidR="00FD0D2A" w:rsidRDefault="00FD0D2A" w:rsidP="00FD0D2A">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 xml:space="preserve"> </w:t>
      </w:r>
    </w:p>
    <w:tbl>
      <w:tblPr>
        <w:tblW w:w="0" w:type="auto"/>
        <w:tblInd w:w="55" w:type="dxa"/>
        <w:tblLayout w:type="fixed"/>
        <w:tblCellMar>
          <w:top w:w="55" w:type="dxa"/>
          <w:left w:w="55" w:type="dxa"/>
          <w:bottom w:w="55" w:type="dxa"/>
          <w:right w:w="55" w:type="dxa"/>
        </w:tblCellMar>
        <w:tblLook w:val="0000"/>
      </w:tblPr>
      <w:tblGrid>
        <w:gridCol w:w="567"/>
        <w:gridCol w:w="8798"/>
      </w:tblGrid>
      <w:tr w:rsidR="00FD0D2A" w:rsidTr="00F86A8E">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FD0D2A" w:rsidTr="00F86A8E">
        <w:trPr>
          <w:trHeight w:val="441"/>
        </w:trPr>
        <w:tc>
          <w:tcPr>
            <w:tcW w:w="567" w:type="dxa"/>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FD0D2A" w:rsidRPr="000831BF" w:rsidTr="00F86A8E">
        <w:trPr>
          <w:trHeight w:val="322"/>
        </w:trPr>
        <w:tc>
          <w:tcPr>
            <w:tcW w:w="567" w:type="dxa"/>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FD0D2A" w:rsidRPr="00B216EE"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Малоэтажные жилые дома (размещение дачных и садовых домов)</w:t>
            </w:r>
          </w:p>
        </w:tc>
      </w:tr>
      <w:tr w:rsidR="00FD0D2A" w:rsidRPr="000831BF" w:rsidTr="00F86A8E">
        <w:trPr>
          <w:trHeight w:val="322"/>
        </w:trPr>
        <w:tc>
          <w:tcPr>
            <w:tcW w:w="567" w:type="dxa"/>
            <w:tcBorders>
              <w:left w:val="single" w:sz="4" w:space="0" w:color="000000"/>
              <w:bottom w:val="single" w:sz="4" w:space="0" w:color="000000"/>
            </w:tcBorders>
          </w:tcPr>
          <w:p w:rsidR="00FD0D2A" w:rsidRPr="00F4752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Приусадебные участки личного подсобного хозяйства</w:t>
            </w:r>
          </w:p>
        </w:tc>
      </w:tr>
      <w:tr w:rsidR="00FD0D2A" w:rsidRPr="007A2390" w:rsidTr="00F86A8E">
        <w:trPr>
          <w:trHeight w:val="322"/>
        </w:trPr>
        <w:tc>
          <w:tcPr>
            <w:tcW w:w="567" w:type="dxa"/>
            <w:tcBorders>
              <w:left w:val="single" w:sz="4" w:space="0" w:color="000000"/>
              <w:bottom w:val="single" w:sz="4" w:space="0" w:color="000000"/>
            </w:tcBorders>
          </w:tcPr>
          <w:p w:rsidR="00FD0D2A" w:rsidRPr="00F4752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3</w:t>
            </w:r>
          </w:p>
        </w:tc>
        <w:tc>
          <w:tcPr>
            <w:tcW w:w="8798" w:type="dxa"/>
            <w:tcBorders>
              <w:left w:val="single" w:sz="4" w:space="0" w:color="000000"/>
              <w:bottom w:val="single" w:sz="4" w:space="0" w:color="000000"/>
              <w:right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Садоводство</w:t>
            </w:r>
          </w:p>
        </w:tc>
      </w:tr>
      <w:tr w:rsidR="00FD0D2A" w:rsidRPr="007A2390" w:rsidTr="00F86A8E">
        <w:trPr>
          <w:trHeight w:val="322"/>
        </w:trPr>
        <w:tc>
          <w:tcPr>
            <w:tcW w:w="567" w:type="dxa"/>
            <w:tcBorders>
              <w:left w:val="single" w:sz="4" w:space="0" w:color="000000"/>
              <w:bottom w:val="single" w:sz="4" w:space="0" w:color="000000"/>
            </w:tcBorders>
          </w:tcPr>
          <w:p w:rsidR="00FD0D2A"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Овощеводство</w:t>
            </w:r>
          </w:p>
        </w:tc>
      </w:tr>
      <w:tr w:rsidR="00FD0D2A" w:rsidTr="00F86A8E">
        <w:trPr>
          <w:trHeight w:val="441"/>
        </w:trPr>
        <w:tc>
          <w:tcPr>
            <w:tcW w:w="567" w:type="dxa"/>
            <w:vMerge w:val="restart"/>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FD0D2A" w:rsidRPr="007A2390" w:rsidTr="00F86A8E">
        <w:trPr>
          <w:trHeight w:val="322"/>
        </w:trPr>
        <w:tc>
          <w:tcPr>
            <w:tcW w:w="567" w:type="dxa"/>
            <w:tcBorders>
              <w:left w:val="single" w:sz="4" w:space="0" w:color="000000"/>
              <w:bottom w:val="single" w:sz="4" w:space="0" w:color="000000"/>
            </w:tcBorders>
          </w:tcPr>
          <w:p w:rsidR="00FD0D2A" w:rsidRPr="00C36420"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FD0D2A" w:rsidRPr="00B216EE"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Скотоводство</w:t>
            </w:r>
          </w:p>
        </w:tc>
      </w:tr>
      <w:tr w:rsidR="00FD0D2A" w:rsidTr="00F86A8E">
        <w:trPr>
          <w:trHeight w:val="322"/>
        </w:trPr>
        <w:tc>
          <w:tcPr>
            <w:tcW w:w="567" w:type="dxa"/>
            <w:tcBorders>
              <w:left w:val="single" w:sz="4" w:space="0" w:color="000000"/>
              <w:bottom w:val="single" w:sz="4" w:space="0" w:color="000000"/>
            </w:tcBorders>
          </w:tcPr>
          <w:p w:rsidR="00FD0D2A" w:rsidRPr="00C36420"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FD0D2A" w:rsidRPr="00F4752C"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Птицеводство</w:t>
            </w:r>
          </w:p>
        </w:tc>
      </w:tr>
      <w:tr w:rsidR="00FD0D2A" w:rsidTr="00F86A8E">
        <w:trPr>
          <w:trHeight w:val="322"/>
        </w:trPr>
        <w:tc>
          <w:tcPr>
            <w:tcW w:w="567" w:type="dxa"/>
            <w:tcBorders>
              <w:left w:val="single" w:sz="4" w:space="0" w:color="000000"/>
              <w:bottom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Пчеловодство</w:t>
            </w:r>
          </w:p>
        </w:tc>
      </w:tr>
      <w:tr w:rsidR="00FD0D2A" w:rsidTr="00F86A8E">
        <w:trPr>
          <w:trHeight w:val="322"/>
        </w:trPr>
        <w:tc>
          <w:tcPr>
            <w:tcW w:w="567" w:type="dxa"/>
            <w:tcBorders>
              <w:left w:val="single" w:sz="4" w:space="0" w:color="000000"/>
              <w:bottom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FD0D2A"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Рыбоводство</w:t>
            </w:r>
          </w:p>
        </w:tc>
      </w:tr>
      <w:tr w:rsidR="00FD0D2A" w:rsidRPr="008415EE" w:rsidTr="00F86A8E">
        <w:trPr>
          <w:trHeight w:val="322"/>
        </w:trPr>
        <w:tc>
          <w:tcPr>
            <w:tcW w:w="567" w:type="dxa"/>
            <w:tcBorders>
              <w:left w:val="single" w:sz="4" w:space="0" w:color="000000"/>
              <w:bottom w:val="single" w:sz="4" w:space="0" w:color="000000"/>
            </w:tcBorders>
          </w:tcPr>
          <w:p w:rsidR="00FD0D2A" w:rsidRPr="00B216EE"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FD0D2A" w:rsidTr="00F86A8E">
        <w:trPr>
          <w:trHeight w:val="322"/>
        </w:trPr>
        <w:tc>
          <w:tcPr>
            <w:tcW w:w="567" w:type="dxa"/>
            <w:tcBorders>
              <w:left w:val="single" w:sz="4" w:space="0" w:color="000000"/>
              <w:bottom w:val="single" w:sz="4" w:space="0" w:color="000000"/>
            </w:tcBorders>
          </w:tcPr>
          <w:p w:rsidR="00FD0D2A" w:rsidRPr="00247C3C"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FD0D2A" w:rsidRPr="00055A02"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М</w:t>
            </w:r>
            <w:proofErr w:type="spellStart"/>
            <w:r w:rsidRPr="00055A02">
              <w:rPr>
                <w:rFonts w:ascii="Times New Roman" w:hAnsi="Times New Roman"/>
                <w:color w:val="000000"/>
                <w:sz w:val="24"/>
                <w:szCs w:val="24"/>
              </w:rPr>
              <w:t>агазины</w:t>
            </w:r>
            <w:proofErr w:type="spellEnd"/>
            <w:r w:rsidRPr="00055A02">
              <w:rPr>
                <w:rFonts w:ascii="Times New Roman" w:hAnsi="Times New Roman"/>
                <w:color w:val="000000"/>
                <w:sz w:val="24"/>
                <w:szCs w:val="24"/>
              </w:rPr>
              <w:t xml:space="preserve"> </w:t>
            </w:r>
          </w:p>
        </w:tc>
      </w:tr>
      <w:tr w:rsidR="00FD0D2A" w:rsidRPr="007A2390" w:rsidTr="00F86A8E">
        <w:trPr>
          <w:trHeight w:val="322"/>
        </w:trPr>
        <w:tc>
          <w:tcPr>
            <w:tcW w:w="567" w:type="dxa"/>
            <w:tcBorders>
              <w:left w:val="single" w:sz="4" w:space="0" w:color="000000"/>
              <w:bottom w:val="single" w:sz="4" w:space="0" w:color="000000"/>
            </w:tcBorders>
          </w:tcPr>
          <w:p w:rsidR="00FD0D2A" w:rsidRPr="00247C3C"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FD0D2A" w:rsidRPr="00B216EE"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Рынки</w:t>
            </w:r>
          </w:p>
        </w:tc>
      </w:tr>
    </w:tbl>
    <w:p w:rsidR="00FD0D2A" w:rsidRDefault="00FD0D2A" w:rsidP="00FD0D2A">
      <w:pPr>
        <w:spacing w:after="0"/>
        <w:ind w:firstLine="567"/>
        <w:jc w:val="both"/>
        <w:rPr>
          <w:rFonts w:ascii="Times New Roman" w:hAnsi="Times New Roman"/>
          <w:sz w:val="24"/>
          <w:szCs w:val="24"/>
          <w:lang w:val="ru-RU"/>
        </w:rPr>
      </w:pPr>
    </w:p>
    <w:p w:rsidR="00B42CCF" w:rsidRDefault="00FD0D2A" w:rsidP="00B42CCF">
      <w:pPr>
        <w:spacing w:after="0" w:line="240" w:lineRule="auto"/>
        <w:ind w:firstLine="567"/>
        <w:rPr>
          <w:rFonts w:ascii="Times New Roman" w:hAnsi="Times New Roman"/>
          <w:b/>
          <w:bCs/>
          <w:color w:val="000000"/>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 xml:space="preserve">для зоны </w:t>
      </w:r>
      <w:r w:rsidR="00B42CCF">
        <w:rPr>
          <w:rFonts w:ascii="Times New Roman" w:hAnsi="Times New Roman"/>
          <w:b/>
          <w:bCs/>
          <w:color w:val="000000"/>
          <w:sz w:val="24"/>
          <w:szCs w:val="24"/>
          <w:lang w:val="ru-RU"/>
        </w:rPr>
        <w:t>предназначенная для</w:t>
      </w:r>
      <w:r w:rsidR="00B42CCF" w:rsidRPr="00055A02">
        <w:rPr>
          <w:rFonts w:ascii="Times New Roman" w:hAnsi="Times New Roman"/>
          <w:b/>
          <w:bCs/>
          <w:color w:val="000000"/>
          <w:sz w:val="24"/>
          <w:szCs w:val="24"/>
          <w:lang w:val="ru-RU"/>
        </w:rPr>
        <w:t xml:space="preserve"> ведения дачного хозяйства и садоводства</w:t>
      </w:r>
      <w:r w:rsidR="00B42CCF">
        <w:rPr>
          <w:rFonts w:ascii="Times New Roman" w:hAnsi="Times New Roman"/>
          <w:b/>
          <w:bCs/>
          <w:color w:val="000000"/>
          <w:sz w:val="24"/>
          <w:szCs w:val="24"/>
          <w:lang w:val="ru-RU"/>
        </w:rPr>
        <w:t xml:space="preserve"> за пределами населенного пункта</w:t>
      </w:r>
      <w:r w:rsidR="00B42CCF" w:rsidRPr="00922248">
        <w:rPr>
          <w:rFonts w:ascii="Times New Roman" w:hAnsi="Times New Roman"/>
          <w:b/>
          <w:bCs/>
          <w:color w:val="000000"/>
          <w:sz w:val="24"/>
          <w:szCs w:val="24"/>
          <w:lang w:val="ru-RU"/>
        </w:rPr>
        <w:t xml:space="preserve"> </w:t>
      </w:r>
      <w:r w:rsidR="00B42CCF">
        <w:rPr>
          <w:rFonts w:ascii="Times New Roman" w:hAnsi="Times New Roman"/>
          <w:b/>
          <w:bCs/>
          <w:color w:val="000000"/>
          <w:sz w:val="24"/>
          <w:szCs w:val="24"/>
          <w:lang w:val="ru-RU"/>
        </w:rPr>
        <w:t>(</w:t>
      </w:r>
      <w:r w:rsidR="00B42CCF" w:rsidRPr="009D0496">
        <w:rPr>
          <w:rFonts w:ascii="Times New Roman" w:hAnsi="Times New Roman"/>
          <w:b/>
          <w:bCs/>
          <w:color w:val="000000"/>
          <w:sz w:val="24"/>
          <w:szCs w:val="24"/>
          <w:lang w:val="ru-RU"/>
        </w:rPr>
        <w:t>СХ-2</w:t>
      </w:r>
      <w:r w:rsidR="00B42CCF">
        <w:rPr>
          <w:rFonts w:ascii="Times New Roman" w:hAnsi="Times New Roman"/>
          <w:b/>
          <w:bCs/>
          <w:color w:val="000000"/>
          <w:sz w:val="24"/>
          <w:szCs w:val="24"/>
          <w:lang w:val="ru-RU"/>
        </w:rPr>
        <w:t>-2)</w:t>
      </w:r>
    </w:p>
    <w:p w:rsidR="00FD0D2A" w:rsidRPr="00857137" w:rsidRDefault="00FD0D2A" w:rsidP="00B42CCF">
      <w:pPr>
        <w:numPr>
          <w:ilvl w:val="0"/>
          <w:numId w:val="41"/>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FD0D2A" w:rsidRPr="00857137" w:rsidRDefault="00FD0D2A" w:rsidP="00FD0D2A">
      <w:pPr>
        <w:tabs>
          <w:tab w:val="left" w:pos="720"/>
        </w:tabs>
        <w:spacing w:line="233" w:lineRule="auto"/>
        <w:ind w:right="23" w:firstLine="567"/>
        <w:rPr>
          <w:lang w:val="ru-RU"/>
        </w:rPr>
      </w:pPr>
      <w:r w:rsidRPr="00857137">
        <w:rPr>
          <w:lang w:val="ru-RU"/>
        </w:rPr>
        <w:t>в том числе их площадь:</w:t>
      </w:r>
    </w:p>
    <w:p w:rsidR="00FD0D2A" w:rsidRPr="00857137" w:rsidRDefault="00FD0D2A" w:rsidP="00FD0D2A">
      <w:pPr>
        <w:tabs>
          <w:tab w:val="left" w:pos="720"/>
        </w:tabs>
        <w:spacing w:line="233" w:lineRule="auto"/>
        <w:ind w:right="23" w:firstLine="567"/>
        <w:rPr>
          <w:lang w:val="ru-RU"/>
        </w:rPr>
      </w:pPr>
      <w:r w:rsidRPr="00857137">
        <w:rPr>
          <w:lang w:val="ru-RU"/>
        </w:rPr>
        <w:t>минимальная площадь земельного участка – 400 кв.м;</w:t>
      </w:r>
    </w:p>
    <w:p w:rsidR="00FD0D2A" w:rsidRPr="00857137" w:rsidRDefault="00FD0D2A" w:rsidP="00FD0D2A">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2. предельное количество этажей или предельная высота зданий, строений, сооружений:</w:t>
      </w:r>
    </w:p>
    <w:p w:rsidR="00FD0D2A" w:rsidRPr="00857137" w:rsidRDefault="00FD0D2A" w:rsidP="00FD0D2A">
      <w:pPr>
        <w:tabs>
          <w:tab w:val="left" w:pos="720"/>
        </w:tabs>
        <w:spacing w:line="233" w:lineRule="auto"/>
        <w:ind w:right="23" w:firstLine="567"/>
        <w:rPr>
          <w:lang w:val="ru-RU"/>
        </w:rPr>
      </w:pPr>
      <w:r w:rsidRPr="00857137">
        <w:rPr>
          <w:lang w:val="ru-RU"/>
        </w:rPr>
        <w:t>предельная высота зданий, строений, сооружений – 12 м;</w:t>
      </w:r>
    </w:p>
    <w:p w:rsidR="00FD0D2A" w:rsidRPr="00857137" w:rsidRDefault="00FD0D2A" w:rsidP="00FD0D2A">
      <w:pPr>
        <w:numPr>
          <w:ilvl w:val="0"/>
          <w:numId w:val="32"/>
        </w:numPr>
        <w:autoSpaceDE w:val="0"/>
        <w:autoSpaceDN w:val="0"/>
        <w:adjustRightInd w:val="0"/>
        <w:rPr>
          <w:lang w:val="ru-RU"/>
        </w:rPr>
      </w:pPr>
      <w:r w:rsidRPr="00857137">
        <w:rPr>
          <w:lang w:val="ru-RU"/>
        </w:rPr>
        <w:t xml:space="preserve">минимальные отступы от границ земельных участков в целях определения мест </w:t>
      </w:r>
    </w:p>
    <w:p w:rsidR="00FD0D2A" w:rsidRPr="00857137" w:rsidRDefault="00FD0D2A" w:rsidP="00FD0D2A">
      <w:pPr>
        <w:autoSpaceDE w:val="0"/>
        <w:autoSpaceDN w:val="0"/>
        <w:adjustRightInd w:val="0"/>
        <w:ind w:firstLine="567"/>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p>
    <w:p w:rsidR="00FD0D2A" w:rsidRPr="00857137" w:rsidRDefault="00FD0D2A" w:rsidP="00FD0D2A">
      <w:pPr>
        <w:autoSpaceDE w:val="0"/>
        <w:autoSpaceDN w:val="0"/>
        <w:adjustRightInd w:val="0"/>
        <w:ind w:firstLine="567"/>
        <w:rPr>
          <w:lang w:val="ru-RU"/>
        </w:rPr>
      </w:pPr>
      <w:r w:rsidRPr="00857137">
        <w:rPr>
          <w:lang w:val="ru-RU"/>
        </w:rPr>
        <w:t xml:space="preserve">минимальный отступ от передней границы участка – не подлежит </w:t>
      </w:r>
      <w:r>
        <w:rPr>
          <w:lang w:val="ru-RU"/>
        </w:rPr>
        <w:t>установлению</w:t>
      </w:r>
      <w:r w:rsidRPr="00857137">
        <w:rPr>
          <w:lang w:val="ru-RU"/>
        </w:rPr>
        <w:t>;</w:t>
      </w:r>
    </w:p>
    <w:p w:rsidR="00FD0D2A" w:rsidRPr="00857137" w:rsidRDefault="00FD0D2A" w:rsidP="00FD0D2A">
      <w:pPr>
        <w:autoSpaceDE w:val="0"/>
        <w:autoSpaceDN w:val="0"/>
        <w:adjustRightInd w:val="0"/>
        <w:ind w:firstLine="567"/>
        <w:rPr>
          <w:lang w:val="ru-RU"/>
        </w:rPr>
      </w:pPr>
      <w:r w:rsidRPr="00857137">
        <w:rPr>
          <w:lang w:val="ru-RU"/>
        </w:rPr>
        <w:t>минимальный отступ от боковой границы участка – 3 м;</w:t>
      </w:r>
    </w:p>
    <w:p w:rsidR="00FD0D2A" w:rsidRPr="00857137" w:rsidRDefault="00FD0D2A" w:rsidP="00FD0D2A">
      <w:pPr>
        <w:autoSpaceDE w:val="0"/>
        <w:autoSpaceDN w:val="0"/>
        <w:adjustRightInd w:val="0"/>
        <w:ind w:firstLine="567"/>
        <w:rPr>
          <w:lang w:val="ru-RU"/>
        </w:rPr>
      </w:pPr>
      <w:r w:rsidRPr="00857137">
        <w:rPr>
          <w:lang w:val="ru-RU"/>
        </w:rPr>
        <w:t xml:space="preserve">минимальный отступ от задней границы участка – не подлежит </w:t>
      </w:r>
      <w:r>
        <w:rPr>
          <w:lang w:val="ru-RU"/>
        </w:rPr>
        <w:t>установлению</w:t>
      </w:r>
      <w:r w:rsidRPr="00857137">
        <w:rPr>
          <w:lang w:val="ru-RU"/>
        </w:rPr>
        <w:t>;</w:t>
      </w:r>
    </w:p>
    <w:p w:rsidR="00FD0D2A" w:rsidRPr="00857137" w:rsidRDefault="00FD0D2A" w:rsidP="00FD0D2A">
      <w:pPr>
        <w:numPr>
          <w:ilvl w:val="0"/>
          <w:numId w:val="33"/>
        </w:numPr>
        <w:rPr>
          <w:lang w:val="ru-RU"/>
        </w:rPr>
      </w:pPr>
      <w:r w:rsidRPr="00857137">
        <w:rPr>
          <w:lang w:val="ru-RU"/>
        </w:rPr>
        <w:t xml:space="preserve">максимальный процент застройки в границах земельного участка, определяемый </w:t>
      </w:r>
    </w:p>
    <w:p w:rsidR="00FD0D2A" w:rsidRDefault="00FD0D2A" w:rsidP="00FD0D2A">
      <w:pPr>
        <w:ind w:firstLine="567"/>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w:t>
      </w:r>
      <w:r>
        <w:rPr>
          <w:lang w:val="ru-RU"/>
        </w:rPr>
        <w:t>площади земельного участка –65%</w:t>
      </w:r>
    </w:p>
    <w:p w:rsidR="00FD0D2A" w:rsidRDefault="00FD0D2A" w:rsidP="00FD0D2A">
      <w:pPr>
        <w:ind w:firstLine="567"/>
        <w:rPr>
          <w:lang w:val="ru-RU"/>
        </w:rPr>
      </w:pPr>
    </w:p>
    <w:p w:rsidR="00FD0D2A" w:rsidRPr="00055A02" w:rsidRDefault="00FD0D2A" w:rsidP="00FD0D2A">
      <w:pPr>
        <w:numPr>
          <w:ilvl w:val="0"/>
          <w:numId w:val="34"/>
        </w:numPr>
        <w:spacing w:before="240"/>
        <w:rPr>
          <w:rFonts w:ascii="Times New Roman" w:hAnsi="Times New Roman"/>
          <w:b/>
          <w:bCs/>
          <w:color w:val="000000"/>
          <w:sz w:val="24"/>
          <w:szCs w:val="24"/>
          <w:lang w:val="ru-RU"/>
        </w:rPr>
      </w:pPr>
      <w:r w:rsidRPr="00055A02">
        <w:rPr>
          <w:rFonts w:ascii="Times New Roman" w:hAnsi="Times New Roman"/>
          <w:b/>
          <w:bCs/>
          <w:color w:val="000000"/>
          <w:sz w:val="24"/>
          <w:szCs w:val="24"/>
          <w:lang w:val="ru-RU"/>
        </w:rPr>
        <w:t>Зона</w:t>
      </w:r>
      <w:r>
        <w:rPr>
          <w:rFonts w:ascii="Times New Roman" w:hAnsi="Times New Roman"/>
          <w:b/>
          <w:bCs/>
          <w:color w:val="000000"/>
          <w:sz w:val="24"/>
          <w:szCs w:val="24"/>
          <w:lang w:val="ru-RU"/>
        </w:rPr>
        <w:t>, связанная с сельскохозяйственным производством</w:t>
      </w:r>
      <w:r w:rsidRPr="00922248">
        <w:rPr>
          <w:rFonts w:ascii="Times New Roman" w:hAnsi="Times New Roman"/>
          <w:b/>
          <w:bCs/>
          <w:color w:val="000000"/>
          <w:sz w:val="24"/>
          <w:szCs w:val="24"/>
          <w:lang w:val="ru-RU"/>
        </w:rPr>
        <w:t xml:space="preserve"> </w:t>
      </w:r>
      <w:r>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СХ-</w:t>
      </w:r>
      <w:r>
        <w:rPr>
          <w:rFonts w:ascii="Times New Roman" w:hAnsi="Times New Roman"/>
          <w:b/>
          <w:bCs/>
          <w:color w:val="000000"/>
          <w:sz w:val="24"/>
          <w:szCs w:val="24"/>
          <w:lang w:val="ru-RU"/>
        </w:rPr>
        <w:t>3)</w:t>
      </w:r>
      <w:r w:rsidRPr="009D0496">
        <w:rPr>
          <w:rFonts w:ascii="Times New Roman" w:hAnsi="Times New Roman"/>
          <w:b/>
          <w:bCs/>
          <w:color w:val="000000"/>
          <w:sz w:val="24"/>
          <w:szCs w:val="24"/>
          <w:lang w:val="ru-RU"/>
        </w:rPr>
        <w:t>.</w:t>
      </w:r>
    </w:p>
    <w:p w:rsidR="00FD0D2A" w:rsidRPr="00055A02" w:rsidRDefault="00FD0D2A" w:rsidP="00FD0D2A">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lastRenderedPageBreak/>
        <w:t xml:space="preserve">Зона выделена для обеспечения организационно-правовых условий формирования территорий для </w:t>
      </w:r>
      <w:r>
        <w:rPr>
          <w:rFonts w:ascii="Times New Roman" w:hAnsi="Times New Roman"/>
          <w:sz w:val="24"/>
          <w:szCs w:val="24"/>
          <w:lang w:val="ru-RU"/>
        </w:rPr>
        <w:t>сельскохозяйственного производства</w:t>
      </w:r>
      <w:r w:rsidRPr="00055A02">
        <w:rPr>
          <w:rFonts w:ascii="Times New Roman" w:hAnsi="Times New Roman"/>
          <w:sz w:val="24"/>
          <w:szCs w:val="24"/>
          <w:lang w:val="ru-RU"/>
        </w:rPr>
        <w:t>.</w:t>
      </w:r>
    </w:p>
    <w:p w:rsidR="00FD0D2A" w:rsidRDefault="00FD0D2A" w:rsidP="00FD0D2A">
      <w:pPr>
        <w:spacing w:after="0"/>
        <w:ind w:firstLine="567"/>
        <w:jc w:val="both"/>
        <w:rPr>
          <w:rFonts w:ascii="Times New Roman" w:hAnsi="Times New Roman"/>
          <w:sz w:val="24"/>
          <w:szCs w:val="24"/>
          <w:lang w:val="ru-RU"/>
        </w:rPr>
      </w:pPr>
      <w:r w:rsidRPr="00055A02">
        <w:rPr>
          <w:rFonts w:ascii="Times New Roman" w:hAnsi="Times New Roman"/>
          <w:sz w:val="24"/>
          <w:szCs w:val="24"/>
          <w:lang w:val="ru-RU"/>
        </w:rPr>
        <w:t xml:space="preserve"> </w:t>
      </w:r>
    </w:p>
    <w:tbl>
      <w:tblPr>
        <w:tblW w:w="0" w:type="auto"/>
        <w:tblInd w:w="55" w:type="dxa"/>
        <w:tblLayout w:type="fixed"/>
        <w:tblCellMar>
          <w:top w:w="55" w:type="dxa"/>
          <w:left w:w="55" w:type="dxa"/>
          <w:bottom w:w="55" w:type="dxa"/>
          <w:right w:w="55" w:type="dxa"/>
        </w:tblCellMar>
        <w:tblLook w:val="0000"/>
      </w:tblPr>
      <w:tblGrid>
        <w:gridCol w:w="567"/>
        <w:gridCol w:w="8798"/>
      </w:tblGrid>
      <w:tr w:rsidR="00FD0D2A" w:rsidTr="00F86A8E">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FD0D2A" w:rsidRPr="00247C3C" w:rsidRDefault="00FD0D2A" w:rsidP="00F86A8E">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FD0D2A" w:rsidTr="00F86A8E">
        <w:trPr>
          <w:trHeight w:val="441"/>
        </w:trPr>
        <w:tc>
          <w:tcPr>
            <w:tcW w:w="567" w:type="dxa"/>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FD0D2A" w:rsidRPr="000831BF" w:rsidTr="00F86A8E">
        <w:trPr>
          <w:trHeight w:val="322"/>
        </w:trPr>
        <w:tc>
          <w:tcPr>
            <w:tcW w:w="567" w:type="dxa"/>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FD0D2A" w:rsidRPr="00B216EE"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Хранение и переработка сельскохозяйственной продукции</w:t>
            </w:r>
          </w:p>
        </w:tc>
      </w:tr>
      <w:tr w:rsidR="00FD0D2A" w:rsidTr="00F86A8E">
        <w:trPr>
          <w:trHeight w:val="322"/>
        </w:trPr>
        <w:tc>
          <w:tcPr>
            <w:tcW w:w="567" w:type="dxa"/>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FD0D2A" w:rsidRPr="00055A02"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Научное обеспечение сельского хозяйства</w:t>
            </w:r>
          </w:p>
        </w:tc>
      </w:tr>
      <w:tr w:rsidR="00FD0D2A" w:rsidTr="00F86A8E">
        <w:trPr>
          <w:trHeight w:val="441"/>
        </w:trPr>
        <w:tc>
          <w:tcPr>
            <w:tcW w:w="567" w:type="dxa"/>
            <w:vMerge w:val="restart"/>
            <w:tcBorders>
              <w:left w:val="single" w:sz="4" w:space="0" w:color="000000"/>
              <w:bottom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lang w:val="ru-RU"/>
              </w:rPr>
              <w:t>Вспомогательные</w:t>
            </w:r>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r>
              <w:rPr>
                <w:rFonts w:ascii="Times New Roman" w:hAnsi="Times New Roman"/>
                <w:b/>
                <w:color w:val="000000"/>
                <w:sz w:val="24"/>
                <w:szCs w:val="24"/>
                <w:lang w:val="ru-RU"/>
              </w:rPr>
              <w:t xml:space="preserve">разрешенного </w:t>
            </w:r>
            <w:proofErr w:type="spellStart"/>
            <w:r w:rsidRPr="00247C3C">
              <w:rPr>
                <w:rFonts w:ascii="Times New Roman" w:hAnsi="Times New Roman"/>
                <w:b/>
                <w:color w:val="000000"/>
                <w:sz w:val="24"/>
                <w:szCs w:val="24"/>
              </w:rPr>
              <w:t>использования</w:t>
            </w:r>
            <w:proofErr w:type="spellEnd"/>
          </w:p>
        </w:tc>
      </w:tr>
      <w:tr w:rsidR="00FD0D2A" w:rsidRPr="007A2390" w:rsidTr="00F86A8E">
        <w:trPr>
          <w:trHeight w:val="322"/>
        </w:trPr>
        <w:tc>
          <w:tcPr>
            <w:tcW w:w="567" w:type="dxa"/>
            <w:tcBorders>
              <w:left w:val="single" w:sz="4" w:space="0" w:color="000000"/>
              <w:bottom w:val="single" w:sz="4" w:space="0" w:color="000000"/>
            </w:tcBorders>
          </w:tcPr>
          <w:p w:rsidR="00FD0D2A" w:rsidRPr="00C36420"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FD0D2A" w:rsidRPr="00B216EE"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Обеспечение сельскохозяйственного производства</w:t>
            </w:r>
          </w:p>
        </w:tc>
      </w:tr>
      <w:tr w:rsidR="00FD0D2A" w:rsidTr="00F86A8E">
        <w:trPr>
          <w:trHeight w:val="322"/>
        </w:trPr>
        <w:tc>
          <w:tcPr>
            <w:tcW w:w="567" w:type="dxa"/>
            <w:tcBorders>
              <w:left w:val="single" w:sz="4" w:space="0" w:color="000000"/>
              <w:bottom w:val="single" w:sz="4" w:space="0" w:color="000000"/>
            </w:tcBorders>
          </w:tcPr>
          <w:p w:rsidR="00FD0D2A" w:rsidRPr="00C36420"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FD0D2A" w:rsidRPr="00192B08"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Коммунальное обслуживание</w:t>
            </w:r>
          </w:p>
        </w:tc>
      </w:tr>
      <w:tr w:rsidR="00FD0D2A" w:rsidRPr="008415EE" w:rsidTr="00F86A8E">
        <w:trPr>
          <w:trHeight w:val="322"/>
        </w:trPr>
        <w:tc>
          <w:tcPr>
            <w:tcW w:w="567" w:type="dxa"/>
            <w:tcBorders>
              <w:left w:val="single" w:sz="4" w:space="0" w:color="000000"/>
              <w:bottom w:val="single" w:sz="4" w:space="0" w:color="000000"/>
            </w:tcBorders>
          </w:tcPr>
          <w:p w:rsidR="00FD0D2A" w:rsidRPr="00B216EE" w:rsidRDefault="00FD0D2A"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FD0D2A" w:rsidRPr="00247C3C" w:rsidRDefault="00FD0D2A" w:rsidP="00F86A8E">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FD0D2A" w:rsidTr="00F86A8E">
        <w:trPr>
          <w:trHeight w:val="322"/>
        </w:trPr>
        <w:tc>
          <w:tcPr>
            <w:tcW w:w="567" w:type="dxa"/>
            <w:tcBorders>
              <w:left w:val="single" w:sz="4" w:space="0" w:color="000000"/>
              <w:bottom w:val="single" w:sz="4" w:space="0" w:color="000000"/>
            </w:tcBorders>
          </w:tcPr>
          <w:p w:rsidR="00FD0D2A" w:rsidRPr="00247C3C"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FD0D2A" w:rsidRPr="00055A02" w:rsidRDefault="00FD0D2A"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Рынки</w:t>
            </w:r>
          </w:p>
        </w:tc>
      </w:tr>
    </w:tbl>
    <w:p w:rsidR="00FD0D2A" w:rsidRDefault="00FD0D2A" w:rsidP="00FD0D2A">
      <w:pPr>
        <w:spacing w:after="0"/>
        <w:ind w:firstLine="567"/>
        <w:jc w:val="both"/>
        <w:rPr>
          <w:rFonts w:ascii="Times New Roman" w:hAnsi="Times New Roman"/>
          <w:sz w:val="24"/>
          <w:szCs w:val="24"/>
          <w:lang w:val="ru-RU"/>
        </w:rPr>
      </w:pPr>
    </w:p>
    <w:p w:rsidR="00FD0D2A" w:rsidRDefault="00FD0D2A" w:rsidP="00FD0D2A">
      <w:pPr>
        <w:spacing w:after="0" w:line="240" w:lineRule="auto"/>
        <w:ind w:firstLine="567"/>
        <w:rPr>
          <w:rFonts w:ascii="Times New Roman" w:hAnsi="Times New Roman"/>
          <w:b/>
          <w:bCs/>
          <w:sz w:val="24"/>
          <w:szCs w:val="24"/>
          <w:lang w:val="ru-RU"/>
        </w:rPr>
      </w:pPr>
      <w:r w:rsidRPr="00857137">
        <w:rPr>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b/>
          <w:lang w:val="ru-RU"/>
        </w:rPr>
        <w:t>для зоны</w:t>
      </w:r>
      <w:r>
        <w:rPr>
          <w:b/>
          <w:lang w:val="ru-RU"/>
        </w:rPr>
        <w:t>,</w:t>
      </w:r>
      <w:r w:rsidRPr="00E76A28">
        <w:rPr>
          <w:b/>
          <w:lang w:val="ru-RU"/>
        </w:rPr>
        <w:t xml:space="preserve"> </w:t>
      </w:r>
      <w:r>
        <w:rPr>
          <w:rFonts w:ascii="Times New Roman" w:hAnsi="Times New Roman"/>
          <w:b/>
          <w:bCs/>
          <w:color w:val="000000"/>
          <w:sz w:val="24"/>
          <w:szCs w:val="24"/>
          <w:lang w:val="ru-RU"/>
        </w:rPr>
        <w:t>связанной с сельскохозяйственным производством</w:t>
      </w:r>
      <w:r w:rsidRPr="00922248">
        <w:rPr>
          <w:rFonts w:ascii="Times New Roman" w:hAnsi="Times New Roman"/>
          <w:b/>
          <w:bCs/>
          <w:color w:val="000000"/>
          <w:sz w:val="24"/>
          <w:szCs w:val="24"/>
          <w:lang w:val="ru-RU"/>
        </w:rPr>
        <w:t xml:space="preserve"> </w:t>
      </w:r>
      <w:r>
        <w:rPr>
          <w:rFonts w:ascii="Times New Roman" w:hAnsi="Times New Roman"/>
          <w:b/>
          <w:bCs/>
          <w:color w:val="000000"/>
          <w:sz w:val="24"/>
          <w:szCs w:val="24"/>
          <w:lang w:val="ru-RU"/>
        </w:rPr>
        <w:t>(</w:t>
      </w:r>
      <w:r w:rsidRPr="009D0496">
        <w:rPr>
          <w:rFonts w:ascii="Times New Roman" w:hAnsi="Times New Roman"/>
          <w:b/>
          <w:bCs/>
          <w:color w:val="000000"/>
          <w:sz w:val="24"/>
          <w:szCs w:val="24"/>
          <w:lang w:val="ru-RU"/>
        </w:rPr>
        <w:t>СХ-</w:t>
      </w:r>
      <w:r>
        <w:rPr>
          <w:rFonts w:ascii="Times New Roman" w:hAnsi="Times New Roman"/>
          <w:b/>
          <w:bCs/>
          <w:color w:val="000000"/>
          <w:sz w:val="24"/>
          <w:szCs w:val="24"/>
          <w:lang w:val="ru-RU"/>
        </w:rPr>
        <w:t>3)</w:t>
      </w:r>
      <w:r w:rsidRPr="00E76A28">
        <w:rPr>
          <w:rFonts w:ascii="Times New Roman" w:hAnsi="Times New Roman"/>
          <w:b/>
          <w:bCs/>
          <w:sz w:val="24"/>
          <w:szCs w:val="24"/>
          <w:lang w:val="ru-RU"/>
        </w:rPr>
        <w:t xml:space="preserve"> </w:t>
      </w:r>
    </w:p>
    <w:p w:rsidR="00FD0D2A" w:rsidRPr="00857137" w:rsidRDefault="00FD0D2A" w:rsidP="00B92EDF">
      <w:pPr>
        <w:numPr>
          <w:ilvl w:val="0"/>
          <w:numId w:val="42"/>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FD0D2A" w:rsidRPr="00857137" w:rsidRDefault="00FD0D2A" w:rsidP="00FD0D2A">
      <w:pPr>
        <w:tabs>
          <w:tab w:val="left" w:pos="720"/>
        </w:tabs>
        <w:spacing w:line="233" w:lineRule="auto"/>
        <w:ind w:right="23" w:firstLine="567"/>
        <w:rPr>
          <w:lang w:val="ru-RU"/>
        </w:rPr>
      </w:pPr>
      <w:r w:rsidRPr="00857137">
        <w:rPr>
          <w:lang w:val="ru-RU"/>
        </w:rPr>
        <w:t>в том числе их площадь:</w:t>
      </w:r>
    </w:p>
    <w:p w:rsidR="00FD0D2A" w:rsidRPr="00857137" w:rsidRDefault="00FD0D2A" w:rsidP="00FD0D2A">
      <w:pPr>
        <w:tabs>
          <w:tab w:val="left" w:pos="720"/>
        </w:tabs>
        <w:spacing w:line="233" w:lineRule="auto"/>
        <w:ind w:right="23" w:firstLine="567"/>
        <w:rPr>
          <w:lang w:val="ru-RU"/>
        </w:rPr>
      </w:pPr>
      <w:r w:rsidRPr="00857137">
        <w:rPr>
          <w:lang w:val="ru-RU"/>
        </w:rPr>
        <w:t>минимальная площадь земельног</w:t>
      </w:r>
      <w:r>
        <w:rPr>
          <w:lang w:val="ru-RU"/>
        </w:rPr>
        <w:t>о участка – 1 0</w:t>
      </w:r>
      <w:r w:rsidRPr="00857137">
        <w:rPr>
          <w:lang w:val="ru-RU"/>
        </w:rPr>
        <w:t>00 кв.м;</w:t>
      </w:r>
    </w:p>
    <w:p w:rsidR="00FD0D2A" w:rsidRPr="00857137" w:rsidRDefault="00FD0D2A" w:rsidP="00FD0D2A">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FD0D2A" w:rsidRPr="00857137" w:rsidRDefault="00FD0D2A" w:rsidP="00FD0D2A">
      <w:pPr>
        <w:tabs>
          <w:tab w:val="left" w:pos="720"/>
        </w:tabs>
        <w:spacing w:line="233" w:lineRule="auto"/>
        <w:ind w:right="23" w:firstLine="567"/>
        <w:rPr>
          <w:lang w:val="ru-RU"/>
        </w:rPr>
      </w:pPr>
      <w:r w:rsidRPr="00857137">
        <w:rPr>
          <w:lang w:val="ru-RU"/>
        </w:rPr>
        <w:t>2. предельное количество этажей или предельная высота зданий, строений, сооружений:</w:t>
      </w:r>
    </w:p>
    <w:p w:rsidR="00FD0D2A" w:rsidRPr="00857137" w:rsidRDefault="00FD0D2A" w:rsidP="00FD0D2A">
      <w:pPr>
        <w:tabs>
          <w:tab w:val="left" w:pos="720"/>
        </w:tabs>
        <w:spacing w:line="233" w:lineRule="auto"/>
        <w:ind w:right="23" w:firstLine="567"/>
        <w:rPr>
          <w:lang w:val="ru-RU"/>
        </w:rPr>
      </w:pPr>
      <w:r w:rsidRPr="00857137">
        <w:rPr>
          <w:lang w:val="ru-RU"/>
        </w:rPr>
        <w:t xml:space="preserve">предельная высота зданий, строений, сооружений – </w:t>
      </w:r>
      <w:r>
        <w:rPr>
          <w:lang w:val="ru-RU"/>
        </w:rPr>
        <w:t>21</w:t>
      </w:r>
      <w:r w:rsidRPr="00857137">
        <w:rPr>
          <w:lang w:val="ru-RU"/>
        </w:rPr>
        <w:t xml:space="preserve"> м;</w:t>
      </w:r>
    </w:p>
    <w:p w:rsidR="00FD0D2A" w:rsidRPr="00857137" w:rsidRDefault="00FD0D2A" w:rsidP="00FD0D2A">
      <w:pPr>
        <w:numPr>
          <w:ilvl w:val="0"/>
          <w:numId w:val="36"/>
        </w:numPr>
        <w:autoSpaceDE w:val="0"/>
        <w:autoSpaceDN w:val="0"/>
        <w:adjustRightInd w:val="0"/>
        <w:rPr>
          <w:lang w:val="ru-RU"/>
        </w:rPr>
      </w:pPr>
      <w:r w:rsidRPr="00857137">
        <w:rPr>
          <w:lang w:val="ru-RU"/>
        </w:rPr>
        <w:t xml:space="preserve">минимальные отступы от границ земельных участков в целях определения мест </w:t>
      </w:r>
    </w:p>
    <w:p w:rsidR="00FD0D2A" w:rsidRPr="00857137" w:rsidRDefault="00FD0D2A" w:rsidP="00FD0D2A">
      <w:pPr>
        <w:autoSpaceDE w:val="0"/>
        <w:autoSpaceDN w:val="0"/>
        <w:adjustRightInd w:val="0"/>
        <w:ind w:firstLine="567"/>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Pr>
          <w:lang w:val="ru-RU"/>
        </w:rPr>
        <w:t xml:space="preserve"> не подлежит установлению</w:t>
      </w:r>
    </w:p>
    <w:p w:rsidR="00FD0D2A" w:rsidRPr="00857137" w:rsidRDefault="00FD0D2A" w:rsidP="00FD0D2A">
      <w:pPr>
        <w:numPr>
          <w:ilvl w:val="0"/>
          <w:numId w:val="37"/>
        </w:numPr>
        <w:rPr>
          <w:lang w:val="ru-RU"/>
        </w:rPr>
      </w:pPr>
      <w:r w:rsidRPr="00857137">
        <w:rPr>
          <w:lang w:val="ru-RU"/>
        </w:rPr>
        <w:t xml:space="preserve">максимальный процент застройки в границах земельного участка, определяемый </w:t>
      </w:r>
    </w:p>
    <w:p w:rsidR="00FD0D2A" w:rsidRPr="00857137" w:rsidRDefault="00FD0D2A" w:rsidP="00FD0D2A">
      <w:pPr>
        <w:ind w:firstLine="567"/>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–65%;</w:t>
      </w:r>
    </w:p>
    <w:p w:rsidR="000957D7" w:rsidRDefault="000957D7" w:rsidP="009E1015">
      <w:pPr>
        <w:spacing w:after="0"/>
        <w:ind w:firstLine="567"/>
        <w:jc w:val="both"/>
        <w:rPr>
          <w:rFonts w:ascii="Times New Roman" w:hAnsi="Times New Roman"/>
          <w:strike/>
          <w:color w:val="FF0000"/>
          <w:sz w:val="24"/>
          <w:szCs w:val="24"/>
          <w:lang w:val="ru-RU"/>
        </w:rPr>
      </w:pPr>
    </w:p>
    <w:p w:rsidR="00651067" w:rsidRPr="00651067" w:rsidRDefault="00651067" w:rsidP="00651067">
      <w:pPr>
        <w:widowControl w:val="0"/>
        <w:suppressAutoHyphens/>
        <w:autoSpaceDE w:val="0"/>
        <w:autoSpaceDN w:val="0"/>
        <w:adjustRightInd w:val="0"/>
        <w:spacing w:after="0" w:line="240" w:lineRule="auto"/>
        <w:ind w:firstLine="709"/>
        <w:jc w:val="both"/>
        <w:rPr>
          <w:rFonts w:ascii="Arial" w:hAnsi="Arial" w:cs="Arial"/>
          <w:sz w:val="20"/>
          <w:szCs w:val="20"/>
          <w:lang w:val="ru-RU"/>
        </w:rPr>
      </w:pPr>
    </w:p>
    <w:p w:rsidR="008415EE" w:rsidRPr="00B6710F" w:rsidRDefault="003F240E" w:rsidP="00B6710F">
      <w:pPr>
        <w:pStyle w:val="3"/>
        <w:rPr>
          <w:color w:val="auto"/>
          <w:lang w:val="ru-RU"/>
        </w:rPr>
      </w:pPr>
      <w:bookmarkStart w:id="142" w:name="_Toc384720909"/>
      <w:r>
        <w:rPr>
          <w:color w:val="auto"/>
          <w:lang w:val="ru-RU"/>
        </w:rPr>
        <w:t>С</w:t>
      </w:r>
      <w:r w:rsidR="008415EE" w:rsidRPr="00B6710F">
        <w:rPr>
          <w:color w:val="auto"/>
          <w:lang w:val="ru-RU"/>
        </w:rPr>
        <w:t xml:space="preserve">татья </w:t>
      </w:r>
      <w:r w:rsidR="00B42CCF">
        <w:rPr>
          <w:color w:val="auto"/>
          <w:lang w:val="ru-RU"/>
        </w:rPr>
        <w:t>41</w:t>
      </w:r>
      <w:r w:rsidR="008415EE" w:rsidRPr="00B6710F">
        <w:rPr>
          <w:color w:val="auto"/>
          <w:lang w:val="ru-RU"/>
        </w:rPr>
        <w:t>.  Зоны специального назначения  (С</w:t>
      </w:r>
      <w:r w:rsidR="00B42CCF">
        <w:rPr>
          <w:color w:val="auto"/>
          <w:lang w:val="ru-RU"/>
        </w:rPr>
        <w:t>П</w:t>
      </w:r>
      <w:r w:rsidR="008415EE" w:rsidRPr="00B6710F">
        <w:rPr>
          <w:color w:val="auto"/>
          <w:lang w:val="ru-RU"/>
        </w:rPr>
        <w:t>)</w:t>
      </w:r>
      <w:bookmarkEnd w:id="142"/>
    </w:p>
    <w:p w:rsidR="008415EE" w:rsidRPr="0019628D" w:rsidRDefault="008415EE" w:rsidP="0019628D">
      <w:pPr>
        <w:spacing w:after="0"/>
        <w:ind w:firstLine="567"/>
        <w:jc w:val="both"/>
        <w:rPr>
          <w:rFonts w:ascii="Times New Roman" w:hAnsi="Times New Roman"/>
          <w:sz w:val="24"/>
          <w:szCs w:val="24"/>
          <w:lang w:val="ru-RU"/>
        </w:rPr>
      </w:pPr>
      <w:r w:rsidRPr="0019628D">
        <w:rPr>
          <w:rFonts w:ascii="Times New Roman" w:hAnsi="Times New Roman"/>
          <w:sz w:val="24"/>
          <w:szCs w:val="24"/>
          <w:lang w:val="ru-RU"/>
        </w:rPr>
        <w:t>Цель выделения – зоны специального назначения выделены для обеспечения правовых условий деятельности  объектов, размещение которых недопустимо на территории других зон, в соответствии с типами объектов, указанными в наименованиях зон.</w:t>
      </w:r>
    </w:p>
    <w:p w:rsidR="005B7A71" w:rsidRPr="0019628D" w:rsidRDefault="005B7A71" w:rsidP="0019628D">
      <w:pPr>
        <w:ind w:left="284"/>
        <w:rPr>
          <w:rFonts w:ascii="Times New Roman" w:hAnsi="Times New Roman"/>
          <w:b/>
          <w:bCs/>
          <w:color w:val="000000"/>
          <w:sz w:val="24"/>
          <w:szCs w:val="24"/>
          <w:lang w:val="ru-RU"/>
        </w:rPr>
      </w:pPr>
      <w:r w:rsidRPr="0019628D">
        <w:rPr>
          <w:rFonts w:ascii="Times New Roman" w:hAnsi="Times New Roman"/>
          <w:b/>
          <w:bCs/>
          <w:color w:val="000000"/>
          <w:sz w:val="24"/>
          <w:szCs w:val="24"/>
          <w:lang w:val="ru-RU"/>
        </w:rPr>
        <w:t>1. Зона объектов очистных сооружений  (С</w:t>
      </w:r>
      <w:r w:rsidR="00B42CCF">
        <w:rPr>
          <w:rFonts w:ascii="Times New Roman" w:hAnsi="Times New Roman"/>
          <w:b/>
          <w:bCs/>
          <w:color w:val="000000"/>
          <w:sz w:val="24"/>
          <w:szCs w:val="24"/>
          <w:lang w:val="ru-RU"/>
        </w:rPr>
        <w:t>П</w:t>
      </w:r>
      <w:r w:rsidRPr="0019628D">
        <w:rPr>
          <w:rFonts w:ascii="Times New Roman" w:hAnsi="Times New Roman"/>
          <w:b/>
          <w:bCs/>
          <w:color w:val="000000"/>
          <w:sz w:val="24"/>
          <w:szCs w:val="24"/>
          <w:lang w:val="ru-RU"/>
        </w:rPr>
        <w:t>-1)</w:t>
      </w:r>
    </w:p>
    <w:p w:rsidR="00A97CA6" w:rsidRDefault="00A97CA6" w:rsidP="0019628D">
      <w:pPr>
        <w:spacing w:after="0"/>
        <w:ind w:firstLine="567"/>
        <w:jc w:val="both"/>
        <w:rPr>
          <w:rFonts w:ascii="Times New Roman" w:hAnsi="Times New Roman"/>
          <w:sz w:val="24"/>
          <w:szCs w:val="24"/>
          <w:lang w:val="ru-RU"/>
        </w:rPr>
      </w:pPr>
      <w:r w:rsidRPr="0019628D">
        <w:rPr>
          <w:rFonts w:ascii="Times New Roman" w:hAnsi="Times New Roman"/>
          <w:sz w:val="24"/>
          <w:szCs w:val="24"/>
          <w:lang w:val="ru-RU"/>
        </w:rPr>
        <w:lastRenderedPageBreak/>
        <w:t xml:space="preserve">Зона выделена для обеспечения разрешительно-правовых условий и процедур формирования территорий населенного пункта, на которых размещаются объекты капитального строительства водоотведения, а также объекты, связанные с эксплуатацией очистных сооружений. </w:t>
      </w:r>
    </w:p>
    <w:tbl>
      <w:tblPr>
        <w:tblW w:w="0" w:type="auto"/>
        <w:tblInd w:w="55" w:type="dxa"/>
        <w:tblLayout w:type="fixed"/>
        <w:tblCellMar>
          <w:top w:w="55" w:type="dxa"/>
          <w:left w:w="55" w:type="dxa"/>
          <w:bottom w:w="55" w:type="dxa"/>
          <w:right w:w="55" w:type="dxa"/>
        </w:tblCellMar>
        <w:tblLook w:val="0000"/>
      </w:tblPr>
      <w:tblGrid>
        <w:gridCol w:w="567"/>
        <w:gridCol w:w="8798"/>
      </w:tblGrid>
      <w:tr w:rsidR="0019628D">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19628D" w:rsidRPr="00247C3C" w:rsidRDefault="0019628D"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19628D" w:rsidRPr="00247C3C" w:rsidRDefault="0019628D"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19628D" w:rsidRPr="00247C3C" w:rsidRDefault="0019628D"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19628D">
        <w:trPr>
          <w:trHeight w:val="441"/>
        </w:trPr>
        <w:tc>
          <w:tcPr>
            <w:tcW w:w="567" w:type="dxa"/>
            <w:tcBorders>
              <w:left w:val="single" w:sz="4" w:space="0" w:color="000000"/>
              <w:bottom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19628D" w:rsidRPr="000831BF">
        <w:trPr>
          <w:trHeight w:val="322"/>
        </w:trPr>
        <w:tc>
          <w:tcPr>
            <w:tcW w:w="567" w:type="dxa"/>
            <w:tcBorders>
              <w:left w:val="single" w:sz="4" w:space="0" w:color="000000"/>
              <w:bottom w:val="single" w:sz="4" w:space="0" w:color="000000"/>
            </w:tcBorders>
          </w:tcPr>
          <w:p w:rsidR="0019628D" w:rsidRPr="00247C3C" w:rsidRDefault="0019628D"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9628D" w:rsidRPr="00B216EE" w:rsidRDefault="00646169"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К</w:t>
            </w:r>
            <w:r w:rsidRPr="00B216EE">
              <w:rPr>
                <w:rFonts w:ascii="Times New Roman" w:hAnsi="Times New Roman"/>
                <w:color w:val="000000"/>
                <w:sz w:val="24"/>
                <w:szCs w:val="24"/>
                <w:lang w:val="ru-RU"/>
              </w:rPr>
              <w:t xml:space="preserve">анализационные очистные сооружения (механические и биологические), с санитарно-защитной зоной </w:t>
            </w:r>
            <w:smartTag w:uri="urn:schemas-microsoft-com:office:smarttags" w:element="metricconverter">
              <w:smartTagPr>
                <w:attr w:name="ProductID" w:val="150 м"/>
              </w:smartTagPr>
              <w:r w:rsidRPr="00B216EE">
                <w:rPr>
                  <w:rFonts w:ascii="Times New Roman" w:hAnsi="Times New Roman"/>
                  <w:color w:val="000000"/>
                  <w:sz w:val="24"/>
                  <w:szCs w:val="24"/>
                  <w:lang w:val="ru-RU"/>
                </w:rPr>
                <w:t>150 м</w:t>
              </w:r>
            </w:smartTag>
            <w:r w:rsidRPr="00B216EE">
              <w:rPr>
                <w:rFonts w:ascii="Times New Roman" w:hAnsi="Times New Roman"/>
                <w:color w:val="000000"/>
                <w:sz w:val="24"/>
                <w:szCs w:val="24"/>
                <w:lang w:val="ru-RU"/>
              </w:rPr>
              <w:t>, согласно СанПиН 2.2.1./2.1.1.1020-03 «Санитарно-защитные зоны и санитарные классификации предприятий, сооружений и иных объектов», п.7.1.13</w:t>
            </w:r>
          </w:p>
        </w:tc>
      </w:tr>
      <w:tr w:rsidR="0019628D" w:rsidRPr="000831BF">
        <w:trPr>
          <w:trHeight w:val="322"/>
        </w:trPr>
        <w:tc>
          <w:tcPr>
            <w:tcW w:w="567" w:type="dxa"/>
            <w:tcBorders>
              <w:left w:val="single" w:sz="4" w:space="0" w:color="000000"/>
              <w:bottom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r w:rsidRPr="00247C3C">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19628D"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 xml:space="preserve">чистные сооружения ливневых стоков, с санитарно-защитной зоной </w:t>
            </w:r>
            <w:smartTag w:uri="urn:schemas-microsoft-com:office:smarttags" w:element="metricconverter">
              <w:smartTagPr>
                <w:attr w:name="ProductID" w:val="15 м"/>
              </w:smartTagPr>
              <w:r w:rsidRPr="00B216EE">
                <w:rPr>
                  <w:rFonts w:ascii="Times New Roman" w:hAnsi="Times New Roman"/>
                  <w:color w:val="000000"/>
                  <w:sz w:val="24"/>
                  <w:szCs w:val="24"/>
                  <w:lang w:val="ru-RU"/>
                </w:rPr>
                <w:t>15 м</w:t>
              </w:r>
            </w:smartTag>
            <w:r w:rsidRPr="00B216EE">
              <w:rPr>
                <w:rFonts w:ascii="Times New Roman" w:hAnsi="Times New Roman"/>
                <w:color w:val="000000"/>
                <w:sz w:val="24"/>
                <w:szCs w:val="24"/>
                <w:lang w:val="ru-RU"/>
              </w:rPr>
              <w:t>, согласно СанПин 2.2.1./2.1.1.1020-03 «Санитарно-защитные зоны и санитарные классификации предприятий, сооружений и иных объектов», п.7.1.13</w:t>
            </w:r>
          </w:p>
        </w:tc>
      </w:tr>
      <w:tr w:rsidR="0019628D">
        <w:trPr>
          <w:trHeight w:val="441"/>
        </w:trPr>
        <w:tc>
          <w:tcPr>
            <w:tcW w:w="567" w:type="dxa"/>
            <w:tcBorders>
              <w:left w:val="single" w:sz="4" w:space="0" w:color="000000"/>
              <w:bottom w:val="single" w:sz="4" w:space="0" w:color="000000"/>
            </w:tcBorders>
          </w:tcPr>
          <w:p w:rsidR="0019628D" w:rsidRPr="003F240E"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9628D" w:rsidRPr="003F240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С</w:t>
            </w:r>
            <w:proofErr w:type="spellStart"/>
            <w:r w:rsidRPr="00646169">
              <w:rPr>
                <w:rFonts w:ascii="Times New Roman" w:hAnsi="Times New Roman"/>
                <w:color w:val="000000"/>
                <w:sz w:val="24"/>
                <w:szCs w:val="24"/>
              </w:rPr>
              <w:t>танции</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аэрации</w:t>
            </w:r>
            <w:proofErr w:type="spellEnd"/>
          </w:p>
        </w:tc>
      </w:tr>
      <w:tr w:rsidR="0019628D">
        <w:trPr>
          <w:trHeight w:val="441"/>
        </w:trPr>
        <w:tc>
          <w:tcPr>
            <w:tcW w:w="567" w:type="dxa"/>
            <w:vMerge w:val="restart"/>
            <w:tcBorders>
              <w:left w:val="single" w:sz="4" w:space="0" w:color="000000"/>
              <w:bottom w:val="single" w:sz="4" w:space="0" w:color="000000"/>
            </w:tcBorders>
          </w:tcPr>
          <w:p w:rsidR="0019628D" w:rsidRPr="00247C3C" w:rsidRDefault="0019628D"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19628D" w:rsidRPr="00646169" w:rsidRDefault="0019628D" w:rsidP="00646169">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646169">
              <w:rPr>
                <w:rFonts w:ascii="Times New Roman" w:hAnsi="Times New Roman"/>
                <w:b/>
                <w:color w:val="000000"/>
                <w:sz w:val="24"/>
                <w:szCs w:val="24"/>
              </w:rPr>
              <w:t>Вспомогательные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разрешенного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19628D" w:rsidRPr="000831BF">
        <w:trPr>
          <w:trHeight w:val="322"/>
        </w:trPr>
        <w:tc>
          <w:tcPr>
            <w:tcW w:w="567" w:type="dxa"/>
            <w:tcBorders>
              <w:left w:val="single" w:sz="4" w:space="0" w:color="000000"/>
              <w:bottom w:val="single" w:sz="4" w:space="0" w:color="000000"/>
            </w:tcBorders>
          </w:tcPr>
          <w:p w:rsidR="0019628D" w:rsidRPr="003F240E" w:rsidRDefault="0019628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3F240E">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9628D"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опутствующие производства и технологические установки</w:t>
            </w:r>
          </w:p>
        </w:tc>
      </w:tr>
      <w:tr w:rsidR="00646169" w:rsidRPr="000831BF">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нженерно-планировочные сооружения, элементы и объекты инженерного благоустройства</w:t>
            </w:r>
          </w:p>
        </w:tc>
      </w:tr>
      <w:tr w:rsidR="00646169" w:rsidRPr="000831BF">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Х</w:t>
            </w:r>
            <w:r w:rsidRPr="00B216EE">
              <w:rPr>
                <w:rFonts w:ascii="Times New Roman" w:hAnsi="Times New Roman"/>
                <w:color w:val="000000"/>
                <w:sz w:val="24"/>
                <w:szCs w:val="24"/>
                <w:lang w:val="ru-RU"/>
              </w:rPr>
              <w:t>ранилища реагентов и реактивов для технологических процессов</w:t>
            </w:r>
          </w:p>
        </w:tc>
      </w:tr>
      <w:tr w:rsidR="00646169" w:rsidRPr="000831BF">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сооружения ведомственной охраны</w:t>
            </w:r>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А</w:t>
            </w:r>
            <w:proofErr w:type="spellStart"/>
            <w:r w:rsidRPr="00646169">
              <w:rPr>
                <w:rFonts w:ascii="Times New Roman" w:hAnsi="Times New Roman"/>
                <w:color w:val="000000"/>
                <w:sz w:val="24"/>
                <w:szCs w:val="24"/>
              </w:rPr>
              <w:t>дминистративные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здания</w:t>
            </w:r>
            <w:proofErr w:type="spellEnd"/>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98" w:type="dxa"/>
            <w:tcBorders>
              <w:left w:val="single" w:sz="4" w:space="0" w:color="000000"/>
              <w:bottom w:val="single" w:sz="4" w:space="0" w:color="000000"/>
              <w:right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646169">
              <w:rPr>
                <w:rFonts w:ascii="Times New Roman" w:hAnsi="Times New Roman"/>
                <w:color w:val="000000"/>
                <w:sz w:val="24"/>
                <w:szCs w:val="24"/>
              </w:rPr>
              <w:t>аборатории</w:t>
            </w:r>
            <w:proofErr w:type="spellEnd"/>
          </w:p>
        </w:tc>
      </w:tr>
      <w:tr w:rsidR="00646169" w:rsidRPr="000831BF">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лощадки для стоянки служебных автомобилей</w:t>
            </w:r>
          </w:p>
        </w:tc>
      </w:tr>
      <w:tr w:rsidR="00646169" w:rsidRPr="000831BF">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зелененные территории санитарно-защитных зон и зон санитарной охраны</w:t>
            </w:r>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b/>
                <w:color w:val="000000"/>
                <w:sz w:val="24"/>
                <w:szCs w:val="24"/>
                <w:lang w:val="ru-RU"/>
              </w:rPr>
              <w:t>Условно разрешенные</w:t>
            </w:r>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Т</w:t>
            </w:r>
            <w:proofErr w:type="spellStart"/>
            <w:r w:rsidRPr="00646169">
              <w:rPr>
                <w:rFonts w:ascii="Times New Roman" w:hAnsi="Times New Roman"/>
                <w:color w:val="000000"/>
                <w:sz w:val="24"/>
                <w:szCs w:val="24"/>
              </w:rPr>
              <w:t>еплицы</w:t>
            </w:r>
            <w:proofErr w:type="spellEnd"/>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К</w:t>
            </w:r>
            <w:proofErr w:type="spellStart"/>
            <w:r w:rsidRPr="00646169">
              <w:rPr>
                <w:rFonts w:ascii="Times New Roman" w:hAnsi="Times New Roman"/>
                <w:color w:val="000000"/>
                <w:sz w:val="24"/>
                <w:szCs w:val="24"/>
              </w:rPr>
              <w:t>онторские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здания</w:t>
            </w:r>
            <w:proofErr w:type="spellEnd"/>
          </w:p>
        </w:tc>
      </w:tr>
      <w:tr w:rsidR="00646169">
        <w:trPr>
          <w:trHeight w:val="322"/>
        </w:trPr>
        <w:tc>
          <w:tcPr>
            <w:tcW w:w="567" w:type="dxa"/>
            <w:tcBorders>
              <w:left w:val="single" w:sz="4" w:space="0" w:color="000000"/>
              <w:bottom w:val="single" w:sz="4" w:space="0" w:color="000000"/>
            </w:tcBorders>
          </w:tcPr>
          <w:p w:rsidR="00646169"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С</w:t>
            </w:r>
            <w:proofErr w:type="spellStart"/>
            <w:r w:rsidRPr="00646169">
              <w:rPr>
                <w:rFonts w:ascii="Times New Roman" w:hAnsi="Times New Roman"/>
                <w:color w:val="000000"/>
                <w:sz w:val="24"/>
                <w:szCs w:val="24"/>
              </w:rPr>
              <w:t>клады</w:t>
            </w:r>
            <w:proofErr w:type="spellEnd"/>
            <w:r w:rsidRPr="00646169">
              <w:rPr>
                <w:rFonts w:ascii="Times New Roman" w:hAnsi="Times New Roman"/>
                <w:color w:val="000000"/>
                <w:sz w:val="24"/>
                <w:szCs w:val="24"/>
              </w:rPr>
              <w:t xml:space="preserve"> и </w:t>
            </w:r>
            <w:proofErr w:type="spellStart"/>
            <w:r w:rsidRPr="00646169">
              <w:rPr>
                <w:rFonts w:ascii="Times New Roman" w:hAnsi="Times New Roman"/>
                <w:color w:val="000000"/>
                <w:sz w:val="24"/>
                <w:szCs w:val="24"/>
              </w:rPr>
              <w:t>складские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комплексы</w:t>
            </w:r>
            <w:proofErr w:type="spellEnd"/>
          </w:p>
        </w:tc>
      </w:tr>
      <w:tr w:rsidR="0019628D">
        <w:trPr>
          <w:trHeight w:val="322"/>
        </w:trPr>
        <w:tc>
          <w:tcPr>
            <w:tcW w:w="567" w:type="dxa"/>
            <w:tcBorders>
              <w:left w:val="single" w:sz="4" w:space="0" w:color="000000"/>
              <w:bottom w:val="single" w:sz="4" w:space="0" w:color="000000"/>
            </w:tcBorders>
          </w:tcPr>
          <w:p w:rsidR="0019628D" w:rsidRPr="00646169"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19628D"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646169">
              <w:rPr>
                <w:rFonts w:ascii="Times New Roman" w:hAnsi="Times New Roman"/>
                <w:color w:val="000000"/>
                <w:sz w:val="24"/>
                <w:szCs w:val="24"/>
              </w:rPr>
              <w:t>инейно-кабельные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объекты</w:t>
            </w:r>
            <w:proofErr w:type="spellEnd"/>
          </w:p>
        </w:tc>
      </w:tr>
    </w:tbl>
    <w:p w:rsidR="00707E5A" w:rsidRPr="00E76A28" w:rsidRDefault="00707E5A" w:rsidP="00707E5A">
      <w:pPr>
        <w:tabs>
          <w:tab w:val="left" w:pos="720"/>
        </w:tabs>
        <w:spacing w:line="232" w:lineRule="auto"/>
        <w:ind w:right="23" w:firstLine="720"/>
        <w:rPr>
          <w:rFonts w:ascii="Times New Roman" w:hAnsi="Times New Roman"/>
          <w:b/>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sidRPr="00E76A28">
        <w:rPr>
          <w:rFonts w:ascii="Times New Roman" w:hAnsi="Times New Roman"/>
          <w:b/>
          <w:bCs/>
          <w:sz w:val="24"/>
          <w:szCs w:val="24"/>
          <w:lang w:val="ru-RU"/>
        </w:rPr>
        <w:t>объектов очистных сооружений  (С</w:t>
      </w:r>
      <w:r w:rsidR="00B92EDF">
        <w:rPr>
          <w:rFonts w:ascii="Times New Roman" w:hAnsi="Times New Roman"/>
          <w:b/>
          <w:bCs/>
          <w:sz w:val="24"/>
          <w:szCs w:val="24"/>
          <w:lang w:val="ru-RU"/>
        </w:rPr>
        <w:t>П</w:t>
      </w:r>
      <w:r w:rsidRPr="00E76A28">
        <w:rPr>
          <w:rFonts w:ascii="Times New Roman" w:hAnsi="Times New Roman"/>
          <w:b/>
          <w:bCs/>
          <w:sz w:val="24"/>
          <w:szCs w:val="24"/>
          <w:lang w:val="ru-RU"/>
        </w:rPr>
        <w:t>-1)</w:t>
      </w:r>
    </w:p>
    <w:p w:rsidR="00B92EDF" w:rsidRPr="00857137" w:rsidRDefault="00B92EDF" w:rsidP="00B92EDF">
      <w:pPr>
        <w:numPr>
          <w:ilvl w:val="0"/>
          <w:numId w:val="43"/>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0957D7" w:rsidRPr="00857137" w:rsidRDefault="000957D7" w:rsidP="000957D7">
      <w:pPr>
        <w:tabs>
          <w:tab w:val="left" w:pos="720"/>
        </w:tabs>
        <w:spacing w:line="233" w:lineRule="auto"/>
        <w:ind w:right="23" w:firstLine="720"/>
        <w:rPr>
          <w:lang w:val="ru-RU"/>
        </w:rPr>
      </w:pPr>
      <w:r w:rsidRPr="00857137">
        <w:rPr>
          <w:lang w:val="ru-RU"/>
        </w:rPr>
        <w:lastRenderedPageBreak/>
        <w:t>2. предельное количество этажей или предельная высота зданий, строений, сооружений:</w:t>
      </w:r>
    </w:p>
    <w:p w:rsidR="000957D7" w:rsidRPr="00857137" w:rsidRDefault="000957D7" w:rsidP="000957D7">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E76A28" w:rsidRPr="00857137">
        <w:rPr>
          <w:lang w:val="ru-RU"/>
        </w:rPr>
        <w:t xml:space="preserve">не подлежит </w:t>
      </w:r>
      <w:r w:rsidR="00E76A28">
        <w:rPr>
          <w:lang w:val="ru-RU"/>
        </w:rPr>
        <w:t>установлению</w:t>
      </w:r>
      <w:r w:rsidRPr="00857137">
        <w:rPr>
          <w:lang w:val="ru-RU"/>
        </w:rPr>
        <w:t>;</w:t>
      </w:r>
    </w:p>
    <w:p w:rsidR="000957D7" w:rsidRPr="00857137" w:rsidRDefault="000957D7" w:rsidP="000957D7">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0957D7" w:rsidRPr="00857137" w:rsidRDefault="000957D7" w:rsidP="000957D7">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E76A28">
        <w:rPr>
          <w:lang w:val="ru-RU"/>
        </w:rPr>
        <w:t xml:space="preserve"> </w:t>
      </w:r>
      <w:r w:rsidR="00E76A28" w:rsidRPr="00857137">
        <w:rPr>
          <w:lang w:val="ru-RU"/>
        </w:rPr>
        <w:t xml:space="preserve">не подлежит </w:t>
      </w:r>
      <w:r w:rsidR="00E76A28">
        <w:rPr>
          <w:lang w:val="ru-RU"/>
        </w:rPr>
        <w:t>установлению</w:t>
      </w:r>
    </w:p>
    <w:p w:rsidR="000957D7" w:rsidRPr="00857137" w:rsidRDefault="000957D7" w:rsidP="000957D7">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0957D7" w:rsidRPr="00857137" w:rsidRDefault="000957D7" w:rsidP="000957D7">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E76A28" w:rsidRPr="00857137">
        <w:rPr>
          <w:lang w:val="ru-RU"/>
        </w:rPr>
        <w:t xml:space="preserve">не подлежит </w:t>
      </w:r>
      <w:r w:rsidR="00E76A28">
        <w:rPr>
          <w:lang w:val="ru-RU"/>
        </w:rPr>
        <w:t>установлению</w:t>
      </w:r>
      <w:r w:rsidRPr="00857137">
        <w:rPr>
          <w:lang w:val="ru-RU"/>
        </w:rPr>
        <w:t>;</w:t>
      </w:r>
    </w:p>
    <w:p w:rsidR="00A97CA6" w:rsidRPr="00A97CA6" w:rsidRDefault="00A97CA6" w:rsidP="00A97CA6">
      <w:pPr>
        <w:widowControl w:val="0"/>
        <w:suppressAutoHyphens/>
        <w:autoSpaceDE w:val="0"/>
        <w:autoSpaceDN w:val="0"/>
        <w:adjustRightInd w:val="0"/>
        <w:spacing w:after="0" w:line="240" w:lineRule="auto"/>
        <w:ind w:firstLine="567"/>
        <w:jc w:val="both"/>
        <w:rPr>
          <w:rFonts w:ascii="Arial" w:hAnsi="Arial" w:cs="Arial"/>
          <w:sz w:val="20"/>
          <w:szCs w:val="20"/>
          <w:lang w:val="ru-RU"/>
        </w:rPr>
      </w:pPr>
    </w:p>
    <w:p w:rsidR="008415EE" w:rsidRPr="00646169" w:rsidRDefault="005B7A71" w:rsidP="00646169">
      <w:pPr>
        <w:ind w:left="284"/>
        <w:rPr>
          <w:rFonts w:ascii="Times New Roman" w:hAnsi="Times New Roman"/>
          <w:b/>
          <w:bCs/>
          <w:color w:val="000000"/>
          <w:sz w:val="24"/>
          <w:szCs w:val="24"/>
          <w:lang w:val="ru-RU"/>
        </w:rPr>
      </w:pPr>
      <w:r w:rsidRPr="00646169">
        <w:rPr>
          <w:rFonts w:ascii="Times New Roman" w:hAnsi="Times New Roman"/>
          <w:b/>
          <w:bCs/>
          <w:color w:val="000000"/>
          <w:sz w:val="24"/>
          <w:szCs w:val="24"/>
          <w:lang w:val="ru-RU"/>
        </w:rPr>
        <w:t>2</w:t>
      </w:r>
      <w:r w:rsidR="008415EE" w:rsidRPr="00646169">
        <w:rPr>
          <w:rFonts w:ascii="Times New Roman" w:hAnsi="Times New Roman"/>
          <w:b/>
          <w:bCs/>
          <w:color w:val="000000"/>
          <w:sz w:val="24"/>
          <w:szCs w:val="24"/>
          <w:lang w:val="ru-RU"/>
        </w:rPr>
        <w:t>. Зона кладбищ  (С</w:t>
      </w:r>
      <w:r w:rsidR="00B92EDF">
        <w:rPr>
          <w:rFonts w:ascii="Times New Roman" w:hAnsi="Times New Roman"/>
          <w:b/>
          <w:bCs/>
          <w:color w:val="000000"/>
          <w:sz w:val="24"/>
          <w:szCs w:val="24"/>
          <w:lang w:val="ru-RU"/>
        </w:rPr>
        <w:t>П</w:t>
      </w:r>
      <w:r w:rsidR="00607A37" w:rsidRPr="00646169">
        <w:rPr>
          <w:rFonts w:ascii="Times New Roman" w:hAnsi="Times New Roman"/>
          <w:b/>
          <w:bCs/>
          <w:color w:val="000000"/>
          <w:sz w:val="24"/>
          <w:szCs w:val="24"/>
          <w:lang w:val="ru-RU"/>
        </w:rPr>
        <w:t>-</w:t>
      </w:r>
      <w:r w:rsidR="008415EE" w:rsidRPr="00646169">
        <w:rPr>
          <w:rFonts w:ascii="Times New Roman" w:hAnsi="Times New Roman"/>
          <w:b/>
          <w:bCs/>
          <w:color w:val="000000"/>
          <w:sz w:val="24"/>
          <w:szCs w:val="24"/>
          <w:lang w:val="ru-RU"/>
        </w:rPr>
        <w:t xml:space="preserve"> </w:t>
      </w:r>
      <w:r w:rsidRPr="00646169">
        <w:rPr>
          <w:rFonts w:ascii="Times New Roman" w:hAnsi="Times New Roman"/>
          <w:b/>
          <w:bCs/>
          <w:color w:val="000000"/>
          <w:sz w:val="24"/>
          <w:szCs w:val="24"/>
          <w:lang w:val="ru-RU"/>
        </w:rPr>
        <w:t>2</w:t>
      </w:r>
      <w:r w:rsidR="00646169">
        <w:rPr>
          <w:rFonts w:ascii="Times New Roman" w:hAnsi="Times New Roman"/>
          <w:b/>
          <w:bCs/>
          <w:color w:val="000000"/>
          <w:sz w:val="24"/>
          <w:szCs w:val="24"/>
          <w:lang w:val="ru-RU"/>
        </w:rPr>
        <w:t>).</w:t>
      </w:r>
    </w:p>
    <w:p w:rsidR="008415EE" w:rsidRPr="00646169" w:rsidRDefault="008415EE"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t>1)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tblPr>
      <w:tblGrid>
        <w:gridCol w:w="851"/>
        <w:gridCol w:w="8514"/>
      </w:tblGrid>
      <w:tr w:rsidR="008415EE">
        <w:trPr>
          <w:trHeight w:val="441"/>
          <w:tblHeader/>
        </w:trPr>
        <w:tc>
          <w:tcPr>
            <w:tcW w:w="851" w:type="dxa"/>
            <w:vMerge w:val="restart"/>
            <w:tcBorders>
              <w:top w:val="single" w:sz="4" w:space="0" w:color="000000"/>
              <w:left w:val="single" w:sz="4" w:space="0" w:color="000000"/>
              <w:bottom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п/п</w:t>
            </w:r>
          </w:p>
        </w:tc>
        <w:tc>
          <w:tcPr>
            <w:tcW w:w="8514" w:type="dxa"/>
            <w:vMerge w:val="restart"/>
            <w:tcBorders>
              <w:top w:val="single" w:sz="4" w:space="0" w:color="000000"/>
              <w:left w:val="single" w:sz="4" w:space="0" w:color="000000"/>
              <w:bottom w:val="single" w:sz="4" w:space="0" w:color="000000"/>
              <w:right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Наименование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вида</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использования</w:t>
            </w:r>
            <w:proofErr w:type="spellEnd"/>
          </w:p>
        </w:tc>
      </w:tr>
      <w:tr w:rsidR="008415EE">
        <w:trPr>
          <w:trHeight w:val="441"/>
        </w:trPr>
        <w:tc>
          <w:tcPr>
            <w:tcW w:w="851"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514" w:type="dxa"/>
            <w:vMerge w:val="restart"/>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646169">
              <w:rPr>
                <w:rFonts w:ascii="Times New Roman" w:hAnsi="Times New Roman"/>
                <w:b/>
                <w:color w:val="000000"/>
                <w:sz w:val="24"/>
                <w:szCs w:val="24"/>
              </w:rPr>
              <w:t>Основные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разрешенного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r w:rsidRPr="00646169">
              <w:rPr>
                <w:rFonts w:ascii="Times New Roman" w:hAnsi="Times New Roman"/>
                <w:b/>
                <w:color w:val="000000"/>
                <w:sz w:val="24"/>
                <w:szCs w:val="24"/>
              </w:rPr>
              <w:t xml:space="preserve"> </w:t>
            </w:r>
          </w:p>
        </w:tc>
      </w:tr>
      <w:tr w:rsidR="008415EE">
        <w:trPr>
          <w:trHeight w:val="441"/>
        </w:trPr>
        <w:tc>
          <w:tcPr>
            <w:tcW w:w="851"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514" w:type="dxa"/>
            <w:vMerge w:val="restart"/>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Для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размещения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кладбищ</w:t>
            </w:r>
            <w:proofErr w:type="spellEnd"/>
          </w:p>
        </w:tc>
      </w:tr>
      <w:tr w:rsidR="008415EE">
        <w:trPr>
          <w:trHeight w:val="441"/>
        </w:trPr>
        <w:tc>
          <w:tcPr>
            <w:tcW w:w="851"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514" w:type="dxa"/>
            <w:vMerge w:val="restart"/>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646169">
              <w:rPr>
                <w:rFonts w:ascii="Times New Roman" w:hAnsi="Times New Roman"/>
                <w:b/>
                <w:color w:val="000000"/>
                <w:sz w:val="24"/>
                <w:szCs w:val="24"/>
              </w:rPr>
              <w:t>Условно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8415EE">
        <w:trPr>
          <w:trHeight w:val="441"/>
        </w:trPr>
        <w:tc>
          <w:tcPr>
            <w:tcW w:w="851"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514" w:type="dxa"/>
            <w:vMerge w:val="restart"/>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Для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размещения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религиозных</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объектов</w:t>
            </w:r>
            <w:proofErr w:type="spellEnd"/>
          </w:p>
        </w:tc>
      </w:tr>
    </w:tbl>
    <w:p w:rsidR="008415EE" w:rsidRDefault="008415EE" w:rsidP="008415EE">
      <w:pPr>
        <w:ind w:firstLine="559"/>
        <w:rPr>
          <w:rFonts w:ascii="Arial" w:hAnsi="Arial"/>
          <w:sz w:val="20"/>
          <w:szCs w:val="20"/>
        </w:rPr>
      </w:pPr>
    </w:p>
    <w:p w:rsidR="00B92EDF" w:rsidRPr="00E76A28" w:rsidRDefault="00B92EDF" w:rsidP="00B92EDF">
      <w:pPr>
        <w:tabs>
          <w:tab w:val="left" w:pos="720"/>
        </w:tabs>
        <w:spacing w:line="232" w:lineRule="auto"/>
        <w:ind w:right="23" w:firstLine="720"/>
        <w:rPr>
          <w:rFonts w:ascii="Times New Roman" w:hAnsi="Times New Roman"/>
          <w:b/>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Pr>
          <w:rFonts w:ascii="Times New Roman" w:hAnsi="Times New Roman"/>
          <w:b/>
          <w:bCs/>
          <w:sz w:val="24"/>
          <w:szCs w:val="24"/>
          <w:lang w:val="ru-RU"/>
        </w:rPr>
        <w:t>кладбищ</w:t>
      </w:r>
      <w:r w:rsidRPr="00E76A28">
        <w:rPr>
          <w:rFonts w:ascii="Times New Roman" w:hAnsi="Times New Roman"/>
          <w:b/>
          <w:bCs/>
          <w:sz w:val="24"/>
          <w:szCs w:val="24"/>
          <w:lang w:val="ru-RU"/>
        </w:rPr>
        <w:t xml:space="preserve">  (С</w:t>
      </w:r>
      <w:r>
        <w:rPr>
          <w:rFonts w:ascii="Times New Roman" w:hAnsi="Times New Roman"/>
          <w:b/>
          <w:bCs/>
          <w:sz w:val="24"/>
          <w:szCs w:val="24"/>
          <w:lang w:val="ru-RU"/>
        </w:rPr>
        <w:t>П</w:t>
      </w:r>
      <w:r w:rsidRPr="00E76A28">
        <w:rPr>
          <w:rFonts w:ascii="Times New Roman" w:hAnsi="Times New Roman"/>
          <w:b/>
          <w:bCs/>
          <w:sz w:val="24"/>
          <w:szCs w:val="24"/>
          <w:lang w:val="ru-RU"/>
        </w:rPr>
        <w:t>-</w:t>
      </w:r>
      <w:r>
        <w:rPr>
          <w:rFonts w:ascii="Times New Roman" w:hAnsi="Times New Roman"/>
          <w:b/>
          <w:bCs/>
          <w:sz w:val="24"/>
          <w:szCs w:val="24"/>
          <w:lang w:val="ru-RU"/>
        </w:rPr>
        <w:t>2</w:t>
      </w:r>
      <w:r w:rsidRPr="00E76A28">
        <w:rPr>
          <w:rFonts w:ascii="Times New Roman" w:hAnsi="Times New Roman"/>
          <w:b/>
          <w:bCs/>
          <w:sz w:val="24"/>
          <w:szCs w:val="24"/>
          <w:lang w:val="ru-RU"/>
        </w:rPr>
        <w:t>)</w:t>
      </w:r>
    </w:p>
    <w:p w:rsidR="00B92EDF" w:rsidRPr="00857137" w:rsidRDefault="00B92EDF" w:rsidP="00B92EDF">
      <w:pPr>
        <w:numPr>
          <w:ilvl w:val="0"/>
          <w:numId w:val="44"/>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92EDF" w:rsidRPr="00857137" w:rsidRDefault="00B92EDF" w:rsidP="00B92ED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не подлежит </w:t>
      </w:r>
      <w:r>
        <w:rPr>
          <w:lang w:val="ru-RU"/>
        </w:rPr>
        <w:t>установлению</w:t>
      </w:r>
      <w:r w:rsidRPr="00857137">
        <w:rPr>
          <w:lang w:val="ru-RU"/>
        </w:rPr>
        <w:t>;</w:t>
      </w:r>
    </w:p>
    <w:p w:rsidR="00B92EDF" w:rsidRPr="00857137" w:rsidRDefault="00B92EDF" w:rsidP="00B92ED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92EDF" w:rsidRPr="00857137" w:rsidRDefault="00B92EDF" w:rsidP="00B92ED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Pr>
          <w:lang w:val="ru-RU"/>
        </w:rPr>
        <w:t xml:space="preserve"> </w:t>
      </w:r>
      <w:r w:rsidRPr="00857137">
        <w:rPr>
          <w:lang w:val="ru-RU"/>
        </w:rPr>
        <w:t xml:space="preserve">не подлежит </w:t>
      </w:r>
      <w:r>
        <w:rPr>
          <w:lang w:val="ru-RU"/>
        </w:rPr>
        <w:t>установлению</w:t>
      </w:r>
    </w:p>
    <w:p w:rsidR="00B92EDF" w:rsidRPr="00857137" w:rsidRDefault="00B92EDF" w:rsidP="00B92ED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92EDF" w:rsidRPr="00857137" w:rsidRDefault="00B92EDF" w:rsidP="00B92EDF">
      <w:pPr>
        <w:ind w:left="709"/>
        <w:rPr>
          <w:lang w:val="ru-RU"/>
        </w:rPr>
      </w:pPr>
      <w:r w:rsidRPr="00857137">
        <w:rPr>
          <w:lang w:val="ru-RU"/>
        </w:rPr>
        <w:lastRenderedPageBreak/>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не подлежит </w:t>
      </w:r>
      <w:r>
        <w:rPr>
          <w:lang w:val="ru-RU"/>
        </w:rPr>
        <w:t>установлению</w:t>
      </w:r>
      <w:r w:rsidRPr="00857137">
        <w:rPr>
          <w:lang w:val="ru-RU"/>
        </w:rPr>
        <w:t>;</w:t>
      </w:r>
    </w:p>
    <w:p w:rsidR="005B7A71" w:rsidRPr="00646169" w:rsidRDefault="005B7A71" w:rsidP="00646169">
      <w:pPr>
        <w:ind w:left="284"/>
        <w:rPr>
          <w:rFonts w:ascii="Times New Roman" w:hAnsi="Times New Roman"/>
          <w:b/>
          <w:bCs/>
          <w:color w:val="000000"/>
          <w:sz w:val="24"/>
          <w:szCs w:val="24"/>
          <w:lang w:val="ru-RU"/>
        </w:rPr>
      </w:pPr>
      <w:r w:rsidRPr="00646169">
        <w:rPr>
          <w:rFonts w:ascii="Times New Roman" w:hAnsi="Times New Roman"/>
          <w:b/>
          <w:bCs/>
          <w:color w:val="000000"/>
          <w:sz w:val="24"/>
          <w:szCs w:val="24"/>
          <w:lang w:val="ru-RU"/>
        </w:rPr>
        <w:t>3.  Зона размещения объектов специального назначения  (С</w:t>
      </w:r>
      <w:r w:rsidR="00B92EDF">
        <w:rPr>
          <w:rFonts w:ascii="Times New Roman" w:hAnsi="Times New Roman"/>
          <w:b/>
          <w:bCs/>
          <w:color w:val="000000"/>
          <w:sz w:val="24"/>
          <w:szCs w:val="24"/>
          <w:lang w:val="ru-RU"/>
        </w:rPr>
        <w:t>П</w:t>
      </w:r>
      <w:r w:rsidRPr="00646169">
        <w:rPr>
          <w:rFonts w:ascii="Times New Roman" w:hAnsi="Times New Roman"/>
          <w:b/>
          <w:bCs/>
          <w:color w:val="000000"/>
          <w:sz w:val="24"/>
          <w:szCs w:val="24"/>
          <w:lang w:val="ru-RU"/>
        </w:rPr>
        <w:t>-3)</w:t>
      </w:r>
      <w:r w:rsidR="00646169">
        <w:rPr>
          <w:rFonts w:ascii="Times New Roman" w:hAnsi="Times New Roman"/>
          <w:b/>
          <w:bCs/>
          <w:color w:val="000000"/>
          <w:sz w:val="24"/>
          <w:szCs w:val="24"/>
          <w:lang w:val="ru-RU"/>
        </w:rPr>
        <w:t>.</w:t>
      </w:r>
    </w:p>
    <w:p w:rsidR="005B7A71" w:rsidRDefault="005B7A71"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t xml:space="preserve">Зона выделена для обеспечения разрешительно-правовых условий и процедур осуществления видов деятельности, регулирование которых относится к исключительной компетенции уполномоченного органа государственной власти. </w:t>
      </w:r>
    </w:p>
    <w:tbl>
      <w:tblPr>
        <w:tblW w:w="0" w:type="auto"/>
        <w:tblInd w:w="55" w:type="dxa"/>
        <w:tblLayout w:type="fixed"/>
        <w:tblCellMar>
          <w:top w:w="55" w:type="dxa"/>
          <w:left w:w="55" w:type="dxa"/>
          <w:bottom w:w="55" w:type="dxa"/>
          <w:right w:w="55" w:type="dxa"/>
        </w:tblCellMar>
        <w:tblLook w:val="0000"/>
      </w:tblPr>
      <w:tblGrid>
        <w:gridCol w:w="567"/>
        <w:gridCol w:w="8798"/>
      </w:tblGrid>
      <w:tr w:rsidR="00646169">
        <w:trPr>
          <w:trHeight w:val="441"/>
          <w:tblHeader/>
        </w:trPr>
        <w:tc>
          <w:tcPr>
            <w:tcW w:w="567" w:type="dxa"/>
            <w:vMerge w:val="restart"/>
            <w:tcBorders>
              <w:top w:val="single" w:sz="4" w:space="0" w:color="000000"/>
              <w:left w:val="single" w:sz="4" w:space="0" w:color="000000"/>
              <w:bottom w:val="single" w:sz="4" w:space="0" w:color="000000"/>
            </w:tcBorders>
            <w:vAlign w:val="center"/>
          </w:tcPr>
          <w:p w:rsidR="00646169" w:rsidRPr="00247C3C" w:rsidRDefault="00646169"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w:t>
            </w:r>
          </w:p>
          <w:p w:rsidR="00646169" w:rsidRPr="00247C3C" w:rsidRDefault="00646169"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r w:rsidRPr="00247C3C">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646169" w:rsidRPr="00247C3C" w:rsidRDefault="00646169" w:rsidP="001543ED">
            <w:pPr>
              <w:widowControl w:val="0"/>
              <w:suppressAutoHyphens/>
              <w:autoSpaceDE w:val="0"/>
              <w:autoSpaceDN w:val="0"/>
              <w:adjustRightInd w:val="0"/>
              <w:spacing w:after="0" w:line="240" w:lineRule="auto"/>
              <w:jc w:val="center"/>
              <w:rPr>
                <w:rFonts w:ascii="Times New Roman" w:hAnsi="Times New Roman"/>
                <w:color w:val="000000"/>
                <w:sz w:val="24"/>
                <w:szCs w:val="24"/>
              </w:rPr>
            </w:pPr>
            <w:proofErr w:type="spellStart"/>
            <w:r w:rsidRPr="00247C3C">
              <w:rPr>
                <w:rFonts w:ascii="Times New Roman" w:hAnsi="Times New Roman"/>
                <w:color w:val="000000"/>
                <w:sz w:val="24"/>
                <w:szCs w:val="24"/>
              </w:rPr>
              <w:t>Наименование</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вида</w:t>
            </w:r>
            <w:proofErr w:type="spellEnd"/>
            <w:r w:rsidRPr="00247C3C">
              <w:rPr>
                <w:rFonts w:ascii="Times New Roman" w:hAnsi="Times New Roman"/>
                <w:color w:val="000000"/>
                <w:sz w:val="24"/>
                <w:szCs w:val="24"/>
              </w:rPr>
              <w:t xml:space="preserve"> </w:t>
            </w:r>
            <w:proofErr w:type="spellStart"/>
            <w:r w:rsidRPr="00247C3C">
              <w:rPr>
                <w:rFonts w:ascii="Times New Roman" w:hAnsi="Times New Roman"/>
                <w:color w:val="000000"/>
                <w:sz w:val="24"/>
                <w:szCs w:val="24"/>
              </w:rPr>
              <w:t>использования</w:t>
            </w:r>
            <w:proofErr w:type="spellEnd"/>
          </w:p>
        </w:tc>
      </w:tr>
      <w:tr w:rsidR="00646169">
        <w:trPr>
          <w:trHeight w:val="441"/>
        </w:trPr>
        <w:tc>
          <w:tcPr>
            <w:tcW w:w="567" w:type="dxa"/>
            <w:tcBorders>
              <w:left w:val="single" w:sz="4" w:space="0" w:color="000000"/>
              <w:bottom w:val="single" w:sz="4" w:space="0" w:color="000000"/>
            </w:tcBorders>
          </w:tcPr>
          <w:p w:rsidR="00646169" w:rsidRPr="00247C3C" w:rsidRDefault="00646169"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646169" w:rsidRPr="00247C3C" w:rsidRDefault="00646169" w:rsidP="001543ED">
            <w:pPr>
              <w:widowControl w:val="0"/>
              <w:suppressAutoHyphens/>
              <w:autoSpaceDE w:val="0"/>
              <w:autoSpaceDN w:val="0"/>
              <w:adjustRightInd w:val="0"/>
              <w:spacing w:after="0" w:line="240" w:lineRule="auto"/>
              <w:jc w:val="both"/>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 xml:space="preserve"> </w:t>
            </w:r>
          </w:p>
        </w:tc>
      </w:tr>
      <w:tr w:rsidR="00646169" w:rsidRPr="000831BF">
        <w:trPr>
          <w:trHeight w:val="322"/>
        </w:trPr>
        <w:tc>
          <w:tcPr>
            <w:tcW w:w="567" w:type="dxa"/>
            <w:tcBorders>
              <w:left w:val="single" w:sz="4" w:space="0" w:color="000000"/>
              <w:bottom w:val="single" w:sz="4" w:space="0" w:color="000000"/>
            </w:tcBorders>
          </w:tcPr>
          <w:p w:rsidR="00646169" w:rsidRPr="00247C3C"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247C3C">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пециальное использование (режим использование территории определяется  с учетом требований специальных нормативов и правил в соответствии с назначением объекта</w:t>
            </w:r>
          </w:p>
        </w:tc>
      </w:tr>
      <w:tr w:rsidR="00646169">
        <w:trPr>
          <w:trHeight w:val="441"/>
        </w:trPr>
        <w:tc>
          <w:tcPr>
            <w:tcW w:w="567" w:type="dxa"/>
            <w:vMerge w:val="restart"/>
            <w:tcBorders>
              <w:left w:val="single" w:sz="4" w:space="0" w:color="000000"/>
              <w:bottom w:val="single" w:sz="4" w:space="0" w:color="000000"/>
            </w:tcBorders>
          </w:tcPr>
          <w:p w:rsidR="00646169" w:rsidRPr="00B216EE" w:rsidRDefault="00646169"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c>
          <w:tcPr>
            <w:tcW w:w="8798" w:type="dxa"/>
            <w:vMerge w:val="restart"/>
            <w:tcBorders>
              <w:left w:val="single" w:sz="4" w:space="0" w:color="000000"/>
              <w:bottom w:val="single" w:sz="4" w:space="0" w:color="000000"/>
              <w:right w:val="single" w:sz="4" w:space="0" w:color="000000"/>
            </w:tcBorders>
          </w:tcPr>
          <w:p w:rsidR="00646169" w:rsidRPr="00646169" w:rsidRDefault="00646169"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roofErr w:type="spellStart"/>
            <w:r w:rsidRPr="00646169">
              <w:rPr>
                <w:rFonts w:ascii="Times New Roman" w:hAnsi="Times New Roman"/>
                <w:b/>
                <w:color w:val="000000"/>
                <w:sz w:val="24"/>
                <w:szCs w:val="24"/>
              </w:rPr>
              <w:t>Вспомогательные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разрешенного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646169" w:rsidRPr="000831BF">
        <w:trPr>
          <w:trHeight w:val="322"/>
        </w:trPr>
        <w:tc>
          <w:tcPr>
            <w:tcW w:w="567" w:type="dxa"/>
            <w:tcBorders>
              <w:left w:val="single" w:sz="4" w:space="0" w:color="000000"/>
              <w:bottom w:val="single" w:sz="4" w:space="0" w:color="000000"/>
            </w:tcBorders>
          </w:tcPr>
          <w:p w:rsidR="00646169" w:rsidRPr="003F240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3F240E">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646169" w:rsidRPr="00B216EE" w:rsidRDefault="00646169"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сооружения органов внутренних дел и министерства обороны</w:t>
            </w:r>
          </w:p>
        </w:tc>
      </w:tr>
    </w:tbl>
    <w:p w:rsidR="00B92EDF" w:rsidRPr="00E76A28" w:rsidRDefault="00B92EDF" w:rsidP="00B92EDF">
      <w:pPr>
        <w:tabs>
          <w:tab w:val="left" w:pos="720"/>
        </w:tabs>
        <w:spacing w:line="232" w:lineRule="auto"/>
        <w:ind w:right="23" w:firstLine="720"/>
        <w:rPr>
          <w:rFonts w:ascii="Times New Roman" w:hAnsi="Times New Roman"/>
          <w:b/>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sidRPr="00646169">
        <w:rPr>
          <w:rFonts w:ascii="Times New Roman" w:hAnsi="Times New Roman"/>
          <w:b/>
          <w:bCs/>
          <w:color w:val="000000"/>
          <w:sz w:val="24"/>
          <w:szCs w:val="24"/>
          <w:lang w:val="ru-RU"/>
        </w:rPr>
        <w:t>размещения объектов специального назначения</w:t>
      </w:r>
      <w:r w:rsidRPr="00E76A28">
        <w:rPr>
          <w:rFonts w:ascii="Times New Roman" w:hAnsi="Times New Roman"/>
          <w:b/>
          <w:bCs/>
          <w:sz w:val="24"/>
          <w:szCs w:val="24"/>
          <w:lang w:val="ru-RU"/>
        </w:rPr>
        <w:t xml:space="preserve"> (С</w:t>
      </w:r>
      <w:r>
        <w:rPr>
          <w:rFonts w:ascii="Times New Roman" w:hAnsi="Times New Roman"/>
          <w:b/>
          <w:bCs/>
          <w:sz w:val="24"/>
          <w:szCs w:val="24"/>
          <w:lang w:val="ru-RU"/>
        </w:rPr>
        <w:t>П</w:t>
      </w:r>
      <w:r w:rsidRPr="00E76A28">
        <w:rPr>
          <w:rFonts w:ascii="Times New Roman" w:hAnsi="Times New Roman"/>
          <w:b/>
          <w:bCs/>
          <w:sz w:val="24"/>
          <w:szCs w:val="24"/>
          <w:lang w:val="ru-RU"/>
        </w:rPr>
        <w:t>-</w:t>
      </w:r>
      <w:r>
        <w:rPr>
          <w:rFonts w:ascii="Times New Roman" w:hAnsi="Times New Roman"/>
          <w:b/>
          <w:bCs/>
          <w:sz w:val="24"/>
          <w:szCs w:val="24"/>
          <w:lang w:val="ru-RU"/>
        </w:rPr>
        <w:t>3</w:t>
      </w:r>
      <w:r w:rsidRPr="00E76A28">
        <w:rPr>
          <w:rFonts w:ascii="Times New Roman" w:hAnsi="Times New Roman"/>
          <w:b/>
          <w:bCs/>
          <w:sz w:val="24"/>
          <w:szCs w:val="24"/>
          <w:lang w:val="ru-RU"/>
        </w:rPr>
        <w:t>)</w:t>
      </w:r>
    </w:p>
    <w:p w:rsidR="00B92EDF" w:rsidRPr="00857137" w:rsidRDefault="00B92EDF" w:rsidP="00B92EDF">
      <w:pPr>
        <w:numPr>
          <w:ilvl w:val="0"/>
          <w:numId w:val="45"/>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92EDF" w:rsidRPr="00857137" w:rsidRDefault="00B92EDF" w:rsidP="00B92ED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не подлежит </w:t>
      </w:r>
      <w:r>
        <w:rPr>
          <w:lang w:val="ru-RU"/>
        </w:rPr>
        <w:t>установлению</w:t>
      </w:r>
      <w:r w:rsidRPr="00857137">
        <w:rPr>
          <w:lang w:val="ru-RU"/>
        </w:rPr>
        <w:t>;</w:t>
      </w:r>
    </w:p>
    <w:p w:rsidR="00B92EDF" w:rsidRPr="00857137" w:rsidRDefault="00B92EDF" w:rsidP="00B92ED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92EDF" w:rsidRPr="00857137" w:rsidRDefault="00B92EDF" w:rsidP="00B92ED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Pr>
          <w:lang w:val="ru-RU"/>
        </w:rPr>
        <w:t xml:space="preserve"> </w:t>
      </w:r>
      <w:r w:rsidRPr="00857137">
        <w:rPr>
          <w:lang w:val="ru-RU"/>
        </w:rPr>
        <w:t xml:space="preserve">не подлежит </w:t>
      </w:r>
      <w:r>
        <w:rPr>
          <w:lang w:val="ru-RU"/>
        </w:rPr>
        <w:t>установлению</w:t>
      </w:r>
    </w:p>
    <w:p w:rsidR="00B92EDF" w:rsidRPr="00857137" w:rsidRDefault="00B92EDF" w:rsidP="00B92EDF">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B92EDF" w:rsidRPr="00857137" w:rsidRDefault="00B92EDF" w:rsidP="00B92EDF">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не подлежит </w:t>
      </w:r>
      <w:r>
        <w:rPr>
          <w:lang w:val="ru-RU"/>
        </w:rPr>
        <w:t>установлению</w:t>
      </w:r>
      <w:r w:rsidRPr="00857137">
        <w:rPr>
          <w:lang w:val="ru-RU"/>
        </w:rPr>
        <w:t>;</w:t>
      </w:r>
    </w:p>
    <w:p w:rsidR="008415EE" w:rsidRPr="005B7A71" w:rsidRDefault="008415EE" w:rsidP="005B7A71">
      <w:pPr>
        <w:ind w:firstLine="559"/>
        <w:jc w:val="both"/>
        <w:rPr>
          <w:rFonts w:ascii="Arial" w:hAnsi="Arial"/>
          <w:sz w:val="20"/>
          <w:szCs w:val="20"/>
          <w:lang w:val="ru-RU"/>
        </w:rPr>
      </w:pPr>
    </w:p>
    <w:p w:rsidR="008415EE" w:rsidRPr="00646169" w:rsidRDefault="005B7A71" w:rsidP="00646169">
      <w:pPr>
        <w:ind w:left="284"/>
        <w:rPr>
          <w:rFonts w:ascii="Times New Roman" w:hAnsi="Times New Roman"/>
          <w:b/>
          <w:bCs/>
          <w:color w:val="000000"/>
          <w:sz w:val="24"/>
          <w:szCs w:val="24"/>
          <w:lang w:val="ru-RU"/>
        </w:rPr>
      </w:pPr>
      <w:r w:rsidRPr="00646169">
        <w:rPr>
          <w:rFonts w:ascii="Times New Roman" w:hAnsi="Times New Roman"/>
          <w:b/>
          <w:bCs/>
          <w:color w:val="000000"/>
          <w:sz w:val="24"/>
          <w:szCs w:val="24"/>
          <w:lang w:val="ru-RU"/>
        </w:rPr>
        <w:t>4</w:t>
      </w:r>
      <w:r w:rsidR="008415EE" w:rsidRPr="00646169">
        <w:rPr>
          <w:rFonts w:ascii="Times New Roman" w:hAnsi="Times New Roman"/>
          <w:b/>
          <w:bCs/>
          <w:color w:val="000000"/>
          <w:sz w:val="24"/>
          <w:szCs w:val="24"/>
          <w:lang w:val="ru-RU"/>
        </w:rPr>
        <w:t xml:space="preserve">. Зона </w:t>
      </w:r>
      <w:r w:rsidR="0014607C" w:rsidRPr="00646169">
        <w:rPr>
          <w:rFonts w:ascii="Times New Roman" w:hAnsi="Times New Roman"/>
          <w:b/>
          <w:bCs/>
          <w:color w:val="000000"/>
          <w:sz w:val="24"/>
          <w:szCs w:val="24"/>
          <w:lang w:val="ru-RU"/>
        </w:rPr>
        <w:t>санитарно-защитного озеленения</w:t>
      </w:r>
      <w:r w:rsidR="008415EE" w:rsidRPr="00646169">
        <w:rPr>
          <w:rFonts w:ascii="Times New Roman" w:hAnsi="Times New Roman"/>
          <w:b/>
          <w:bCs/>
          <w:color w:val="000000"/>
          <w:sz w:val="24"/>
          <w:szCs w:val="24"/>
          <w:lang w:val="ru-RU"/>
        </w:rPr>
        <w:t xml:space="preserve">  (С</w:t>
      </w:r>
      <w:r w:rsidR="00B92EDF">
        <w:rPr>
          <w:rFonts w:ascii="Times New Roman" w:hAnsi="Times New Roman"/>
          <w:b/>
          <w:bCs/>
          <w:color w:val="000000"/>
          <w:sz w:val="24"/>
          <w:szCs w:val="24"/>
          <w:lang w:val="ru-RU"/>
        </w:rPr>
        <w:t>П</w:t>
      </w:r>
      <w:r w:rsidR="009E5E95" w:rsidRPr="00646169">
        <w:rPr>
          <w:rFonts w:ascii="Times New Roman" w:hAnsi="Times New Roman"/>
          <w:b/>
          <w:bCs/>
          <w:color w:val="000000"/>
          <w:sz w:val="24"/>
          <w:szCs w:val="24"/>
          <w:lang w:val="ru-RU"/>
        </w:rPr>
        <w:t>-</w:t>
      </w:r>
      <w:r w:rsidRPr="00646169">
        <w:rPr>
          <w:rFonts w:ascii="Times New Roman" w:hAnsi="Times New Roman"/>
          <w:b/>
          <w:bCs/>
          <w:color w:val="000000"/>
          <w:sz w:val="24"/>
          <w:szCs w:val="24"/>
          <w:lang w:val="ru-RU"/>
        </w:rPr>
        <w:t>4</w:t>
      </w:r>
      <w:r w:rsidR="008415EE" w:rsidRPr="00646169">
        <w:rPr>
          <w:rFonts w:ascii="Times New Roman" w:hAnsi="Times New Roman"/>
          <w:b/>
          <w:bCs/>
          <w:color w:val="000000"/>
          <w:sz w:val="24"/>
          <w:szCs w:val="24"/>
          <w:lang w:val="ru-RU"/>
        </w:rPr>
        <w:t>)</w:t>
      </w:r>
      <w:r w:rsidR="00A37B4B">
        <w:rPr>
          <w:rFonts w:ascii="Times New Roman" w:hAnsi="Times New Roman"/>
          <w:b/>
          <w:bCs/>
          <w:color w:val="000000"/>
          <w:sz w:val="24"/>
          <w:szCs w:val="24"/>
          <w:lang w:val="ru-RU"/>
        </w:rPr>
        <w:t>.</w:t>
      </w:r>
    </w:p>
    <w:p w:rsidR="008415EE" w:rsidRPr="00646169" w:rsidRDefault="008415EE"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t>1) цель выделения зоны – сохранение и развитие зеленых насаждений санитарно-защитных зон и других зеленых насаждений на земельных участках, расположенных за пределами жилых, общественно-деловых и рекреационных зон;</w:t>
      </w:r>
    </w:p>
    <w:p w:rsidR="008415EE" w:rsidRPr="008415EE" w:rsidRDefault="008415EE" w:rsidP="00646169">
      <w:pPr>
        <w:spacing w:after="0"/>
        <w:ind w:firstLine="567"/>
        <w:jc w:val="both"/>
        <w:rPr>
          <w:rFonts w:ascii="Arial" w:hAnsi="Arial"/>
          <w:sz w:val="20"/>
          <w:szCs w:val="20"/>
          <w:lang w:val="ru-RU"/>
        </w:rPr>
      </w:pPr>
      <w:r w:rsidRPr="00646169">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r w:rsidRPr="008415EE">
        <w:rPr>
          <w:rFonts w:ascii="Arial" w:hAnsi="Arial"/>
          <w:sz w:val="20"/>
          <w:szCs w:val="20"/>
          <w:lang w:val="ru-RU"/>
        </w:rPr>
        <w:t>:</w:t>
      </w:r>
    </w:p>
    <w:p w:rsidR="008415EE" w:rsidRPr="008415EE" w:rsidRDefault="008415EE" w:rsidP="008415EE">
      <w:pPr>
        <w:ind w:firstLine="559"/>
        <w:jc w:val="both"/>
        <w:rPr>
          <w:lang w:val="ru-RU"/>
        </w:rPr>
      </w:pPr>
    </w:p>
    <w:tbl>
      <w:tblPr>
        <w:tblW w:w="0" w:type="auto"/>
        <w:tblInd w:w="55" w:type="dxa"/>
        <w:tblLayout w:type="fixed"/>
        <w:tblCellMar>
          <w:top w:w="55" w:type="dxa"/>
          <w:left w:w="55" w:type="dxa"/>
          <w:bottom w:w="55" w:type="dxa"/>
          <w:right w:w="55" w:type="dxa"/>
        </w:tblCellMar>
        <w:tblLook w:val="0000"/>
      </w:tblPr>
      <w:tblGrid>
        <w:gridCol w:w="567"/>
        <w:gridCol w:w="8798"/>
      </w:tblGrid>
      <w:tr w:rsidR="008415EE">
        <w:trPr>
          <w:trHeight w:val="441"/>
        </w:trPr>
        <w:tc>
          <w:tcPr>
            <w:tcW w:w="567" w:type="dxa"/>
            <w:vMerge w:val="restart"/>
            <w:tcBorders>
              <w:top w:val="single" w:sz="4" w:space="0" w:color="000000"/>
              <w:left w:val="single" w:sz="4" w:space="0" w:color="000000"/>
              <w:bottom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lastRenderedPageBreak/>
              <w:t>№</w:t>
            </w:r>
          </w:p>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п/п</w:t>
            </w:r>
          </w:p>
        </w:tc>
        <w:tc>
          <w:tcPr>
            <w:tcW w:w="8798" w:type="dxa"/>
            <w:vMerge w:val="restart"/>
            <w:tcBorders>
              <w:top w:val="single" w:sz="4" w:space="0" w:color="000000"/>
              <w:left w:val="single" w:sz="4" w:space="0" w:color="000000"/>
              <w:bottom w:val="single" w:sz="4" w:space="0" w:color="000000"/>
              <w:right w:val="single" w:sz="4" w:space="0" w:color="000000"/>
            </w:tcBorders>
            <w:vAlign w:val="center"/>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Наименование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вида</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использования</w:t>
            </w:r>
            <w:proofErr w:type="spellEnd"/>
          </w:p>
        </w:tc>
      </w:tr>
      <w:tr w:rsidR="008415EE">
        <w:trPr>
          <w:trHeight w:val="441"/>
        </w:trPr>
        <w:tc>
          <w:tcPr>
            <w:tcW w:w="567"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vMerge w:val="restart"/>
            <w:tcBorders>
              <w:left w:val="single" w:sz="4" w:space="0" w:color="000000"/>
              <w:bottom w:val="single" w:sz="4" w:space="0" w:color="000000"/>
              <w:right w:val="single" w:sz="4" w:space="0" w:color="000000"/>
            </w:tcBorders>
          </w:tcPr>
          <w:p w:rsidR="008415EE" w:rsidRPr="00A37B4B"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Основные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 xml:space="preserve"> </w:t>
            </w:r>
          </w:p>
        </w:tc>
      </w:tr>
      <w:tr w:rsidR="008415EE" w:rsidRPr="000831BF">
        <w:trPr>
          <w:trHeight w:val="441"/>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зеленых насаждений санитарно-защитных зон</w:t>
            </w:r>
          </w:p>
        </w:tc>
      </w:tr>
      <w:tr w:rsidR="008415EE" w:rsidRPr="000831BF">
        <w:trPr>
          <w:trHeight w:val="322"/>
        </w:trPr>
        <w:tc>
          <w:tcPr>
            <w:tcW w:w="567" w:type="dxa"/>
            <w:tcBorders>
              <w:left w:val="single" w:sz="4" w:space="0" w:color="000000"/>
              <w:bottom w:val="single" w:sz="4" w:space="0" w:color="000000"/>
            </w:tcBorders>
          </w:tcPr>
          <w:p w:rsidR="008415EE" w:rsidRPr="00646169" w:rsidRDefault="009E5E95"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 xml:space="preserve">Для размещения зеленых насаждений вдоль автомобильных дорог </w:t>
            </w:r>
          </w:p>
        </w:tc>
      </w:tr>
      <w:tr w:rsidR="008415EE">
        <w:trPr>
          <w:trHeight w:val="441"/>
        </w:trPr>
        <w:tc>
          <w:tcPr>
            <w:tcW w:w="567" w:type="dxa"/>
            <w:vMerge w:val="restart"/>
            <w:tcBorders>
              <w:left w:val="single" w:sz="4" w:space="0" w:color="000000"/>
              <w:bottom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798" w:type="dxa"/>
            <w:vMerge w:val="restart"/>
            <w:tcBorders>
              <w:left w:val="single" w:sz="4" w:space="0" w:color="000000"/>
              <w:bottom w:val="single" w:sz="4" w:space="0" w:color="000000"/>
              <w:right w:val="single" w:sz="4" w:space="0" w:color="000000"/>
            </w:tcBorders>
          </w:tcPr>
          <w:p w:rsidR="008415EE" w:rsidRPr="00A37B4B" w:rsidRDefault="008415EE"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Условно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w:t>
            </w:r>
          </w:p>
        </w:tc>
      </w:tr>
      <w:tr w:rsidR="008415EE">
        <w:trPr>
          <w:trHeight w:val="322"/>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Для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размещения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религиозных</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объектов</w:t>
            </w:r>
            <w:proofErr w:type="spellEnd"/>
          </w:p>
        </w:tc>
      </w:tr>
      <w:tr w:rsidR="008415EE">
        <w:trPr>
          <w:trHeight w:val="322"/>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Для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размещения</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складских</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объектов</w:t>
            </w:r>
            <w:proofErr w:type="spellEnd"/>
          </w:p>
        </w:tc>
      </w:tr>
      <w:tr w:rsidR="008415EE" w:rsidRPr="000831BF">
        <w:trPr>
          <w:trHeight w:val="322"/>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связи и телекоммуникаций</w:t>
            </w:r>
          </w:p>
        </w:tc>
      </w:tr>
      <w:tr w:rsidR="008415EE" w:rsidRPr="000831BF">
        <w:trPr>
          <w:trHeight w:val="322"/>
        </w:trPr>
        <w:tc>
          <w:tcPr>
            <w:tcW w:w="567" w:type="dxa"/>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стоянок с гаражами боксового типа.</w:t>
            </w:r>
          </w:p>
        </w:tc>
      </w:tr>
      <w:tr w:rsidR="008415EE" w:rsidRPr="000831BF">
        <w:trPr>
          <w:trHeight w:val="441"/>
        </w:trPr>
        <w:tc>
          <w:tcPr>
            <w:tcW w:w="567" w:type="dxa"/>
            <w:vMerge w:val="restart"/>
            <w:tcBorders>
              <w:left w:val="single" w:sz="4" w:space="0" w:color="000000"/>
              <w:bottom w:val="single" w:sz="4" w:space="0" w:color="000000"/>
            </w:tcBorders>
          </w:tcPr>
          <w:p w:rsidR="008415EE" w:rsidRPr="00646169"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5</w:t>
            </w:r>
          </w:p>
        </w:tc>
        <w:tc>
          <w:tcPr>
            <w:tcW w:w="8798" w:type="dxa"/>
            <w:vMerge w:val="restart"/>
            <w:tcBorders>
              <w:left w:val="single" w:sz="4" w:space="0" w:color="000000"/>
              <w:bottom w:val="single" w:sz="4" w:space="0" w:color="000000"/>
              <w:right w:val="single" w:sz="4" w:space="0" w:color="000000"/>
            </w:tcBorders>
          </w:tcPr>
          <w:p w:rsidR="008415EE" w:rsidRPr="00B216EE" w:rsidRDefault="008415E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трубопроводного транспорта</w:t>
            </w:r>
          </w:p>
        </w:tc>
      </w:tr>
    </w:tbl>
    <w:p w:rsidR="006359E1" w:rsidRPr="00857137" w:rsidRDefault="000957D7" w:rsidP="006359E1">
      <w:pPr>
        <w:tabs>
          <w:tab w:val="left" w:pos="720"/>
        </w:tabs>
        <w:spacing w:line="232" w:lineRule="auto"/>
        <w:ind w:right="23" w:firstLine="720"/>
        <w:rPr>
          <w:rFonts w:ascii="Times New Roman" w:hAnsi="Times New Roman"/>
          <w:b/>
          <w:bCs/>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sidR="006359E1" w:rsidRPr="00E76A28">
        <w:rPr>
          <w:rFonts w:ascii="Times New Roman" w:hAnsi="Times New Roman"/>
          <w:b/>
          <w:bCs/>
          <w:sz w:val="24"/>
          <w:szCs w:val="24"/>
          <w:lang w:val="ru-RU"/>
        </w:rPr>
        <w:t>санитарно-защитного озеленения  (С</w:t>
      </w:r>
      <w:r w:rsidR="00B92EDF">
        <w:rPr>
          <w:rFonts w:ascii="Times New Roman" w:hAnsi="Times New Roman"/>
          <w:b/>
          <w:bCs/>
          <w:sz w:val="24"/>
          <w:szCs w:val="24"/>
          <w:lang w:val="ru-RU"/>
        </w:rPr>
        <w:t>П</w:t>
      </w:r>
      <w:r w:rsidR="006359E1" w:rsidRPr="00E76A28">
        <w:rPr>
          <w:rFonts w:ascii="Times New Roman" w:hAnsi="Times New Roman"/>
          <w:b/>
          <w:bCs/>
          <w:sz w:val="24"/>
          <w:szCs w:val="24"/>
          <w:lang w:val="ru-RU"/>
        </w:rPr>
        <w:t>-4)</w:t>
      </w:r>
      <w:r w:rsidR="006359E1" w:rsidRPr="00857137">
        <w:rPr>
          <w:rFonts w:ascii="Times New Roman" w:hAnsi="Times New Roman"/>
          <w:bCs/>
          <w:sz w:val="24"/>
          <w:szCs w:val="24"/>
          <w:lang w:val="ru-RU"/>
        </w:rPr>
        <w:t>.</w:t>
      </w:r>
    </w:p>
    <w:p w:rsidR="00B92EDF" w:rsidRPr="00857137" w:rsidRDefault="00B92EDF" w:rsidP="00B92EDF">
      <w:pPr>
        <w:numPr>
          <w:ilvl w:val="0"/>
          <w:numId w:val="46"/>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0957D7" w:rsidRPr="00857137" w:rsidRDefault="000957D7" w:rsidP="000957D7">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0957D7" w:rsidRPr="00857137" w:rsidRDefault="000957D7" w:rsidP="000957D7">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672736" w:rsidRPr="00857137">
        <w:rPr>
          <w:lang w:val="ru-RU"/>
        </w:rPr>
        <w:t xml:space="preserve">не подлежит </w:t>
      </w:r>
      <w:r w:rsidR="00672736">
        <w:rPr>
          <w:lang w:val="ru-RU"/>
        </w:rPr>
        <w:t>установлению</w:t>
      </w:r>
      <w:r w:rsidRPr="00857137">
        <w:rPr>
          <w:lang w:val="ru-RU"/>
        </w:rPr>
        <w:t>;</w:t>
      </w:r>
    </w:p>
    <w:p w:rsidR="000957D7" w:rsidRPr="00857137" w:rsidRDefault="000957D7" w:rsidP="000957D7">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0957D7" w:rsidRPr="00857137" w:rsidRDefault="000957D7" w:rsidP="000957D7">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672736">
        <w:rPr>
          <w:lang w:val="ru-RU"/>
        </w:rPr>
        <w:t xml:space="preserve"> </w:t>
      </w:r>
      <w:r w:rsidR="00672736" w:rsidRPr="00857137">
        <w:rPr>
          <w:lang w:val="ru-RU"/>
        </w:rPr>
        <w:t xml:space="preserve">не подлежит </w:t>
      </w:r>
      <w:r w:rsidR="00672736">
        <w:rPr>
          <w:lang w:val="ru-RU"/>
        </w:rPr>
        <w:t>установлению</w:t>
      </w:r>
    </w:p>
    <w:p w:rsidR="000957D7" w:rsidRPr="00857137" w:rsidRDefault="000957D7" w:rsidP="000957D7">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0957D7" w:rsidRPr="00857137" w:rsidRDefault="000957D7" w:rsidP="000957D7">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672736" w:rsidRPr="00857137">
        <w:rPr>
          <w:lang w:val="ru-RU"/>
        </w:rPr>
        <w:t xml:space="preserve">не подлежит </w:t>
      </w:r>
      <w:r w:rsidR="00672736">
        <w:rPr>
          <w:lang w:val="ru-RU"/>
        </w:rPr>
        <w:t>установлению</w:t>
      </w:r>
      <w:r w:rsidRPr="00857137">
        <w:rPr>
          <w:lang w:val="ru-RU"/>
        </w:rPr>
        <w:t>;</w:t>
      </w:r>
    </w:p>
    <w:p w:rsidR="000957D7" w:rsidRDefault="000957D7" w:rsidP="00A37B4B">
      <w:pPr>
        <w:spacing w:after="0"/>
        <w:ind w:firstLine="567"/>
        <w:jc w:val="both"/>
        <w:rPr>
          <w:rFonts w:ascii="Times New Roman" w:hAnsi="Times New Roman"/>
          <w:sz w:val="24"/>
          <w:szCs w:val="24"/>
          <w:lang w:val="ru-RU"/>
        </w:rPr>
      </w:pPr>
    </w:p>
    <w:p w:rsidR="00A37B4B" w:rsidRDefault="00A37B4B" w:rsidP="00707E5A">
      <w:pPr>
        <w:spacing w:after="0"/>
        <w:ind w:firstLine="567"/>
        <w:jc w:val="both"/>
        <w:rPr>
          <w:rFonts w:ascii="Arial" w:hAnsi="Arial" w:cs="Arial"/>
          <w:b/>
          <w:sz w:val="20"/>
          <w:szCs w:val="20"/>
          <w:lang w:val="ru-RU"/>
        </w:rPr>
      </w:pPr>
    </w:p>
    <w:p w:rsidR="005B7A71" w:rsidRPr="00A37B4B" w:rsidRDefault="005B7A71" w:rsidP="00A37B4B">
      <w:pPr>
        <w:ind w:left="284"/>
        <w:rPr>
          <w:rFonts w:ascii="Times New Roman" w:hAnsi="Times New Roman"/>
          <w:b/>
          <w:bCs/>
          <w:color w:val="000000"/>
          <w:sz w:val="24"/>
          <w:szCs w:val="24"/>
          <w:lang w:val="ru-RU"/>
        </w:rPr>
      </w:pPr>
      <w:r w:rsidRPr="00A37B4B">
        <w:rPr>
          <w:rFonts w:ascii="Times New Roman" w:hAnsi="Times New Roman"/>
          <w:b/>
          <w:bCs/>
          <w:color w:val="000000"/>
          <w:sz w:val="24"/>
          <w:szCs w:val="24"/>
          <w:lang w:val="ru-RU"/>
        </w:rPr>
        <w:t>5. Зона размещения объектов ТБО  (С</w:t>
      </w:r>
      <w:r w:rsidR="00B92EDF">
        <w:rPr>
          <w:rFonts w:ascii="Times New Roman" w:hAnsi="Times New Roman"/>
          <w:b/>
          <w:bCs/>
          <w:color w:val="000000"/>
          <w:sz w:val="24"/>
          <w:szCs w:val="24"/>
          <w:lang w:val="ru-RU"/>
        </w:rPr>
        <w:t>П</w:t>
      </w:r>
      <w:r w:rsidRPr="00A37B4B">
        <w:rPr>
          <w:rFonts w:ascii="Times New Roman" w:hAnsi="Times New Roman"/>
          <w:b/>
          <w:bCs/>
          <w:color w:val="000000"/>
          <w:sz w:val="24"/>
          <w:szCs w:val="24"/>
          <w:lang w:val="ru-RU"/>
        </w:rPr>
        <w:t>-5)</w:t>
      </w:r>
      <w:r w:rsidR="00A37B4B">
        <w:rPr>
          <w:rFonts w:ascii="Times New Roman" w:hAnsi="Times New Roman"/>
          <w:b/>
          <w:bCs/>
          <w:color w:val="000000"/>
          <w:sz w:val="24"/>
          <w:szCs w:val="24"/>
          <w:lang w:val="ru-RU"/>
        </w:rPr>
        <w:t>.</w:t>
      </w:r>
    </w:p>
    <w:p w:rsidR="00651641" w:rsidRPr="001543ED" w:rsidRDefault="00651641"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Зона выделена для обеспечения разрешительно-правовых условий и процедур формирования территорий населенного пункта, на которых размещаются объекты по складированию, компостированию и переработке твердых бытовых отходов, а также объекты,</w:t>
      </w:r>
      <w:r w:rsidR="00153CD2" w:rsidRPr="001543ED">
        <w:rPr>
          <w:rFonts w:ascii="Times New Roman" w:hAnsi="Times New Roman"/>
          <w:sz w:val="24"/>
          <w:szCs w:val="24"/>
          <w:lang w:val="ru-RU"/>
        </w:rPr>
        <w:t xml:space="preserve"> связанные с их эксплуатацией.</w:t>
      </w:r>
    </w:p>
    <w:tbl>
      <w:tblPr>
        <w:tblW w:w="0" w:type="auto"/>
        <w:tblInd w:w="55" w:type="dxa"/>
        <w:tblLayout w:type="fixed"/>
        <w:tblCellMar>
          <w:top w:w="55" w:type="dxa"/>
          <w:left w:w="55" w:type="dxa"/>
          <w:bottom w:w="55" w:type="dxa"/>
          <w:right w:w="55" w:type="dxa"/>
        </w:tblCellMar>
        <w:tblLook w:val="0000"/>
      </w:tblPr>
      <w:tblGrid>
        <w:gridCol w:w="567"/>
        <w:gridCol w:w="8798"/>
      </w:tblGrid>
      <w:tr w:rsidR="001543ED">
        <w:trPr>
          <w:trHeight w:val="441"/>
        </w:trPr>
        <w:tc>
          <w:tcPr>
            <w:tcW w:w="567" w:type="dxa"/>
            <w:tcBorders>
              <w:top w:val="single" w:sz="4" w:space="0" w:color="000000"/>
              <w:left w:val="single" w:sz="4" w:space="0" w:color="000000"/>
              <w:bottom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w:t>
            </w:r>
          </w:p>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п/п</w:t>
            </w:r>
          </w:p>
        </w:tc>
        <w:tc>
          <w:tcPr>
            <w:tcW w:w="8798" w:type="dxa"/>
            <w:tcBorders>
              <w:top w:val="single" w:sz="4" w:space="0" w:color="000000"/>
              <w:left w:val="single" w:sz="4" w:space="0" w:color="000000"/>
              <w:bottom w:val="single" w:sz="4" w:space="0" w:color="000000"/>
              <w:right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Наименование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вида</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использования</w:t>
            </w:r>
            <w:proofErr w:type="spellEnd"/>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Основные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 xml:space="preserve"> </w:t>
            </w:r>
          </w:p>
        </w:tc>
      </w:tr>
      <w:tr w:rsidR="001543ED" w:rsidRPr="000831BF">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У</w:t>
            </w:r>
            <w:r w:rsidRPr="00B216EE">
              <w:rPr>
                <w:rFonts w:ascii="Times New Roman" w:hAnsi="Times New Roman"/>
                <w:color w:val="000000"/>
                <w:sz w:val="24"/>
                <w:szCs w:val="24"/>
                <w:lang w:val="ru-RU"/>
              </w:rPr>
              <w:t xml:space="preserve">совершенствованные свалки с санитарно-защитной зоной </w:t>
            </w:r>
            <w:smartTag w:uri="urn:schemas-microsoft-com:office:smarttags" w:element="metricconverter">
              <w:smartTagPr>
                <w:attr w:name="ProductID" w:val="1000 м"/>
              </w:smartTagPr>
              <w:r w:rsidRPr="00B216EE">
                <w:rPr>
                  <w:rFonts w:ascii="Times New Roman" w:hAnsi="Times New Roman"/>
                  <w:color w:val="000000"/>
                  <w:sz w:val="24"/>
                  <w:szCs w:val="24"/>
                  <w:lang w:val="ru-RU"/>
                </w:rPr>
                <w:t>1000 м</w:t>
              </w:r>
            </w:smartTag>
            <w:r w:rsidRPr="00B216EE">
              <w:rPr>
                <w:rFonts w:ascii="Times New Roman" w:hAnsi="Times New Roman"/>
                <w:color w:val="000000"/>
                <w:sz w:val="24"/>
                <w:szCs w:val="24"/>
                <w:lang w:val="ru-RU"/>
              </w:rPr>
              <w:t>, согласно СанПиН 2.2.1./2.1.1.1020-03 «Санитарно-защитные зоны и санитарные классификации предприятий, сооружений и иных объектов», п.7.1.12</w:t>
            </w:r>
          </w:p>
        </w:tc>
      </w:tr>
      <w:tr w:rsidR="001543ED" w:rsidRPr="000831BF">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М</w:t>
            </w:r>
            <w:r w:rsidRPr="00B216EE">
              <w:rPr>
                <w:rFonts w:ascii="Times New Roman" w:hAnsi="Times New Roman"/>
                <w:color w:val="000000"/>
                <w:sz w:val="24"/>
                <w:szCs w:val="24"/>
                <w:lang w:val="ru-RU"/>
              </w:rPr>
              <w:t xml:space="preserve">усоросжигательные и мусороперерабатывающие объекты мощностью до 40 тыс.т./год, с санитарно-защитной зоной </w:t>
            </w:r>
            <w:smartTag w:uri="urn:schemas-microsoft-com:office:smarttags" w:element="metricconverter">
              <w:smartTagPr>
                <w:attr w:name="ProductID" w:val="500 м"/>
              </w:smartTagPr>
              <w:r w:rsidRPr="00B216EE">
                <w:rPr>
                  <w:rFonts w:ascii="Times New Roman" w:hAnsi="Times New Roman"/>
                  <w:color w:val="000000"/>
                  <w:sz w:val="24"/>
                  <w:szCs w:val="24"/>
                  <w:lang w:val="ru-RU"/>
                </w:rPr>
                <w:t>500 м</w:t>
              </w:r>
            </w:smartTag>
            <w:r w:rsidRPr="00B216EE">
              <w:rPr>
                <w:rFonts w:ascii="Times New Roman" w:hAnsi="Times New Roman"/>
                <w:color w:val="000000"/>
                <w:sz w:val="24"/>
                <w:szCs w:val="24"/>
                <w:lang w:val="ru-RU"/>
              </w:rPr>
              <w:t>, согласно СанПин 2.2.1./2.1.1.1020-03 «Санитарно-защитные зоны и санитарные классификации предприятий, сооружений и иных объектов», п.7.1.12</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У</w:t>
            </w:r>
            <w:proofErr w:type="spellStart"/>
            <w:r w:rsidRPr="001543ED">
              <w:rPr>
                <w:rFonts w:ascii="Times New Roman" w:hAnsi="Times New Roman"/>
                <w:color w:val="000000"/>
                <w:sz w:val="24"/>
                <w:szCs w:val="24"/>
              </w:rPr>
              <w:t>частки</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компостирования</w:t>
            </w:r>
            <w:proofErr w:type="spellEnd"/>
            <w:r w:rsidRPr="001543ED">
              <w:rPr>
                <w:rFonts w:ascii="Times New Roman" w:hAnsi="Times New Roman"/>
                <w:color w:val="000000"/>
                <w:sz w:val="24"/>
                <w:szCs w:val="24"/>
              </w:rPr>
              <w:t xml:space="preserve"> ТБО</w:t>
            </w:r>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Pr>
                <w:rFonts w:ascii="Times New Roman" w:hAnsi="Times New Roman"/>
                <w:b/>
                <w:color w:val="000000"/>
                <w:sz w:val="24"/>
                <w:szCs w:val="24"/>
                <w:lang w:val="ru-RU"/>
              </w:rPr>
              <w:t>Вспомагательные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p>
        </w:tc>
      </w:tr>
      <w:tr w:rsidR="001543ED" w:rsidRPr="000831BF">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С</w:t>
            </w:r>
            <w:r w:rsidRPr="00B216EE">
              <w:rPr>
                <w:rFonts w:ascii="Times New Roman" w:hAnsi="Times New Roman"/>
                <w:color w:val="000000"/>
                <w:sz w:val="24"/>
                <w:szCs w:val="24"/>
                <w:lang w:val="ru-RU"/>
              </w:rPr>
              <w:t>опутствующие производства и технологические установки</w:t>
            </w:r>
          </w:p>
        </w:tc>
      </w:tr>
      <w:tr w:rsidR="001543ED" w:rsidRPr="000831BF">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w:t>
            </w:r>
            <w:r w:rsidRPr="00B216EE">
              <w:rPr>
                <w:rFonts w:ascii="Times New Roman" w:hAnsi="Times New Roman"/>
                <w:color w:val="000000"/>
                <w:sz w:val="24"/>
                <w:szCs w:val="24"/>
                <w:lang w:val="ru-RU"/>
              </w:rPr>
              <w:t>зелененные территории санитарно-защитных зон и зон санитарной охраны</w:t>
            </w:r>
          </w:p>
        </w:tc>
      </w:tr>
      <w:tr w:rsidR="001543ED" w:rsidRPr="000831BF">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нженерно-планировочные сооружения, элементы и объекты инженерного благоустройства</w:t>
            </w:r>
          </w:p>
        </w:tc>
      </w:tr>
      <w:tr w:rsidR="001543ED" w:rsidRPr="000831BF">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Х</w:t>
            </w:r>
            <w:r w:rsidRPr="00B216EE">
              <w:rPr>
                <w:rFonts w:ascii="Times New Roman" w:hAnsi="Times New Roman"/>
                <w:color w:val="000000"/>
                <w:sz w:val="24"/>
                <w:szCs w:val="24"/>
                <w:lang w:val="ru-RU"/>
              </w:rPr>
              <w:t>ранилища реагентов и реактивов для технологических процессов</w:t>
            </w:r>
          </w:p>
        </w:tc>
      </w:tr>
      <w:tr w:rsidR="001543ED" w:rsidRPr="000831BF">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w:t>
            </w:r>
            <w:r w:rsidRPr="00B216EE">
              <w:rPr>
                <w:rFonts w:ascii="Times New Roman" w:hAnsi="Times New Roman"/>
                <w:color w:val="000000"/>
                <w:sz w:val="24"/>
                <w:szCs w:val="24"/>
                <w:lang w:val="ru-RU"/>
              </w:rPr>
              <w:t>дания, строения, сооружения ведомственной охраны</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А</w:t>
            </w:r>
            <w:proofErr w:type="spellStart"/>
            <w:r w:rsidRPr="001543ED">
              <w:rPr>
                <w:rFonts w:ascii="Times New Roman" w:hAnsi="Times New Roman"/>
                <w:color w:val="000000"/>
                <w:sz w:val="24"/>
                <w:szCs w:val="24"/>
              </w:rPr>
              <w:t>дминистративные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здания</w:t>
            </w:r>
            <w:proofErr w:type="spellEnd"/>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7</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1543ED">
              <w:rPr>
                <w:rFonts w:ascii="Times New Roman" w:hAnsi="Times New Roman"/>
                <w:color w:val="000000"/>
                <w:sz w:val="24"/>
                <w:szCs w:val="24"/>
              </w:rPr>
              <w:t>аборатории</w:t>
            </w:r>
            <w:proofErr w:type="spellEnd"/>
          </w:p>
        </w:tc>
      </w:tr>
      <w:tr w:rsidR="001543ED" w:rsidRPr="000831BF">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8</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лощадки для стоянки служебных автомобилей</w:t>
            </w:r>
          </w:p>
        </w:tc>
      </w:tr>
      <w:tr w:rsidR="001543ED">
        <w:trPr>
          <w:trHeight w:val="441"/>
        </w:trPr>
        <w:tc>
          <w:tcPr>
            <w:tcW w:w="567" w:type="dxa"/>
            <w:tcBorders>
              <w:left w:val="single" w:sz="4" w:space="0" w:color="000000"/>
              <w:bottom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Условно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w:t>
            </w:r>
          </w:p>
        </w:tc>
      </w:tr>
      <w:tr w:rsidR="001543ED">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Т</w:t>
            </w:r>
            <w:proofErr w:type="spellStart"/>
            <w:r w:rsidRPr="001543ED">
              <w:rPr>
                <w:rFonts w:ascii="Times New Roman" w:hAnsi="Times New Roman"/>
                <w:color w:val="000000"/>
                <w:sz w:val="24"/>
                <w:szCs w:val="24"/>
              </w:rPr>
              <w:t>еплицы</w:t>
            </w:r>
            <w:proofErr w:type="spellEnd"/>
          </w:p>
        </w:tc>
      </w:tr>
      <w:tr w:rsidR="001543ED">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К</w:t>
            </w:r>
            <w:proofErr w:type="spellStart"/>
            <w:r w:rsidRPr="001543ED">
              <w:rPr>
                <w:rFonts w:ascii="Times New Roman" w:hAnsi="Times New Roman"/>
                <w:color w:val="000000"/>
                <w:sz w:val="24"/>
                <w:szCs w:val="24"/>
              </w:rPr>
              <w:t>онторские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здания</w:t>
            </w:r>
            <w:proofErr w:type="spellEnd"/>
          </w:p>
        </w:tc>
      </w:tr>
      <w:tr w:rsidR="001543ED" w:rsidRPr="008415EE">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3</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С</w:t>
            </w:r>
            <w:proofErr w:type="spellStart"/>
            <w:r w:rsidRPr="001543ED">
              <w:rPr>
                <w:rFonts w:ascii="Times New Roman" w:hAnsi="Times New Roman"/>
                <w:color w:val="000000"/>
                <w:sz w:val="24"/>
                <w:szCs w:val="24"/>
              </w:rPr>
              <w:t>клады</w:t>
            </w:r>
            <w:proofErr w:type="spellEnd"/>
            <w:r w:rsidRPr="001543ED">
              <w:rPr>
                <w:rFonts w:ascii="Times New Roman" w:hAnsi="Times New Roman"/>
                <w:color w:val="000000"/>
                <w:sz w:val="24"/>
                <w:szCs w:val="24"/>
              </w:rPr>
              <w:t xml:space="preserve"> и </w:t>
            </w:r>
            <w:proofErr w:type="spellStart"/>
            <w:r w:rsidRPr="001543ED">
              <w:rPr>
                <w:rFonts w:ascii="Times New Roman" w:hAnsi="Times New Roman"/>
                <w:color w:val="000000"/>
                <w:sz w:val="24"/>
                <w:szCs w:val="24"/>
              </w:rPr>
              <w:t>складские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комплексы</w:t>
            </w:r>
            <w:proofErr w:type="spellEnd"/>
          </w:p>
        </w:tc>
      </w:tr>
      <w:tr w:rsidR="001543ED" w:rsidRPr="008415EE">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4</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1543ED">
              <w:rPr>
                <w:rFonts w:ascii="Times New Roman" w:hAnsi="Times New Roman"/>
                <w:color w:val="000000"/>
                <w:sz w:val="24"/>
                <w:szCs w:val="24"/>
              </w:rPr>
              <w:t>инейно-кабельные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объекты</w:t>
            </w:r>
            <w:proofErr w:type="spellEnd"/>
          </w:p>
        </w:tc>
      </w:tr>
    </w:tbl>
    <w:p w:rsidR="006359E1" w:rsidRPr="00857137" w:rsidRDefault="006359E1" w:rsidP="006359E1">
      <w:pPr>
        <w:tabs>
          <w:tab w:val="left" w:pos="720"/>
        </w:tabs>
        <w:spacing w:line="232" w:lineRule="auto"/>
        <w:ind w:right="23" w:firstLine="720"/>
        <w:rPr>
          <w:rFonts w:ascii="Times New Roman" w:hAnsi="Times New Roman"/>
          <w:b/>
          <w:bCs/>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672736">
        <w:rPr>
          <w:rFonts w:ascii="Times New Roman" w:hAnsi="Times New Roman"/>
          <w:b/>
          <w:sz w:val="24"/>
          <w:szCs w:val="24"/>
          <w:lang w:val="ru-RU"/>
        </w:rPr>
        <w:t xml:space="preserve">для зоны </w:t>
      </w:r>
      <w:r w:rsidRPr="00672736">
        <w:rPr>
          <w:rFonts w:ascii="Times New Roman" w:hAnsi="Times New Roman"/>
          <w:b/>
          <w:bCs/>
          <w:sz w:val="24"/>
          <w:szCs w:val="24"/>
          <w:lang w:val="ru-RU"/>
        </w:rPr>
        <w:t>размещения объектов ТБО  (С-5).</w:t>
      </w:r>
    </w:p>
    <w:p w:rsidR="00B92EDF" w:rsidRPr="00857137" w:rsidRDefault="00B92EDF" w:rsidP="00B92EDF">
      <w:pPr>
        <w:numPr>
          <w:ilvl w:val="0"/>
          <w:numId w:val="47"/>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6359E1" w:rsidRPr="00857137" w:rsidRDefault="006359E1" w:rsidP="006359E1">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359E1" w:rsidRPr="00857137" w:rsidRDefault="006359E1" w:rsidP="006359E1">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672736" w:rsidRPr="00857137">
        <w:rPr>
          <w:lang w:val="ru-RU"/>
        </w:rPr>
        <w:t xml:space="preserve">не подлежит </w:t>
      </w:r>
      <w:r w:rsidR="00672736">
        <w:rPr>
          <w:lang w:val="ru-RU"/>
        </w:rPr>
        <w:t>установлению</w:t>
      </w:r>
      <w:r w:rsidRPr="00857137">
        <w:rPr>
          <w:lang w:val="ru-RU"/>
        </w:rPr>
        <w:t>;</w:t>
      </w:r>
    </w:p>
    <w:p w:rsidR="006359E1" w:rsidRPr="00857137" w:rsidRDefault="006359E1" w:rsidP="006359E1">
      <w:pPr>
        <w:autoSpaceDE w:val="0"/>
        <w:autoSpaceDN w:val="0"/>
        <w:adjustRightInd w:val="0"/>
        <w:ind w:firstLine="720"/>
        <w:rPr>
          <w:lang w:val="ru-RU"/>
        </w:rPr>
      </w:pPr>
      <w:r w:rsidRPr="00857137">
        <w:rPr>
          <w:lang w:val="ru-RU"/>
        </w:rPr>
        <w:lastRenderedPageBreak/>
        <w:t xml:space="preserve">3. минимальные отступы от границ земельных участков в целях определения мест </w:t>
      </w:r>
    </w:p>
    <w:p w:rsidR="006359E1" w:rsidRPr="00857137" w:rsidRDefault="006359E1" w:rsidP="006359E1">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672736" w:rsidRPr="00672736">
        <w:rPr>
          <w:lang w:val="ru-RU"/>
        </w:rPr>
        <w:t xml:space="preserve"> </w:t>
      </w:r>
      <w:r w:rsidR="00672736" w:rsidRPr="00857137">
        <w:rPr>
          <w:lang w:val="ru-RU"/>
        </w:rPr>
        <w:t xml:space="preserve">не подлежит </w:t>
      </w:r>
      <w:r w:rsidR="00672736">
        <w:rPr>
          <w:lang w:val="ru-RU"/>
        </w:rPr>
        <w:t>установлению</w:t>
      </w:r>
    </w:p>
    <w:p w:rsidR="006359E1" w:rsidRPr="00857137" w:rsidRDefault="006359E1" w:rsidP="006359E1">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359E1" w:rsidRPr="00857137" w:rsidRDefault="006359E1" w:rsidP="006359E1">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w:t>
      </w:r>
      <w:r w:rsidR="00672736" w:rsidRPr="00857137">
        <w:rPr>
          <w:lang w:val="ru-RU"/>
        </w:rPr>
        <w:t xml:space="preserve">не подлежит </w:t>
      </w:r>
      <w:r w:rsidR="00672736">
        <w:rPr>
          <w:lang w:val="ru-RU"/>
        </w:rPr>
        <w:t>установлению</w:t>
      </w:r>
      <w:r w:rsidRPr="00857137">
        <w:rPr>
          <w:lang w:val="ru-RU"/>
        </w:rPr>
        <w:t>;</w:t>
      </w:r>
    </w:p>
    <w:p w:rsidR="00651641" w:rsidRPr="00A97CA6" w:rsidRDefault="00651641" w:rsidP="00651641">
      <w:pPr>
        <w:widowControl w:val="0"/>
        <w:suppressAutoHyphens/>
        <w:autoSpaceDE w:val="0"/>
        <w:autoSpaceDN w:val="0"/>
        <w:adjustRightInd w:val="0"/>
        <w:spacing w:after="0" w:line="240" w:lineRule="auto"/>
        <w:ind w:firstLine="567"/>
        <w:jc w:val="both"/>
        <w:rPr>
          <w:rFonts w:ascii="Arial" w:hAnsi="Arial"/>
          <w:sz w:val="20"/>
          <w:szCs w:val="20"/>
          <w:lang w:val="ru-RU"/>
        </w:rPr>
      </w:pPr>
    </w:p>
    <w:p w:rsidR="009E5E95" w:rsidRPr="00A97CA6" w:rsidRDefault="00C80E1A" w:rsidP="00A97CA6">
      <w:pPr>
        <w:pStyle w:val="3"/>
        <w:rPr>
          <w:color w:val="auto"/>
          <w:lang w:val="ru-RU"/>
        </w:rPr>
      </w:pPr>
      <w:bookmarkStart w:id="143" w:name="_Toc384720910"/>
      <w:r w:rsidRPr="00B6710F">
        <w:rPr>
          <w:color w:val="auto"/>
          <w:lang w:val="ru-RU"/>
        </w:rPr>
        <w:t xml:space="preserve">Статья </w:t>
      </w:r>
      <w:r w:rsidR="00B92EDF">
        <w:rPr>
          <w:color w:val="auto"/>
          <w:lang w:val="ru-RU"/>
        </w:rPr>
        <w:t>42</w:t>
      </w:r>
      <w:r w:rsidRPr="00B6710F">
        <w:rPr>
          <w:color w:val="auto"/>
          <w:lang w:val="ru-RU"/>
        </w:rPr>
        <w:t xml:space="preserve">.  </w:t>
      </w:r>
      <w:r w:rsidR="00BF742C">
        <w:rPr>
          <w:color w:val="auto"/>
          <w:lang w:val="ru-RU"/>
        </w:rPr>
        <w:t>Зоны инженерной и транспортной инфраструктуры (ИТ)</w:t>
      </w:r>
      <w:bookmarkEnd w:id="143"/>
    </w:p>
    <w:p w:rsidR="009E5E95" w:rsidRPr="008415EE" w:rsidRDefault="009E5E95" w:rsidP="009E5E95">
      <w:pPr>
        <w:ind w:firstLine="567"/>
        <w:rPr>
          <w:rFonts w:ascii="Arial" w:hAnsi="Arial" w:cs="Arial"/>
          <w:sz w:val="20"/>
          <w:szCs w:val="20"/>
          <w:lang w:val="ru-RU"/>
        </w:rPr>
      </w:pPr>
    </w:p>
    <w:p w:rsidR="00E875F4" w:rsidRPr="001543ED" w:rsidRDefault="00607A37" w:rsidP="001543ED">
      <w:pPr>
        <w:ind w:left="284"/>
        <w:rPr>
          <w:rFonts w:ascii="Times New Roman" w:hAnsi="Times New Roman"/>
          <w:b/>
          <w:bCs/>
          <w:color w:val="000000"/>
          <w:sz w:val="24"/>
          <w:szCs w:val="24"/>
          <w:lang w:val="ru-RU"/>
        </w:rPr>
      </w:pPr>
      <w:r w:rsidRPr="001543ED">
        <w:rPr>
          <w:rFonts w:ascii="Times New Roman" w:hAnsi="Times New Roman"/>
          <w:b/>
          <w:bCs/>
          <w:color w:val="000000"/>
          <w:sz w:val="24"/>
          <w:szCs w:val="24"/>
          <w:lang w:val="ru-RU"/>
        </w:rPr>
        <w:t>1</w:t>
      </w:r>
      <w:r w:rsidR="00E875F4" w:rsidRPr="001543ED">
        <w:rPr>
          <w:rFonts w:ascii="Times New Roman" w:hAnsi="Times New Roman"/>
          <w:b/>
          <w:bCs/>
          <w:color w:val="000000"/>
          <w:sz w:val="24"/>
          <w:szCs w:val="24"/>
          <w:lang w:val="ru-RU"/>
        </w:rPr>
        <w:t xml:space="preserve">. Зона </w:t>
      </w:r>
      <w:r w:rsidR="0099501A" w:rsidRPr="001543ED">
        <w:rPr>
          <w:rFonts w:ascii="Times New Roman" w:hAnsi="Times New Roman"/>
          <w:b/>
          <w:bCs/>
          <w:color w:val="000000"/>
          <w:sz w:val="24"/>
          <w:szCs w:val="24"/>
          <w:lang w:val="ru-RU"/>
        </w:rPr>
        <w:t>инженерно</w:t>
      </w:r>
      <w:r w:rsidR="00B92EDF">
        <w:rPr>
          <w:rFonts w:ascii="Times New Roman" w:hAnsi="Times New Roman"/>
          <w:b/>
          <w:bCs/>
          <w:color w:val="000000"/>
          <w:sz w:val="24"/>
          <w:szCs w:val="24"/>
          <w:lang w:val="ru-RU"/>
        </w:rPr>
        <w:t xml:space="preserve">й и </w:t>
      </w:r>
      <w:r w:rsidR="0099501A" w:rsidRPr="001543ED">
        <w:rPr>
          <w:rFonts w:ascii="Times New Roman" w:hAnsi="Times New Roman"/>
          <w:b/>
          <w:bCs/>
          <w:color w:val="000000"/>
          <w:sz w:val="24"/>
          <w:szCs w:val="24"/>
          <w:lang w:val="ru-RU"/>
        </w:rPr>
        <w:t>транспортной</w:t>
      </w:r>
      <w:r w:rsidR="00E875F4" w:rsidRPr="001543ED">
        <w:rPr>
          <w:rFonts w:ascii="Times New Roman" w:hAnsi="Times New Roman"/>
          <w:b/>
          <w:bCs/>
          <w:color w:val="000000"/>
          <w:sz w:val="24"/>
          <w:szCs w:val="24"/>
          <w:lang w:val="ru-RU"/>
        </w:rPr>
        <w:t xml:space="preserve"> инфраструктуры  (ИТ-</w:t>
      </w:r>
      <w:r w:rsidRPr="001543ED">
        <w:rPr>
          <w:rFonts w:ascii="Times New Roman" w:hAnsi="Times New Roman"/>
          <w:b/>
          <w:bCs/>
          <w:color w:val="000000"/>
          <w:sz w:val="24"/>
          <w:szCs w:val="24"/>
          <w:lang w:val="ru-RU"/>
        </w:rPr>
        <w:t>1</w:t>
      </w:r>
      <w:r w:rsidR="00E875F4" w:rsidRPr="001543ED">
        <w:rPr>
          <w:rFonts w:ascii="Times New Roman" w:hAnsi="Times New Roman"/>
          <w:b/>
          <w:bCs/>
          <w:color w:val="000000"/>
          <w:sz w:val="24"/>
          <w:szCs w:val="24"/>
          <w:lang w:val="ru-RU"/>
        </w:rPr>
        <w:t>)</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Зона выделена для обеспечения правовых условий эксплуатации объектов транспортной инфраструктуры. В соответствии с подпунктом 3 пункта 3 статьи 36 Градостроительного кодекса Российской Федерации действие  градостроительных регламентов на земельные участки и объекты капитального строительства в этой зоне не распространяется. Их использование определяется уполномоченными органами в соответствии с законодательством Российской Федерации.</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1. В состав зоны инженерно - транспортной инфраструктуры включаются территории улично-дорожной сети, а также допускается размещение конструктивных элементов дорожно-транспортных сооружений (опор путепроводов).</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2. Внутриквартальные проезды, подъездные пути предназначены для обеспечения транспортной связи с объектами, размещенными на внутриквартальной территории и разрабатываются в составе проекта планировки и межевания квартала. При размещении объекта, не предусмотренного ранее разработанным проектом планировки, подъездные пути и проезды, необходимые для строительства и эксплуатации объекта выполняются за счет застройщика. Проектная документация на строительство внеплощадочных подъездов и сооружений разрабатывается и согласовывается в составе документации на объект в целом.</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3. При осуществлении работ по развитию улично-дорожной сети, других объектов транспортного назначения, финансируемых за счет средств федерального, регионального или местного бюджета, расходы по выносу из зон строительства инженерных сетей и коммуникаций, находящихся на балансе предприятий, организаций и учреждений, предусматриваются в рамках реализуемых проектов.</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4. Территории зон транспортной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автомобильного и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зданий, строений и сооружений.</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5. Строительство и реконструкция объектов дорожно-транспортной инфраструктуры (улиц, дорог, площадей, набережных, мостов, путепроводов, пешеходных и транспортных тоннелей, транспортных развязок) осуществляется на основе генерального плана населенного пункта и /или поселения, комплексной транспортной схемы развития всех видов пассажирского транспорта, схем организации дорожного движения транспорта с учетом перспективного развития уровня автомобилизации.</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При разработке проектов улиц и площадей в их составе обязательным является раздел: «Организация дорожного движения и подземные коммуникации». При реконструкции улиц и площадей предусматривается, если это необходимо, переустройство инженерных сетей.</w:t>
      </w:r>
    </w:p>
    <w:p w:rsidR="00E875F4" w:rsidRPr="009E5E95" w:rsidRDefault="00E875F4" w:rsidP="00E875F4">
      <w:pPr>
        <w:spacing w:after="0" w:line="240" w:lineRule="auto"/>
        <w:jc w:val="both"/>
        <w:rPr>
          <w:rFonts w:ascii="Arial" w:hAnsi="Arial"/>
          <w:sz w:val="20"/>
          <w:szCs w:val="20"/>
          <w:lang w:val="ru-RU"/>
        </w:rPr>
      </w:pPr>
    </w:p>
    <w:p w:rsidR="001543ED" w:rsidRPr="009E5E95" w:rsidRDefault="00E875F4" w:rsidP="00E875F4">
      <w:pPr>
        <w:spacing w:after="0" w:line="240" w:lineRule="auto"/>
        <w:jc w:val="both"/>
        <w:rPr>
          <w:rFonts w:ascii="Arial" w:hAnsi="Arial"/>
          <w:sz w:val="20"/>
          <w:szCs w:val="20"/>
          <w:lang w:val="ru-RU"/>
        </w:rPr>
      </w:pPr>
      <w:r w:rsidRPr="009E5E95">
        <w:rPr>
          <w:rFonts w:ascii="Arial" w:hAnsi="Arial"/>
          <w:sz w:val="20"/>
          <w:szCs w:val="20"/>
          <w:lang w:val="ru-RU"/>
        </w:rPr>
        <w:t xml:space="preserve">   </w:t>
      </w:r>
    </w:p>
    <w:tbl>
      <w:tblPr>
        <w:tblW w:w="0" w:type="auto"/>
        <w:tblInd w:w="55" w:type="dxa"/>
        <w:tblLayout w:type="fixed"/>
        <w:tblCellMar>
          <w:top w:w="55" w:type="dxa"/>
          <w:left w:w="55" w:type="dxa"/>
          <w:bottom w:w="55" w:type="dxa"/>
          <w:right w:w="55" w:type="dxa"/>
        </w:tblCellMar>
        <w:tblLook w:val="0000"/>
      </w:tblPr>
      <w:tblGrid>
        <w:gridCol w:w="567"/>
        <w:gridCol w:w="8798"/>
      </w:tblGrid>
      <w:tr w:rsidR="001543ED">
        <w:trPr>
          <w:trHeight w:val="441"/>
        </w:trPr>
        <w:tc>
          <w:tcPr>
            <w:tcW w:w="567" w:type="dxa"/>
            <w:tcBorders>
              <w:top w:val="single" w:sz="4" w:space="0" w:color="000000"/>
              <w:left w:val="single" w:sz="4" w:space="0" w:color="000000"/>
              <w:bottom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w:t>
            </w:r>
          </w:p>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п/п</w:t>
            </w:r>
          </w:p>
        </w:tc>
        <w:tc>
          <w:tcPr>
            <w:tcW w:w="8798" w:type="dxa"/>
            <w:tcBorders>
              <w:top w:val="single" w:sz="4" w:space="0" w:color="000000"/>
              <w:left w:val="single" w:sz="4" w:space="0" w:color="000000"/>
              <w:bottom w:val="single" w:sz="4" w:space="0" w:color="000000"/>
              <w:right w:val="single" w:sz="4" w:space="0" w:color="000000"/>
            </w:tcBorders>
            <w:vAlign w:val="center"/>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646169">
              <w:rPr>
                <w:rFonts w:ascii="Times New Roman" w:hAnsi="Times New Roman"/>
                <w:color w:val="000000"/>
                <w:sz w:val="24"/>
                <w:szCs w:val="24"/>
              </w:rPr>
              <w:t>Наименование</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вида</w:t>
            </w:r>
            <w:proofErr w:type="spellEnd"/>
            <w:r w:rsidRPr="00646169">
              <w:rPr>
                <w:rFonts w:ascii="Times New Roman" w:hAnsi="Times New Roman"/>
                <w:color w:val="000000"/>
                <w:sz w:val="24"/>
                <w:szCs w:val="24"/>
              </w:rPr>
              <w:t xml:space="preserve"> </w:t>
            </w:r>
            <w:proofErr w:type="spellStart"/>
            <w:r w:rsidRPr="00646169">
              <w:rPr>
                <w:rFonts w:ascii="Times New Roman" w:hAnsi="Times New Roman"/>
                <w:color w:val="000000"/>
                <w:sz w:val="24"/>
                <w:szCs w:val="24"/>
              </w:rPr>
              <w:t>использования</w:t>
            </w:r>
            <w:proofErr w:type="spellEnd"/>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Основные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 xml:space="preserve"> </w:t>
            </w:r>
          </w:p>
        </w:tc>
      </w:tr>
      <w:tr w:rsidR="001543ED" w:rsidRPr="008415EE">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У</w:t>
            </w:r>
            <w:proofErr w:type="spellStart"/>
            <w:r w:rsidRPr="001543ED">
              <w:rPr>
                <w:rFonts w:ascii="Times New Roman" w:hAnsi="Times New Roman"/>
                <w:color w:val="000000"/>
                <w:sz w:val="24"/>
                <w:szCs w:val="24"/>
              </w:rPr>
              <w:t>лично-дорожная</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сеть</w:t>
            </w:r>
            <w:proofErr w:type="spellEnd"/>
          </w:p>
        </w:tc>
      </w:tr>
      <w:tr w:rsidR="001543ED" w:rsidRPr="000831BF">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2</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И</w:t>
            </w:r>
            <w:r w:rsidRPr="00B216EE">
              <w:rPr>
                <w:rFonts w:ascii="Times New Roman" w:hAnsi="Times New Roman"/>
                <w:color w:val="000000"/>
                <w:sz w:val="24"/>
                <w:szCs w:val="24"/>
                <w:lang w:val="ru-RU"/>
              </w:rPr>
              <w:t>нженерно-планировочные сооружения, элементы и объекты инженерного благоустройства</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Л</w:t>
            </w:r>
            <w:proofErr w:type="spellStart"/>
            <w:r w:rsidRPr="001543ED">
              <w:rPr>
                <w:rFonts w:ascii="Times New Roman" w:hAnsi="Times New Roman"/>
                <w:color w:val="000000"/>
                <w:sz w:val="24"/>
                <w:szCs w:val="24"/>
              </w:rPr>
              <w:t>инейно-кабельные</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объекты</w:t>
            </w:r>
            <w:proofErr w:type="spellEnd"/>
          </w:p>
        </w:tc>
      </w:tr>
      <w:tr w:rsidR="001543ED" w:rsidRPr="000831BF">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4</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У</w:t>
            </w:r>
            <w:r w:rsidRPr="00B216EE">
              <w:rPr>
                <w:rFonts w:ascii="Times New Roman" w:hAnsi="Times New Roman"/>
                <w:color w:val="000000"/>
                <w:sz w:val="24"/>
                <w:szCs w:val="24"/>
                <w:lang w:val="ru-RU"/>
              </w:rPr>
              <w:t>становка технических средств информации и организации движения</w:t>
            </w:r>
          </w:p>
        </w:tc>
      </w:tr>
      <w:tr w:rsidR="001543ED" w:rsidRPr="000831BF">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5</w:t>
            </w:r>
          </w:p>
        </w:tc>
        <w:tc>
          <w:tcPr>
            <w:tcW w:w="8798" w:type="dxa"/>
            <w:tcBorders>
              <w:left w:val="single" w:sz="4" w:space="0" w:color="000000"/>
              <w:bottom w:val="single" w:sz="4" w:space="0" w:color="000000"/>
              <w:right w:val="single" w:sz="4" w:space="0" w:color="000000"/>
            </w:tcBorders>
          </w:tcPr>
          <w:p w:rsidR="001543ED" w:rsidRPr="00B216EE"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Р</w:t>
            </w:r>
            <w:r w:rsidRPr="00B216EE">
              <w:rPr>
                <w:rFonts w:ascii="Times New Roman" w:hAnsi="Times New Roman"/>
                <w:color w:val="000000"/>
                <w:sz w:val="24"/>
                <w:szCs w:val="24"/>
                <w:lang w:val="ru-RU"/>
              </w:rPr>
              <w:t>азмещение устройств для защиты от транспортного шума жилой застройки, размещенной вдоль магистральных улиц</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8798" w:type="dxa"/>
            <w:tcBorders>
              <w:left w:val="single" w:sz="4" w:space="0" w:color="000000"/>
              <w:bottom w:val="single" w:sz="4" w:space="0" w:color="000000"/>
              <w:right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О</w:t>
            </w:r>
            <w:proofErr w:type="spellStart"/>
            <w:r w:rsidRPr="001543ED">
              <w:rPr>
                <w:rFonts w:ascii="Times New Roman" w:hAnsi="Times New Roman"/>
                <w:color w:val="000000"/>
                <w:sz w:val="24"/>
                <w:szCs w:val="24"/>
              </w:rPr>
              <w:t>бустройство</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остановок</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общественного</w:t>
            </w:r>
            <w:proofErr w:type="spellEnd"/>
            <w:r w:rsidRPr="001543ED">
              <w:rPr>
                <w:rFonts w:ascii="Times New Roman" w:hAnsi="Times New Roman"/>
                <w:color w:val="000000"/>
                <w:sz w:val="24"/>
                <w:szCs w:val="24"/>
              </w:rPr>
              <w:t xml:space="preserve"> </w:t>
            </w:r>
            <w:proofErr w:type="spellStart"/>
            <w:r w:rsidRPr="001543ED">
              <w:rPr>
                <w:rFonts w:ascii="Times New Roman" w:hAnsi="Times New Roman"/>
                <w:color w:val="000000"/>
                <w:sz w:val="24"/>
                <w:szCs w:val="24"/>
              </w:rPr>
              <w:t>транспорта</w:t>
            </w:r>
            <w:proofErr w:type="spellEnd"/>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Pr>
                <w:rFonts w:ascii="Times New Roman" w:hAnsi="Times New Roman"/>
                <w:b/>
                <w:color w:val="000000"/>
                <w:sz w:val="24"/>
                <w:szCs w:val="24"/>
                <w:lang w:val="ru-RU"/>
              </w:rPr>
              <w:t>Вспомагательные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8798" w:type="dxa"/>
            <w:tcBorders>
              <w:left w:val="single" w:sz="4" w:space="0" w:color="000000"/>
              <w:bottom w:val="single" w:sz="4" w:space="0" w:color="000000"/>
              <w:right w:val="single" w:sz="4" w:space="0" w:color="000000"/>
            </w:tcBorders>
          </w:tcPr>
          <w:p w:rsidR="001543ED" w:rsidRPr="001543ED" w:rsidRDefault="001F020F"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В</w:t>
            </w:r>
            <w:proofErr w:type="spellStart"/>
            <w:r w:rsidRPr="001F020F">
              <w:rPr>
                <w:rFonts w:ascii="Times New Roman" w:hAnsi="Times New Roman"/>
                <w:color w:val="000000"/>
                <w:sz w:val="24"/>
                <w:szCs w:val="24"/>
              </w:rPr>
              <w:t>ременные</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некапитальные</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объекты</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торговли</w:t>
            </w:r>
            <w:proofErr w:type="spellEnd"/>
          </w:p>
        </w:tc>
      </w:tr>
      <w:tr w:rsidR="001543ED" w:rsidRPr="000831BF">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2</w:t>
            </w:r>
          </w:p>
        </w:tc>
        <w:tc>
          <w:tcPr>
            <w:tcW w:w="8798" w:type="dxa"/>
            <w:tcBorders>
              <w:left w:val="single" w:sz="4" w:space="0" w:color="000000"/>
              <w:bottom w:val="single" w:sz="4" w:space="0" w:color="000000"/>
              <w:right w:val="single" w:sz="4" w:space="0" w:color="000000"/>
            </w:tcBorders>
          </w:tcPr>
          <w:p w:rsidR="001543ED" w:rsidRPr="00B216EE" w:rsidRDefault="001F020F"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П</w:t>
            </w:r>
            <w:r w:rsidRPr="00B216EE">
              <w:rPr>
                <w:rFonts w:ascii="Times New Roman" w:hAnsi="Times New Roman"/>
                <w:color w:val="000000"/>
                <w:sz w:val="24"/>
                <w:szCs w:val="24"/>
                <w:lang w:val="ru-RU"/>
              </w:rPr>
              <w:t>осадка защитных зеленых насаждений в соответствии с поперечными профилями улиц и дорог</w:t>
            </w:r>
          </w:p>
        </w:tc>
      </w:tr>
      <w:tr w:rsidR="001543ED">
        <w:trPr>
          <w:trHeight w:val="441"/>
        </w:trPr>
        <w:tc>
          <w:tcPr>
            <w:tcW w:w="567" w:type="dxa"/>
            <w:tcBorders>
              <w:left w:val="single" w:sz="4" w:space="0" w:color="000000"/>
              <w:bottom w:val="single" w:sz="4" w:space="0" w:color="000000"/>
            </w:tcBorders>
          </w:tcPr>
          <w:p w:rsidR="001543ED" w:rsidRPr="001543ED"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8798" w:type="dxa"/>
            <w:tcBorders>
              <w:left w:val="single" w:sz="4" w:space="0" w:color="000000"/>
              <w:bottom w:val="single" w:sz="4" w:space="0" w:color="000000"/>
              <w:right w:val="single" w:sz="4" w:space="0" w:color="000000"/>
            </w:tcBorders>
          </w:tcPr>
          <w:p w:rsidR="001543ED" w:rsidRPr="001543ED" w:rsidRDefault="001F020F"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Р</w:t>
            </w:r>
            <w:proofErr w:type="spellStart"/>
            <w:r w:rsidRPr="001F020F">
              <w:rPr>
                <w:rFonts w:ascii="Times New Roman" w:hAnsi="Times New Roman"/>
                <w:color w:val="000000"/>
                <w:sz w:val="24"/>
                <w:szCs w:val="24"/>
              </w:rPr>
              <w:t>азмещение</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пешеходных</w:t>
            </w:r>
            <w:proofErr w:type="spellEnd"/>
            <w:r w:rsidRPr="001F020F">
              <w:rPr>
                <w:rFonts w:ascii="Times New Roman" w:hAnsi="Times New Roman"/>
                <w:color w:val="000000"/>
                <w:sz w:val="24"/>
                <w:szCs w:val="24"/>
              </w:rPr>
              <w:t xml:space="preserve"> </w:t>
            </w:r>
            <w:proofErr w:type="spellStart"/>
            <w:r w:rsidRPr="001F020F">
              <w:rPr>
                <w:rFonts w:ascii="Times New Roman" w:hAnsi="Times New Roman"/>
                <w:color w:val="000000"/>
                <w:sz w:val="24"/>
                <w:szCs w:val="24"/>
              </w:rPr>
              <w:t>переходов</w:t>
            </w:r>
            <w:proofErr w:type="spellEnd"/>
          </w:p>
        </w:tc>
      </w:tr>
      <w:tr w:rsidR="001543ED">
        <w:trPr>
          <w:trHeight w:val="441"/>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798" w:type="dxa"/>
            <w:tcBorders>
              <w:left w:val="single" w:sz="4" w:space="0" w:color="000000"/>
              <w:bottom w:val="single" w:sz="4" w:space="0" w:color="000000"/>
              <w:right w:val="single" w:sz="4" w:space="0" w:color="000000"/>
            </w:tcBorders>
          </w:tcPr>
          <w:p w:rsidR="001543ED" w:rsidRPr="00A37B4B" w:rsidRDefault="001543ED" w:rsidP="001543ED">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A37B4B">
              <w:rPr>
                <w:rFonts w:ascii="Times New Roman" w:hAnsi="Times New Roman"/>
                <w:b/>
                <w:color w:val="000000"/>
                <w:sz w:val="24"/>
                <w:szCs w:val="24"/>
              </w:rPr>
              <w:t>Условно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w:t>
            </w:r>
          </w:p>
        </w:tc>
      </w:tr>
      <w:tr w:rsidR="001543ED">
        <w:trPr>
          <w:trHeight w:val="322"/>
        </w:trPr>
        <w:tc>
          <w:tcPr>
            <w:tcW w:w="567" w:type="dxa"/>
            <w:tcBorders>
              <w:left w:val="single" w:sz="4" w:space="0" w:color="000000"/>
              <w:bottom w:val="single" w:sz="4" w:space="0" w:color="000000"/>
            </w:tcBorders>
          </w:tcPr>
          <w:p w:rsidR="001543ED" w:rsidRPr="00646169" w:rsidRDefault="001543ED"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646169">
              <w:rPr>
                <w:rFonts w:ascii="Times New Roman" w:hAnsi="Times New Roman"/>
                <w:color w:val="000000"/>
                <w:sz w:val="24"/>
                <w:szCs w:val="24"/>
              </w:rPr>
              <w:t>1</w:t>
            </w:r>
          </w:p>
        </w:tc>
        <w:tc>
          <w:tcPr>
            <w:tcW w:w="8798" w:type="dxa"/>
            <w:tcBorders>
              <w:left w:val="single" w:sz="4" w:space="0" w:color="000000"/>
              <w:bottom w:val="single" w:sz="4" w:space="0" w:color="000000"/>
              <w:right w:val="single" w:sz="4" w:space="0" w:color="000000"/>
            </w:tcBorders>
          </w:tcPr>
          <w:p w:rsidR="001543ED" w:rsidRPr="00646169" w:rsidRDefault="00FB6ACC"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Pr>
                <w:rFonts w:ascii="Times New Roman" w:hAnsi="Times New Roman"/>
                <w:color w:val="000000"/>
                <w:sz w:val="24"/>
                <w:szCs w:val="24"/>
                <w:lang w:val="ru-RU"/>
              </w:rPr>
              <w:t>Р</w:t>
            </w:r>
            <w:proofErr w:type="spellStart"/>
            <w:r w:rsidRPr="00FB6ACC">
              <w:rPr>
                <w:rFonts w:ascii="Times New Roman" w:hAnsi="Times New Roman"/>
                <w:color w:val="000000"/>
                <w:sz w:val="24"/>
                <w:szCs w:val="24"/>
              </w:rPr>
              <w:t>азмещение</w:t>
            </w:r>
            <w:proofErr w:type="spellEnd"/>
            <w:r w:rsidRPr="00FB6ACC">
              <w:rPr>
                <w:rFonts w:ascii="Times New Roman" w:hAnsi="Times New Roman"/>
                <w:color w:val="000000"/>
                <w:sz w:val="24"/>
                <w:szCs w:val="24"/>
              </w:rPr>
              <w:t xml:space="preserve"> </w:t>
            </w:r>
            <w:proofErr w:type="spellStart"/>
            <w:r w:rsidRPr="00FB6ACC">
              <w:rPr>
                <w:rFonts w:ascii="Times New Roman" w:hAnsi="Times New Roman"/>
                <w:color w:val="000000"/>
                <w:sz w:val="24"/>
                <w:szCs w:val="24"/>
              </w:rPr>
              <w:t>рекламы</w:t>
            </w:r>
            <w:proofErr w:type="spellEnd"/>
          </w:p>
        </w:tc>
      </w:tr>
    </w:tbl>
    <w:p w:rsidR="00B92EDF" w:rsidRPr="001543ED" w:rsidRDefault="00B92EDF" w:rsidP="00B92EDF">
      <w:pPr>
        <w:ind w:left="284"/>
        <w:rPr>
          <w:rFonts w:ascii="Times New Roman" w:hAnsi="Times New Roman"/>
          <w:b/>
          <w:bCs/>
          <w:color w:val="000000"/>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672736">
        <w:rPr>
          <w:rFonts w:ascii="Times New Roman" w:hAnsi="Times New Roman"/>
          <w:b/>
          <w:sz w:val="24"/>
          <w:szCs w:val="24"/>
          <w:lang w:val="ru-RU"/>
        </w:rPr>
        <w:t xml:space="preserve">для зоны </w:t>
      </w:r>
      <w:r w:rsidRPr="001543ED">
        <w:rPr>
          <w:rFonts w:ascii="Times New Roman" w:hAnsi="Times New Roman"/>
          <w:b/>
          <w:bCs/>
          <w:color w:val="000000"/>
          <w:sz w:val="24"/>
          <w:szCs w:val="24"/>
          <w:lang w:val="ru-RU"/>
        </w:rPr>
        <w:t>инженерно</w:t>
      </w:r>
      <w:r>
        <w:rPr>
          <w:rFonts w:ascii="Times New Roman" w:hAnsi="Times New Roman"/>
          <w:b/>
          <w:bCs/>
          <w:color w:val="000000"/>
          <w:sz w:val="24"/>
          <w:szCs w:val="24"/>
          <w:lang w:val="ru-RU"/>
        </w:rPr>
        <w:t xml:space="preserve">й и </w:t>
      </w:r>
      <w:r w:rsidRPr="001543ED">
        <w:rPr>
          <w:rFonts w:ascii="Times New Roman" w:hAnsi="Times New Roman"/>
          <w:b/>
          <w:bCs/>
          <w:color w:val="000000"/>
          <w:sz w:val="24"/>
          <w:szCs w:val="24"/>
          <w:lang w:val="ru-RU"/>
        </w:rPr>
        <w:t>транспортной инфраструктуры  (ИТ-1)</w:t>
      </w:r>
      <w:r>
        <w:rPr>
          <w:rFonts w:ascii="Times New Roman" w:hAnsi="Times New Roman"/>
          <w:b/>
          <w:bCs/>
          <w:color w:val="000000"/>
          <w:sz w:val="24"/>
          <w:szCs w:val="24"/>
          <w:lang w:val="ru-RU"/>
        </w:rPr>
        <w:t>.</w:t>
      </w:r>
    </w:p>
    <w:p w:rsidR="00B92EDF" w:rsidRPr="00857137" w:rsidRDefault="00B92EDF" w:rsidP="00B92EDF">
      <w:pPr>
        <w:tabs>
          <w:tab w:val="left" w:pos="720"/>
        </w:tabs>
        <w:spacing w:line="232" w:lineRule="auto"/>
        <w:ind w:right="23" w:firstLine="720"/>
        <w:rPr>
          <w:rFonts w:ascii="Times New Roman" w:hAnsi="Times New Roman"/>
          <w:b/>
          <w:bCs/>
          <w:sz w:val="24"/>
          <w:szCs w:val="24"/>
          <w:lang w:val="ru-RU"/>
        </w:rPr>
      </w:pPr>
    </w:p>
    <w:p w:rsidR="00B92EDF" w:rsidRPr="00857137" w:rsidRDefault="00B92EDF" w:rsidP="00B92EDF">
      <w:pPr>
        <w:numPr>
          <w:ilvl w:val="0"/>
          <w:numId w:val="48"/>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B92EDF" w:rsidRPr="00857137" w:rsidRDefault="00B92EDF" w:rsidP="00B92EDF">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не подлежит </w:t>
      </w:r>
      <w:r>
        <w:rPr>
          <w:lang w:val="ru-RU"/>
        </w:rPr>
        <w:t>установлению</w:t>
      </w:r>
      <w:r w:rsidRPr="00857137">
        <w:rPr>
          <w:lang w:val="ru-RU"/>
        </w:rPr>
        <w:t>;</w:t>
      </w:r>
    </w:p>
    <w:p w:rsidR="00B92EDF" w:rsidRPr="00857137" w:rsidRDefault="00B92EDF" w:rsidP="00B92EDF">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B92EDF" w:rsidRPr="00857137" w:rsidRDefault="00B92EDF" w:rsidP="00B92EDF">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Pr="00672736">
        <w:rPr>
          <w:lang w:val="ru-RU"/>
        </w:rPr>
        <w:t xml:space="preserve"> </w:t>
      </w:r>
      <w:r w:rsidRPr="00857137">
        <w:rPr>
          <w:lang w:val="ru-RU"/>
        </w:rPr>
        <w:t xml:space="preserve">не подлежит </w:t>
      </w:r>
      <w:r>
        <w:rPr>
          <w:lang w:val="ru-RU"/>
        </w:rPr>
        <w:t>установлению</w:t>
      </w:r>
    </w:p>
    <w:p w:rsidR="00B92EDF" w:rsidRPr="00857137" w:rsidRDefault="00B92EDF" w:rsidP="00B92EDF">
      <w:pPr>
        <w:ind w:firstLine="720"/>
        <w:rPr>
          <w:lang w:val="ru-RU"/>
        </w:rPr>
      </w:pPr>
      <w:r w:rsidRPr="00857137">
        <w:rPr>
          <w:lang w:val="ru-RU"/>
        </w:rPr>
        <w:lastRenderedPageBreak/>
        <w:t xml:space="preserve">4. максимальный процент застройки в границах земельного участка, определяемый </w:t>
      </w:r>
    </w:p>
    <w:p w:rsidR="00B92EDF" w:rsidRPr="00857137" w:rsidRDefault="00B92EDF" w:rsidP="00B92EDF">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 xml:space="preserve">застроена, ко всей площади земельного участка – не подлежит </w:t>
      </w:r>
      <w:r>
        <w:rPr>
          <w:lang w:val="ru-RU"/>
        </w:rPr>
        <w:t>установлению</w:t>
      </w:r>
      <w:r w:rsidRPr="00857137">
        <w:rPr>
          <w:lang w:val="ru-RU"/>
        </w:rPr>
        <w:t>;</w:t>
      </w:r>
    </w:p>
    <w:p w:rsidR="004B3F22" w:rsidRPr="000A0DBB" w:rsidRDefault="004B3F22" w:rsidP="000A0DBB">
      <w:pPr>
        <w:ind w:left="284"/>
        <w:rPr>
          <w:rFonts w:ascii="Times New Roman" w:hAnsi="Times New Roman"/>
          <w:b/>
          <w:bCs/>
          <w:color w:val="000000"/>
          <w:sz w:val="24"/>
          <w:szCs w:val="24"/>
          <w:lang w:val="ru-RU"/>
        </w:rPr>
      </w:pPr>
    </w:p>
    <w:p w:rsidR="00B92EDF" w:rsidRDefault="00EE4D25" w:rsidP="00B92EDF">
      <w:pPr>
        <w:ind w:left="284"/>
        <w:rPr>
          <w:rFonts w:ascii="Times New Roman" w:hAnsi="Times New Roman"/>
          <w:b/>
          <w:bCs/>
          <w:color w:val="000000"/>
          <w:sz w:val="24"/>
          <w:szCs w:val="24"/>
          <w:lang w:val="ru-RU"/>
        </w:rPr>
      </w:pPr>
      <w:r w:rsidRPr="000A0DBB">
        <w:rPr>
          <w:rFonts w:ascii="Times New Roman" w:hAnsi="Times New Roman"/>
          <w:b/>
          <w:bCs/>
          <w:color w:val="000000"/>
          <w:sz w:val="24"/>
          <w:szCs w:val="24"/>
          <w:lang w:val="ru-RU"/>
        </w:rPr>
        <w:t>2</w:t>
      </w:r>
      <w:r w:rsidR="00607A37" w:rsidRPr="000A0DBB">
        <w:rPr>
          <w:rFonts w:ascii="Times New Roman" w:hAnsi="Times New Roman"/>
          <w:b/>
          <w:bCs/>
          <w:color w:val="000000"/>
          <w:sz w:val="24"/>
          <w:szCs w:val="24"/>
          <w:lang w:val="ru-RU"/>
        </w:rPr>
        <w:t xml:space="preserve">. Зона </w:t>
      </w:r>
      <w:r w:rsidR="00B92EDF" w:rsidRPr="000A0DBB">
        <w:rPr>
          <w:rFonts w:ascii="Times New Roman" w:hAnsi="Times New Roman"/>
          <w:b/>
          <w:bCs/>
          <w:color w:val="000000"/>
          <w:sz w:val="24"/>
          <w:szCs w:val="24"/>
          <w:lang w:val="ru-RU"/>
        </w:rPr>
        <w:t xml:space="preserve">размещения </w:t>
      </w:r>
      <w:r w:rsidR="00B92EDF">
        <w:rPr>
          <w:rFonts w:ascii="Times New Roman" w:hAnsi="Times New Roman"/>
          <w:b/>
          <w:bCs/>
          <w:color w:val="000000"/>
          <w:sz w:val="24"/>
          <w:szCs w:val="24"/>
          <w:lang w:val="ru-RU"/>
        </w:rPr>
        <w:t xml:space="preserve">линейных </w:t>
      </w:r>
      <w:r w:rsidR="00B92EDF" w:rsidRPr="000A0DBB">
        <w:rPr>
          <w:rFonts w:ascii="Times New Roman" w:hAnsi="Times New Roman"/>
          <w:b/>
          <w:bCs/>
          <w:color w:val="000000"/>
          <w:sz w:val="24"/>
          <w:szCs w:val="24"/>
          <w:lang w:val="ru-RU"/>
        </w:rPr>
        <w:t xml:space="preserve">объектов </w:t>
      </w:r>
      <w:r w:rsidR="00B92EDF">
        <w:rPr>
          <w:rFonts w:ascii="Times New Roman" w:hAnsi="Times New Roman"/>
          <w:b/>
          <w:bCs/>
          <w:color w:val="000000"/>
          <w:sz w:val="24"/>
          <w:szCs w:val="24"/>
          <w:lang w:val="ru-RU"/>
        </w:rPr>
        <w:t>транспорт</w:t>
      </w:r>
      <w:r w:rsidR="00B92EDF" w:rsidRPr="000A0DBB">
        <w:rPr>
          <w:rFonts w:ascii="Times New Roman" w:hAnsi="Times New Roman"/>
          <w:b/>
          <w:bCs/>
          <w:color w:val="000000"/>
          <w:sz w:val="24"/>
          <w:szCs w:val="24"/>
          <w:lang w:val="ru-RU"/>
        </w:rPr>
        <w:t>ной инфраструктуры  (ИТ-2)</w:t>
      </w:r>
    </w:p>
    <w:p w:rsidR="00607A37" w:rsidRPr="000A0DBB" w:rsidRDefault="00607A37" w:rsidP="00B92EDF">
      <w:pPr>
        <w:ind w:left="284"/>
        <w:rPr>
          <w:rFonts w:ascii="Times New Roman" w:hAnsi="Times New Roman"/>
          <w:sz w:val="24"/>
          <w:szCs w:val="24"/>
          <w:lang w:val="ru-RU"/>
        </w:rPr>
      </w:pPr>
      <w:r w:rsidRPr="000A0DBB">
        <w:rPr>
          <w:rFonts w:ascii="Times New Roman" w:hAnsi="Times New Roman"/>
          <w:sz w:val="24"/>
          <w:szCs w:val="24"/>
          <w:lang w:val="ru-RU"/>
        </w:rPr>
        <w:t>1) цель выделения зоны – формирование комплексов объектов инженерной инфраструктуры;</w:t>
      </w:r>
    </w:p>
    <w:p w:rsidR="00607A37" w:rsidRPr="000A0DBB" w:rsidRDefault="00607A37"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607A37" w:rsidRDefault="00607A37" w:rsidP="00607A37">
      <w:pPr>
        <w:ind w:firstLine="559"/>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tblPr>
      <w:tblGrid>
        <w:gridCol w:w="709"/>
        <w:gridCol w:w="8628"/>
      </w:tblGrid>
      <w:tr w:rsidR="00607A37">
        <w:trPr>
          <w:trHeight w:val="441"/>
          <w:tblHeader/>
        </w:trPr>
        <w:tc>
          <w:tcPr>
            <w:tcW w:w="709" w:type="dxa"/>
            <w:vMerge w:val="restart"/>
            <w:tcBorders>
              <w:top w:val="single" w:sz="4" w:space="0" w:color="000000"/>
              <w:left w:val="single" w:sz="4" w:space="0" w:color="000000"/>
              <w:bottom w:val="single" w:sz="4" w:space="0" w:color="000000"/>
            </w:tcBorders>
            <w:vAlign w:val="center"/>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w:t>
            </w:r>
          </w:p>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п/п</w:t>
            </w:r>
          </w:p>
        </w:tc>
        <w:tc>
          <w:tcPr>
            <w:tcW w:w="8628" w:type="dxa"/>
            <w:vMerge w:val="restart"/>
            <w:tcBorders>
              <w:top w:val="single" w:sz="4" w:space="0" w:color="000000"/>
              <w:left w:val="single" w:sz="4" w:space="0" w:color="000000"/>
              <w:bottom w:val="single" w:sz="4" w:space="0" w:color="000000"/>
              <w:right w:val="single" w:sz="4" w:space="0" w:color="000000"/>
            </w:tcBorders>
            <w:vAlign w:val="center"/>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Наименование</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вида</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использования</w:t>
            </w:r>
            <w:proofErr w:type="spellEnd"/>
          </w:p>
        </w:tc>
      </w:tr>
      <w:tr w:rsidR="00607A37">
        <w:trPr>
          <w:trHeight w:val="441"/>
        </w:trPr>
        <w:tc>
          <w:tcPr>
            <w:tcW w:w="709" w:type="dxa"/>
            <w:vMerge w:val="restart"/>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c>
          <w:tcPr>
            <w:tcW w:w="8628" w:type="dxa"/>
            <w:vMerge w:val="restart"/>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0A0DBB">
              <w:rPr>
                <w:rFonts w:ascii="Times New Roman" w:hAnsi="Times New Roman"/>
                <w:b/>
                <w:color w:val="000000"/>
                <w:sz w:val="24"/>
                <w:szCs w:val="24"/>
              </w:rPr>
              <w:t>Основные</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виды</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разрешенного</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использования</w:t>
            </w:r>
            <w:proofErr w:type="spellEnd"/>
            <w:r w:rsidRPr="000A0DBB">
              <w:rPr>
                <w:rFonts w:ascii="Times New Roman" w:hAnsi="Times New Roman"/>
                <w:b/>
                <w:color w:val="000000"/>
                <w:sz w:val="24"/>
                <w:szCs w:val="24"/>
              </w:rPr>
              <w:t xml:space="preserve"> </w:t>
            </w:r>
          </w:p>
        </w:tc>
      </w:tr>
      <w:tr w:rsidR="00607A37">
        <w:trPr>
          <w:trHeight w:val="441"/>
        </w:trPr>
        <w:tc>
          <w:tcPr>
            <w:tcW w:w="709" w:type="dxa"/>
            <w:vMerge w:val="restart"/>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w:t>
            </w:r>
          </w:p>
        </w:tc>
        <w:tc>
          <w:tcPr>
            <w:tcW w:w="8628" w:type="dxa"/>
            <w:vMerge w:val="restart"/>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Для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размещения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линейных</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объектов</w:t>
            </w:r>
            <w:proofErr w:type="spellEnd"/>
          </w:p>
        </w:tc>
      </w:tr>
      <w:tr w:rsidR="00607A37" w:rsidRPr="000831BF">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2</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водопроводных станций (водозаборные и очистные сооружения)</w:t>
            </w:r>
          </w:p>
        </w:tc>
      </w:tr>
      <w:tr w:rsidR="00607A37" w:rsidRPr="000831BF">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3</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водопроводных насосных станций, водонапорных башен, водомерных узлов, водозаборных скважин</w:t>
            </w:r>
          </w:p>
        </w:tc>
      </w:tr>
      <w:tr w:rsidR="00607A37" w:rsidRPr="000831BF">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4</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электроподстанций открытого типа</w:t>
            </w:r>
          </w:p>
        </w:tc>
      </w:tr>
      <w:tr w:rsidR="00607A37" w:rsidRPr="000831BF">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5</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распределительных пунктов, трансформаторных подстанций, котельных</w:t>
            </w:r>
          </w:p>
        </w:tc>
      </w:tr>
      <w:tr w:rsidR="00607A37">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6</w:t>
            </w:r>
          </w:p>
        </w:tc>
        <w:tc>
          <w:tcPr>
            <w:tcW w:w="8628" w:type="dxa"/>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Для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размещения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газораспределительных</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пунктов</w:t>
            </w:r>
            <w:proofErr w:type="spellEnd"/>
          </w:p>
        </w:tc>
      </w:tr>
      <w:tr w:rsidR="00607A37" w:rsidRPr="000831BF">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7</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канализационных очистных сооружений</w:t>
            </w:r>
          </w:p>
        </w:tc>
      </w:tr>
      <w:tr w:rsidR="00607A37" w:rsidRPr="000831BF">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8</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канализационных насосных станций</w:t>
            </w:r>
          </w:p>
        </w:tc>
      </w:tr>
      <w:tr w:rsidR="00607A37" w:rsidRPr="000831BF">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9</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очистных сооружений поверхностного стока и локальных очистных сооружений</w:t>
            </w:r>
          </w:p>
        </w:tc>
      </w:tr>
      <w:tr w:rsidR="00607A37" w:rsidRPr="000831BF">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10</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связи и телекоммуникаций</w:t>
            </w:r>
          </w:p>
        </w:tc>
      </w:tr>
      <w:tr w:rsidR="00607A37" w:rsidRPr="000831BF">
        <w:trPr>
          <w:trHeight w:val="441"/>
        </w:trPr>
        <w:tc>
          <w:tcPr>
            <w:tcW w:w="709" w:type="dxa"/>
            <w:vMerge w:val="restart"/>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11</w:t>
            </w:r>
          </w:p>
        </w:tc>
        <w:tc>
          <w:tcPr>
            <w:tcW w:w="8628" w:type="dxa"/>
            <w:vMerge w:val="restart"/>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зеленых насаждений санитарно-защитных зон</w:t>
            </w:r>
          </w:p>
        </w:tc>
      </w:tr>
      <w:tr w:rsidR="00607A37">
        <w:trPr>
          <w:trHeight w:val="322"/>
        </w:trPr>
        <w:tc>
          <w:tcPr>
            <w:tcW w:w="709" w:type="dxa"/>
            <w:tcBorders>
              <w:left w:val="single" w:sz="4" w:space="0" w:color="000000"/>
              <w:bottom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c>
          <w:tcPr>
            <w:tcW w:w="8628" w:type="dxa"/>
            <w:tcBorders>
              <w:left w:val="single" w:sz="4" w:space="0" w:color="000000"/>
              <w:bottom w:val="single" w:sz="4" w:space="0" w:color="000000"/>
              <w:right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0A0DBB">
              <w:rPr>
                <w:rFonts w:ascii="Times New Roman" w:hAnsi="Times New Roman"/>
                <w:b/>
                <w:color w:val="000000"/>
                <w:sz w:val="24"/>
                <w:szCs w:val="24"/>
              </w:rPr>
              <w:t>Условно</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разрешенные</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виды</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использования</w:t>
            </w:r>
            <w:proofErr w:type="spellEnd"/>
            <w:r w:rsidRPr="000A0DBB">
              <w:rPr>
                <w:rFonts w:ascii="Times New Roman" w:hAnsi="Times New Roman"/>
                <w:b/>
                <w:color w:val="000000"/>
                <w:sz w:val="24"/>
                <w:szCs w:val="24"/>
              </w:rPr>
              <w:t xml:space="preserve"> </w:t>
            </w:r>
          </w:p>
        </w:tc>
      </w:tr>
      <w:tr w:rsidR="00607A37" w:rsidRPr="000831BF">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1</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объектов трубопроводного транспорта</w:t>
            </w:r>
          </w:p>
        </w:tc>
      </w:tr>
      <w:tr w:rsidR="00607A37" w:rsidRPr="000831BF">
        <w:trPr>
          <w:trHeight w:val="322"/>
        </w:trPr>
        <w:tc>
          <w:tcPr>
            <w:tcW w:w="709" w:type="dxa"/>
            <w:tcBorders>
              <w:left w:val="single" w:sz="4" w:space="0" w:color="000000"/>
              <w:bottom w:val="single" w:sz="4" w:space="0" w:color="000000"/>
            </w:tcBorders>
          </w:tcPr>
          <w:p w:rsidR="00607A37" w:rsidRPr="000A0DBB"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2</w:t>
            </w:r>
          </w:p>
        </w:tc>
        <w:tc>
          <w:tcPr>
            <w:tcW w:w="8628" w:type="dxa"/>
            <w:tcBorders>
              <w:left w:val="single" w:sz="4" w:space="0" w:color="000000"/>
              <w:bottom w:val="single" w:sz="4" w:space="0" w:color="000000"/>
              <w:right w:val="single" w:sz="4" w:space="0" w:color="000000"/>
            </w:tcBorders>
          </w:tcPr>
          <w:p w:rsidR="00607A37" w:rsidRPr="00B216EE" w:rsidRDefault="00607A37"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Для размещения стоянок с гаражами боксового типа</w:t>
            </w:r>
          </w:p>
        </w:tc>
      </w:tr>
    </w:tbl>
    <w:p w:rsidR="006359E1" w:rsidRPr="00B92EDF" w:rsidRDefault="006359E1" w:rsidP="00B92EDF">
      <w:pPr>
        <w:ind w:left="284"/>
        <w:rPr>
          <w:rFonts w:ascii="Times New Roman" w:hAnsi="Times New Roman"/>
          <w:b/>
          <w:bCs/>
          <w:color w:val="000000"/>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672736">
        <w:rPr>
          <w:rFonts w:ascii="Times New Roman" w:hAnsi="Times New Roman"/>
          <w:b/>
          <w:sz w:val="24"/>
          <w:szCs w:val="24"/>
          <w:lang w:val="ru-RU"/>
        </w:rPr>
        <w:t xml:space="preserve">для зоны </w:t>
      </w:r>
      <w:r w:rsidR="00B92EDF" w:rsidRPr="000A0DBB">
        <w:rPr>
          <w:rFonts w:ascii="Times New Roman" w:hAnsi="Times New Roman"/>
          <w:b/>
          <w:bCs/>
          <w:color w:val="000000"/>
          <w:sz w:val="24"/>
          <w:szCs w:val="24"/>
          <w:lang w:val="ru-RU"/>
        </w:rPr>
        <w:t xml:space="preserve">размещения </w:t>
      </w:r>
      <w:r w:rsidR="00B92EDF">
        <w:rPr>
          <w:rFonts w:ascii="Times New Roman" w:hAnsi="Times New Roman"/>
          <w:b/>
          <w:bCs/>
          <w:color w:val="000000"/>
          <w:sz w:val="24"/>
          <w:szCs w:val="24"/>
          <w:lang w:val="ru-RU"/>
        </w:rPr>
        <w:t xml:space="preserve">линейных </w:t>
      </w:r>
      <w:r w:rsidR="00B92EDF" w:rsidRPr="000A0DBB">
        <w:rPr>
          <w:rFonts w:ascii="Times New Roman" w:hAnsi="Times New Roman"/>
          <w:b/>
          <w:bCs/>
          <w:color w:val="000000"/>
          <w:sz w:val="24"/>
          <w:szCs w:val="24"/>
          <w:lang w:val="ru-RU"/>
        </w:rPr>
        <w:t xml:space="preserve">объектов </w:t>
      </w:r>
      <w:r w:rsidR="00B92EDF">
        <w:rPr>
          <w:rFonts w:ascii="Times New Roman" w:hAnsi="Times New Roman"/>
          <w:b/>
          <w:bCs/>
          <w:color w:val="000000"/>
          <w:sz w:val="24"/>
          <w:szCs w:val="24"/>
          <w:lang w:val="ru-RU"/>
        </w:rPr>
        <w:t>транспорт</w:t>
      </w:r>
      <w:r w:rsidR="00B92EDF" w:rsidRPr="000A0DBB">
        <w:rPr>
          <w:rFonts w:ascii="Times New Roman" w:hAnsi="Times New Roman"/>
          <w:b/>
          <w:bCs/>
          <w:color w:val="000000"/>
          <w:sz w:val="24"/>
          <w:szCs w:val="24"/>
          <w:lang w:val="ru-RU"/>
        </w:rPr>
        <w:t>ной инфраструктуры  (ИТ-2</w:t>
      </w:r>
      <w:r w:rsidRPr="00672736">
        <w:rPr>
          <w:rFonts w:ascii="Times New Roman" w:hAnsi="Times New Roman"/>
          <w:b/>
          <w:bCs/>
          <w:sz w:val="24"/>
          <w:szCs w:val="24"/>
          <w:lang w:val="ru-RU"/>
        </w:rPr>
        <w:t>).</w:t>
      </w:r>
    </w:p>
    <w:p w:rsidR="00B92EDF" w:rsidRPr="00857137" w:rsidRDefault="00B92EDF" w:rsidP="00B92EDF">
      <w:pPr>
        <w:numPr>
          <w:ilvl w:val="0"/>
          <w:numId w:val="49"/>
        </w:numPr>
        <w:spacing w:after="0" w:line="240" w:lineRule="auto"/>
        <w:rPr>
          <w:lang w:val="ru-RU"/>
        </w:rPr>
      </w:pPr>
      <w:r w:rsidRPr="00857137">
        <w:rPr>
          <w:lang w:val="ru-RU"/>
        </w:rPr>
        <w:t xml:space="preserve">предельные (минимальные и (или) максимальные) размеры земельных участков, </w:t>
      </w:r>
    </w:p>
    <w:p w:rsidR="00B92EDF" w:rsidRPr="00857137" w:rsidRDefault="00B92EDF" w:rsidP="00B92EDF">
      <w:pPr>
        <w:tabs>
          <w:tab w:val="left" w:pos="720"/>
        </w:tabs>
        <w:spacing w:line="233" w:lineRule="auto"/>
        <w:ind w:right="23" w:firstLine="567"/>
        <w:rPr>
          <w:lang w:val="ru-RU"/>
        </w:rPr>
      </w:pPr>
      <w:r w:rsidRPr="00857137">
        <w:rPr>
          <w:lang w:val="ru-RU"/>
        </w:rPr>
        <w:t>в том числе их площадь:</w:t>
      </w:r>
    </w:p>
    <w:p w:rsidR="00B92EDF" w:rsidRDefault="00B92EDF" w:rsidP="00B92EDF">
      <w:pPr>
        <w:tabs>
          <w:tab w:val="left" w:pos="720"/>
        </w:tabs>
        <w:spacing w:line="233" w:lineRule="auto"/>
        <w:ind w:right="23" w:firstLine="567"/>
        <w:rPr>
          <w:lang w:val="ru-RU"/>
        </w:rPr>
      </w:pPr>
      <w:r w:rsidRPr="00857137">
        <w:rPr>
          <w:lang w:val="ru-RU"/>
        </w:rPr>
        <w:t>минимальная площадь земельног</w:t>
      </w:r>
      <w:r>
        <w:rPr>
          <w:lang w:val="ru-RU"/>
        </w:rPr>
        <w:t xml:space="preserve">о участка – </w:t>
      </w:r>
      <w:r w:rsidRPr="00857137">
        <w:rPr>
          <w:lang w:val="ru-RU"/>
        </w:rPr>
        <w:t xml:space="preserve">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lastRenderedPageBreak/>
        <w:t xml:space="preserve">максимальная площадь земельного участка – не подлежит </w:t>
      </w:r>
      <w:r>
        <w:rPr>
          <w:lang w:val="ru-RU"/>
        </w:rPr>
        <w:t>установлению</w:t>
      </w:r>
      <w:r w:rsidRPr="00857137">
        <w:rPr>
          <w:lang w:val="ru-RU"/>
        </w:rPr>
        <w:t>;</w:t>
      </w:r>
    </w:p>
    <w:p w:rsidR="00B92EDF" w:rsidRPr="00857137" w:rsidRDefault="00B92EDF" w:rsidP="00B92EDF">
      <w:pPr>
        <w:tabs>
          <w:tab w:val="left" w:pos="720"/>
        </w:tabs>
        <w:spacing w:line="233" w:lineRule="auto"/>
        <w:ind w:right="23" w:firstLine="567"/>
        <w:rPr>
          <w:lang w:val="ru-RU"/>
        </w:rPr>
      </w:pPr>
      <w:r w:rsidRPr="00857137">
        <w:rPr>
          <w:lang w:val="ru-RU"/>
        </w:rPr>
        <w:t xml:space="preserve">минимальная ширина вдоль фронта улицы – не подлежит </w:t>
      </w:r>
      <w:r>
        <w:rPr>
          <w:lang w:val="ru-RU"/>
        </w:rPr>
        <w:t>установлению</w:t>
      </w:r>
      <w:r w:rsidRPr="00857137">
        <w:rPr>
          <w:lang w:val="ru-RU"/>
        </w:rPr>
        <w:t>;</w:t>
      </w:r>
    </w:p>
    <w:p w:rsidR="006359E1" w:rsidRPr="00857137" w:rsidRDefault="006359E1" w:rsidP="006359E1">
      <w:pPr>
        <w:tabs>
          <w:tab w:val="left" w:pos="720"/>
        </w:tabs>
        <w:spacing w:line="233" w:lineRule="auto"/>
        <w:ind w:right="23" w:firstLine="720"/>
        <w:rPr>
          <w:lang w:val="ru-RU"/>
        </w:rPr>
      </w:pPr>
      <w:r w:rsidRPr="00857137">
        <w:rPr>
          <w:lang w:val="ru-RU"/>
        </w:rPr>
        <w:t>2. предельное количество этажей или предельная высота зданий, строений, сооружений:</w:t>
      </w:r>
    </w:p>
    <w:p w:rsidR="006359E1" w:rsidRPr="00857137" w:rsidRDefault="006359E1" w:rsidP="006359E1">
      <w:pPr>
        <w:tabs>
          <w:tab w:val="left" w:pos="720"/>
        </w:tabs>
        <w:spacing w:line="233" w:lineRule="auto"/>
        <w:ind w:right="23" w:firstLine="720"/>
        <w:rPr>
          <w:lang w:val="ru-RU"/>
        </w:rPr>
      </w:pPr>
      <w:r w:rsidRPr="00857137">
        <w:rPr>
          <w:lang w:val="ru-RU"/>
        </w:rPr>
        <w:t xml:space="preserve">предельная высота зданий, строений, сооружений – </w:t>
      </w:r>
      <w:r w:rsidR="00672736" w:rsidRPr="00857137">
        <w:rPr>
          <w:lang w:val="ru-RU"/>
        </w:rPr>
        <w:t xml:space="preserve">не подлежит </w:t>
      </w:r>
      <w:r w:rsidR="00672736">
        <w:rPr>
          <w:lang w:val="ru-RU"/>
        </w:rPr>
        <w:t>установлению</w:t>
      </w:r>
      <w:r w:rsidRPr="00857137">
        <w:rPr>
          <w:lang w:val="ru-RU"/>
        </w:rPr>
        <w:t>;</w:t>
      </w:r>
    </w:p>
    <w:p w:rsidR="006359E1" w:rsidRPr="00857137" w:rsidRDefault="006359E1" w:rsidP="006359E1">
      <w:pPr>
        <w:autoSpaceDE w:val="0"/>
        <w:autoSpaceDN w:val="0"/>
        <w:adjustRightInd w:val="0"/>
        <w:ind w:firstLine="720"/>
        <w:rPr>
          <w:lang w:val="ru-RU"/>
        </w:rPr>
      </w:pPr>
      <w:r w:rsidRPr="00857137">
        <w:rPr>
          <w:lang w:val="ru-RU"/>
        </w:rPr>
        <w:t xml:space="preserve">3. минимальные отступы от границ земельных участков в целях определения мест </w:t>
      </w:r>
    </w:p>
    <w:p w:rsidR="006359E1" w:rsidRPr="00857137" w:rsidRDefault="006359E1" w:rsidP="006359E1">
      <w:pPr>
        <w:autoSpaceDE w:val="0"/>
        <w:autoSpaceDN w:val="0"/>
        <w:adjustRightInd w:val="0"/>
        <w:ind w:left="709"/>
        <w:rPr>
          <w:lang w:val="ru-RU"/>
        </w:rPr>
      </w:pPr>
      <w:r w:rsidRPr="00857137">
        <w:rPr>
          <w:lang w:val="ru-RU"/>
        </w:rPr>
        <w:t>допустимого размещения зданий, строений, сооружений, за пределами которых запрещено строительство зданий, строений, сооружений:</w:t>
      </w:r>
      <w:r w:rsidR="00672736">
        <w:rPr>
          <w:lang w:val="ru-RU"/>
        </w:rPr>
        <w:t xml:space="preserve"> </w:t>
      </w:r>
      <w:r w:rsidR="00672736" w:rsidRPr="00857137">
        <w:rPr>
          <w:lang w:val="ru-RU"/>
        </w:rPr>
        <w:t xml:space="preserve">не подлежит </w:t>
      </w:r>
      <w:r w:rsidR="00672736">
        <w:rPr>
          <w:lang w:val="ru-RU"/>
        </w:rPr>
        <w:t>установлению</w:t>
      </w:r>
    </w:p>
    <w:p w:rsidR="006359E1" w:rsidRPr="00857137" w:rsidRDefault="006359E1" w:rsidP="006359E1">
      <w:pPr>
        <w:ind w:firstLine="720"/>
        <w:rPr>
          <w:lang w:val="ru-RU"/>
        </w:rPr>
      </w:pPr>
      <w:r w:rsidRPr="00857137">
        <w:rPr>
          <w:lang w:val="ru-RU"/>
        </w:rPr>
        <w:t xml:space="preserve">4. максимальный процент застройки в границах земельного участка, определяемый </w:t>
      </w:r>
    </w:p>
    <w:p w:rsidR="006359E1" w:rsidRPr="00857137" w:rsidRDefault="006359E1" w:rsidP="006359E1">
      <w:pPr>
        <w:ind w:left="709"/>
        <w:rPr>
          <w:lang w:val="ru-RU"/>
        </w:rPr>
      </w:pPr>
      <w:r w:rsidRPr="00857137">
        <w:rPr>
          <w:lang w:val="ru-RU"/>
        </w:rPr>
        <w:t xml:space="preserve">как отношение суммарной площади земельного участка, которая может быть </w:t>
      </w:r>
      <w:r w:rsidRPr="00857137">
        <w:rPr>
          <w:lang w:val="ru-RU"/>
        </w:rPr>
        <w:br/>
        <w:t>застроена, ко всей площади земельного участка – 70%;</w:t>
      </w:r>
    </w:p>
    <w:p w:rsidR="00607A37" w:rsidRPr="008415EE" w:rsidRDefault="00607A37" w:rsidP="00607A37">
      <w:pPr>
        <w:ind w:firstLine="559"/>
        <w:jc w:val="both"/>
        <w:rPr>
          <w:rFonts w:ascii="Arial" w:hAnsi="Arial"/>
          <w:sz w:val="20"/>
          <w:szCs w:val="20"/>
          <w:lang w:val="ru-RU"/>
        </w:rPr>
      </w:pPr>
    </w:p>
    <w:p w:rsidR="006359E1" w:rsidRPr="000A0DBB" w:rsidRDefault="006359E1" w:rsidP="000A0DBB">
      <w:pPr>
        <w:spacing w:after="0"/>
        <w:ind w:firstLine="567"/>
        <w:jc w:val="both"/>
        <w:rPr>
          <w:rFonts w:ascii="Times New Roman" w:hAnsi="Times New Roman"/>
          <w:sz w:val="24"/>
          <w:szCs w:val="24"/>
          <w:lang w:val="ru-RU"/>
        </w:rPr>
      </w:pPr>
    </w:p>
    <w:p w:rsidR="008415EE" w:rsidRDefault="000A0DBB" w:rsidP="00CD1681">
      <w:pPr>
        <w:pStyle w:val="2"/>
        <w:rPr>
          <w:lang w:val="ru-RU"/>
        </w:rPr>
      </w:pPr>
      <w:bookmarkStart w:id="144" w:name="_Toc384720911"/>
      <w:r>
        <w:rPr>
          <w:lang w:val="ru-RU"/>
        </w:rPr>
        <w:t>Г</w:t>
      </w:r>
      <w:r w:rsidR="008415EE" w:rsidRPr="00CD1681">
        <w:rPr>
          <w:lang w:val="ru-RU"/>
        </w:rPr>
        <w:t xml:space="preserve">лава </w:t>
      </w:r>
      <w:r w:rsidR="00950C43">
        <w:rPr>
          <w:lang w:val="ru-RU"/>
        </w:rPr>
        <w:t>7</w:t>
      </w:r>
      <w:r w:rsidR="008415EE" w:rsidRPr="00CD1681">
        <w:rPr>
          <w:lang w:val="ru-RU"/>
        </w:rPr>
        <w:t>. Градостроительные регламенты в части ограничений использования земельных участков и объектов капитального строительства</w:t>
      </w:r>
      <w:bookmarkEnd w:id="144"/>
    </w:p>
    <w:p w:rsidR="0089235D" w:rsidRPr="0089235D" w:rsidRDefault="0089235D" w:rsidP="0089235D">
      <w:pPr>
        <w:rPr>
          <w:lang w:val="ru-RU"/>
        </w:rPr>
      </w:pPr>
    </w:p>
    <w:p w:rsidR="0089235D" w:rsidRPr="00B6710F" w:rsidRDefault="0089235D" w:rsidP="0089235D">
      <w:pPr>
        <w:pStyle w:val="3"/>
        <w:rPr>
          <w:color w:val="auto"/>
          <w:lang w:val="ru-RU"/>
        </w:rPr>
      </w:pPr>
      <w:bookmarkStart w:id="145" w:name="_Toc384720912"/>
      <w:r w:rsidRPr="00B6710F">
        <w:rPr>
          <w:color w:val="auto"/>
          <w:lang w:val="ru-RU"/>
        </w:rPr>
        <w:t xml:space="preserve">Статья </w:t>
      </w:r>
      <w:r w:rsidR="00B92EDF">
        <w:rPr>
          <w:color w:val="auto"/>
          <w:lang w:val="ru-RU"/>
        </w:rPr>
        <w:t>43</w:t>
      </w:r>
      <w:r w:rsidRPr="00B6710F">
        <w:rPr>
          <w:color w:val="auto"/>
          <w:lang w:val="ru-RU"/>
        </w:rPr>
        <w:t xml:space="preserve">.  </w:t>
      </w:r>
      <w:r w:rsidR="00B72E13">
        <w:rPr>
          <w:color w:val="auto"/>
          <w:lang w:val="ru-RU"/>
        </w:rPr>
        <w:t>Зоны с особыми условиями использования территории</w:t>
      </w:r>
      <w:bookmarkEnd w:id="145"/>
      <w:r w:rsidRPr="00B6710F">
        <w:rPr>
          <w:color w:val="auto"/>
          <w:lang w:val="ru-RU"/>
        </w:rPr>
        <w:t xml:space="preserve">  </w:t>
      </w:r>
    </w:p>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1. Ограничения использования земельных участков и объектов капитального строительства, устанавливаемые на территории </w:t>
      </w:r>
      <w:r w:rsidR="00950C43" w:rsidRPr="000A0DBB">
        <w:rPr>
          <w:rFonts w:ascii="Times New Roman" w:hAnsi="Times New Roman"/>
          <w:sz w:val="24"/>
          <w:szCs w:val="24"/>
          <w:lang w:val="ru-RU"/>
        </w:rPr>
        <w:t>р.п. Городище</w:t>
      </w:r>
      <w:r w:rsidRPr="000A0DBB">
        <w:rPr>
          <w:rFonts w:ascii="Times New Roman" w:hAnsi="Times New Roman"/>
          <w:sz w:val="24"/>
          <w:szCs w:val="24"/>
          <w:lang w:val="ru-RU"/>
        </w:rPr>
        <w:t xml:space="preserve"> в соответствии с законодательством Российской Федерации, отображены на карте границ зон с особыми условиями использования территорий.</w:t>
      </w:r>
    </w:p>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Виды, состав и коды зон с особыми условиями использования территорий приведены в таблице 4.</w:t>
      </w:r>
    </w:p>
    <w:p w:rsidR="006B4795" w:rsidRPr="000A0DBB" w:rsidRDefault="006B4795" w:rsidP="000A0DBB">
      <w:pPr>
        <w:spacing w:after="0"/>
        <w:ind w:firstLine="567"/>
        <w:jc w:val="both"/>
        <w:rPr>
          <w:rFonts w:ascii="Times New Roman" w:hAnsi="Times New Roman"/>
          <w:sz w:val="24"/>
          <w:szCs w:val="24"/>
          <w:lang w:val="ru-RU"/>
        </w:rPr>
      </w:pPr>
    </w:p>
    <w:p w:rsidR="00E4489C" w:rsidRPr="000A0DBB" w:rsidRDefault="00E4489C"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Таблица 4</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980"/>
        <w:gridCol w:w="7363"/>
      </w:tblGrid>
      <w:tr w:rsidR="004D2920" w:rsidRPr="000831BF">
        <w:trPr>
          <w:trHeight w:val="441"/>
        </w:trPr>
        <w:tc>
          <w:tcPr>
            <w:tcW w:w="1980" w:type="dxa"/>
            <w:vMerge w:val="restart"/>
          </w:tcPr>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Код зоны с особыми условиями использования территории</w:t>
            </w:r>
          </w:p>
        </w:tc>
        <w:tc>
          <w:tcPr>
            <w:tcW w:w="7363" w:type="dxa"/>
            <w:vMerge w:val="restart"/>
          </w:tcPr>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 xml:space="preserve">Виды  и состав зон с особыми условиями использования </w:t>
            </w:r>
            <w:proofErr w:type="spellStart"/>
            <w:r w:rsidRPr="00B216EE">
              <w:rPr>
                <w:rFonts w:ascii="Times New Roman" w:hAnsi="Times New Roman"/>
                <w:color w:val="000000"/>
                <w:sz w:val="24"/>
                <w:szCs w:val="24"/>
                <w:lang w:val="ru-RU"/>
              </w:rPr>
              <w:t>территориий</w:t>
            </w:r>
            <w:proofErr w:type="spellEnd"/>
          </w:p>
        </w:tc>
      </w:tr>
      <w:tr w:rsidR="004D2920">
        <w:trPr>
          <w:trHeight w:val="441"/>
        </w:trPr>
        <w:tc>
          <w:tcPr>
            <w:tcW w:w="1980"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В</w:t>
            </w:r>
            <w:r w:rsidR="00A81E4B" w:rsidRPr="000A0DBB">
              <w:rPr>
                <w:rFonts w:ascii="Times New Roman" w:hAnsi="Times New Roman"/>
                <w:color w:val="000000"/>
                <w:sz w:val="24"/>
                <w:szCs w:val="24"/>
              </w:rPr>
              <w:t>З</w:t>
            </w:r>
          </w:p>
        </w:tc>
        <w:tc>
          <w:tcPr>
            <w:tcW w:w="7363"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Водоохранная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зона</w:t>
            </w:r>
            <w:proofErr w:type="spellEnd"/>
          </w:p>
        </w:tc>
      </w:tr>
      <w:tr w:rsidR="004D2920">
        <w:trPr>
          <w:trHeight w:val="441"/>
        </w:trPr>
        <w:tc>
          <w:tcPr>
            <w:tcW w:w="1980" w:type="dxa"/>
            <w:vMerge w:val="restart"/>
          </w:tcPr>
          <w:p w:rsidR="00E4489C" w:rsidRPr="000A0DBB" w:rsidRDefault="00A81E4B"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ПЗ</w:t>
            </w:r>
          </w:p>
        </w:tc>
        <w:tc>
          <w:tcPr>
            <w:tcW w:w="7363"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Прибрежная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защитная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полоса</w:t>
            </w:r>
            <w:proofErr w:type="spellEnd"/>
          </w:p>
        </w:tc>
      </w:tr>
      <w:tr w:rsidR="004D2920">
        <w:trPr>
          <w:trHeight w:val="561"/>
        </w:trPr>
        <w:tc>
          <w:tcPr>
            <w:tcW w:w="1980"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СЗ</w:t>
            </w:r>
          </w:p>
        </w:tc>
        <w:tc>
          <w:tcPr>
            <w:tcW w:w="7363"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Санитарно-защитная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зона</w:t>
            </w:r>
            <w:proofErr w:type="spellEnd"/>
          </w:p>
        </w:tc>
      </w:tr>
      <w:tr w:rsidR="004D2920" w:rsidRPr="000831BF">
        <w:trPr>
          <w:trHeight w:val="441"/>
        </w:trPr>
        <w:tc>
          <w:tcPr>
            <w:tcW w:w="1980" w:type="dxa"/>
            <w:vMerge w:val="restart"/>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СО</w:t>
            </w:r>
          </w:p>
        </w:tc>
        <w:tc>
          <w:tcPr>
            <w:tcW w:w="7363" w:type="dxa"/>
            <w:vMerge w:val="restart"/>
          </w:tcPr>
          <w:p w:rsidR="00E4489C" w:rsidRPr="00B216EE"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Зона санитарной охраны источников питьевого водоснабжения</w:t>
            </w:r>
          </w:p>
        </w:tc>
      </w:tr>
      <w:tr w:rsidR="004D2920">
        <w:trPr>
          <w:trHeight w:val="441"/>
        </w:trPr>
        <w:tc>
          <w:tcPr>
            <w:tcW w:w="1980" w:type="dxa"/>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t>ОЭ</w:t>
            </w:r>
          </w:p>
        </w:tc>
        <w:tc>
          <w:tcPr>
            <w:tcW w:w="7363" w:type="dxa"/>
          </w:tcPr>
          <w:p w:rsidR="00E4489C" w:rsidRPr="000A0DBB" w:rsidRDefault="00E4489C"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Охранная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зона</w:t>
            </w:r>
            <w:proofErr w:type="spellEnd"/>
            <w:r w:rsidRPr="000A0DBB">
              <w:rPr>
                <w:rFonts w:ascii="Times New Roman" w:hAnsi="Times New Roman"/>
                <w:color w:val="000000"/>
                <w:sz w:val="24"/>
                <w:szCs w:val="24"/>
              </w:rPr>
              <w:t xml:space="preserve"> ЛЭП</w:t>
            </w:r>
          </w:p>
        </w:tc>
      </w:tr>
      <w:tr w:rsidR="00145306">
        <w:trPr>
          <w:trHeight w:val="441"/>
        </w:trPr>
        <w:tc>
          <w:tcPr>
            <w:tcW w:w="1980" w:type="dxa"/>
          </w:tcPr>
          <w:p w:rsidR="00145306" w:rsidRPr="000A0DBB" w:rsidRDefault="00145306"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r w:rsidRPr="000A0DBB">
              <w:rPr>
                <w:rFonts w:ascii="Times New Roman" w:hAnsi="Times New Roman"/>
                <w:color w:val="000000"/>
                <w:sz w:val="24"/>
                <w:szCs w:val="24"/>
              </w:rPr>
              <w:lastRenderedPageBreak/>
              <w:t>ОГ</w:t>
            </w:r>
          </w:p>
        </w:tc>
        <w:tc>
          <w:tcPr>
            <w:tcW w:w="7363" w:type="dxa"/>
          </w:tcPr>
          <w:p w:rsidR="00145306" w:rsidRPr="000A0DBB" w:rsidRDefault="00145306"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roofErr w:type="spellStart"/>
            <w:r w:rsidRPr="000A0DBB">
              <w:rPr>
                <w:rFonts w:ascii="Times New Roman" w:hAnsi="Times New Roman"/>
                <w:color w:val="000000"/>
                <w:sz w:val="24"/>
                <w:szCs w:val="24"/>
              </w:rPr>
              <w:t>Охранная</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зона</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газораспределительных</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сетей</w:t>
            </w:r>
            <w:proofErr w:type="spellEnd"/>
          </w:p>
        </w:tc>
      </w:tr>
    </w:tbl>
    <w:p w:rsidR="008415EE" w:rsidRDefault="008415EE" w:rsidP="00C75D2A">
      <w:pPr>
        <w:pStyle w:val="ConsPlusNormal"/>
      </w:pPr>
    </w:p>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Каждая зона особыми условиями использования территории обозначена на карте градостроительного зонирования определенным цветом и буквенно-цифровым кодом.</w:t>
      </w:r>
    </w:p>
    <w:p w:rsidR="008D7145" w:rsidRDefault="008D7145" w:rsidP="00C75D2A">
      <w:pPr>
        <w:pStyle w:val="ConsPlusNormal"/>
      </w:pPr>
    </w:p>
    <w:p w:rsidR="00B44053" w:rsidRPr="00B6710F" w:rsidRDefault="00B44053" w:rsidP="00B44053">
      <w:pPr>
        <w:pStyle w:val="3"/>
        <w:rPr>
          <w:color w:val="auto"/>
          <w:lang w:val="ru-RU"/>
        </w:rPr>
      </w:pPr>
      <w:bookmarkStart w:id="146" w:name="_Toc315340426"/>
      <w:bookmarkStart w:id="147" w:name="_Toc384720913"/>
      <w:r w:rsidRPr="00B6710F">
        <w:rPr>
          <w:color w:val="auto"/>
          <w:lang w:val="ru-RU"/>
        </w:rPr>
        <w:t xml:space="preserve">Статья </w:t>
      </w:r>
      <w:r w:rsidR="00F630A9">
        <w:rPr>
          <w:color w:val="auto"/>
          <w:lang w:val="ru-RU"/>
        </w:rPr>
        <w:t>39</w:t>
      </w:r>
      <w:r w:rsidRPr="00B6710F">
        <w:rPr>
          <w:color w:val="auto"/>
          <w:lang w:val="ru-RU"/>
        </w:rPr>
        <w:t xml:space="preserve">.  </w:t>
      </w:r>
      <w:r>
        <w:rPr>
          <w:color w:val="auto"/>
          <w:lang w:val="ru-RU"/>
        </w:rPr>
        <w:t>Ограничения земельных участков и объектов капитального строительства на территории водоохранных зон</w:t>
      </w:r>
      <w:bookmarkEnd w:id="146"/>
      <w:bookmarkEnd w:id="147"/>
      <w:r w:rsidRPr="00B6710F">
        <w:rPr>
          <w:color w:val="auto"/>
          <w:lang w:val="ru-RU"/>
        </w:rPr>
        <w:t xml:space="preserve">  </w:t>
      </w:r>
    </w:p>
    <w:p w:rsidR="00B44053" w:rsidRPr="00BE39AC" w:rsidRDefault="00B44053" w:rsidP="00B44053">
      <w:pPr>
        <w:ind w:firstLine="540"/>
        <w:rPr>
          <w:rFonts w:ascii="Arial" w:hAnsi="Arial" w:cs="Arial"/>
          <w:b/>
          <w:i/>
          <w:sz w:val="20"/>
          <w:szCs w:val="20"/>
          <w:lang w:val="ru-RU"/>
        </w:rPr>
      </w:pPr>
    </w:p>
    <w:p w:rsidR="00B44053" w:rsidRPr="008415EE" w:rsidRDefault="00B44053" w:rsidP="00B44053">
      <w:pPr>
        <w:ind w:firstLine="545"/>
        <w:rPr>
          <w:rFonts w:ascii="Arial" w:hAnsi="Arial"/>
          <w:sz w:val="20"/>
          <w:szCs w:val="20"/>
          <w:lang w:val="ru-RU"/>
        </w:rPr>
      </w:pP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На территории водоохранных зон в соответствии с Водным кодексом РФ от 03.07.2006 г. № 74-ФЗ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 соответствии с ним на территории водоохранных зон запрещается: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использование сточных вод для удобрения почв;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осуществление авиационных мер по борьбе с вредителями и болезнями растений;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Pr="000A0DBB">
        <w:rPr>
          <w:rFonts w:ascii="Times New Roman" w:hAnsi="Times New Roman"/>
          <w:sz w:val="24"/>
          <w:szCs w:val="24"/>
          <w:lang w:val="ru-RU"/>
        </w:rPr>
        <w:tab/>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 границах прибрежных защитных полос наряду с вышеперечисленными ограничениями запрещается: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распашка земель;</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размещение отвалов размываемых грунтов;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выпас сельскохозяйственных животных и организация для них летних лагерей, ванн.</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B44053" w:rsidRPr="0089235D" w:rsidRDefault="00B44053" w:rsidP="00B44053">
      <w:pPr>
        <w:pStyle w:val="3"/>
        <w:rPr>
          <w:color w:val="auto"/>
          <w:lang w:val="ru-RU"/>
        </w:rPr>
      </w:pPr>
      <w:bookmarkStart w:id="148" w:name="_Toc315340427"/>
      <w:bookmarkStart w:id="149" w:name="_Toc384720914"/>
      <w:r w:rsidRPr="00B6710F">
        <w:rPr>
          <w:color w:val="auto"/>
          <w:lang w:val="ru-RU"/>
        </w:rPr>
        <w:t xml:space="preserve">Статья </w:t>
      </w:r>
      <w:r>
        <w:rPr>
          <w:color w:val="auto"/>
          <w:lang w:val="ru-RU"/>
        </w:rPr>
        <w:t>4</w:t>
      </w:r>
      <w:r w:rsidR="00F630A9">
        <w:rPr>
          <w:color w:val="auto"/>
          <w:lang w:val="ru-RU"/>
        </w:rPr>
        <w:t>0</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санитарно-защитных зон</w:t>
      </w:r>
      <w:bookmarkEnd w:id="148"/>
      <w:bookmarkEnd w:id="149"/>
      <w:r w:rsidRPr="00B6710F">
        <w:rPr>
          <w:color w:val="auto"/>
          <w:lang w:val="ru-RU"/>
        </w:rPr>
        <w:t xml:space="preserve">  </w:t>
      </w:r>
    </w:p>
    <w:p w:rsidR="00B44053" w:rsidRPr="008415EE" w:rsidRDefault="00B44053" w:rsidP="00B44053">
      <w:pPr>
        <w:ind w:firstLine="545"/>
        <w:jc w:val="both"/>
        <w:rPr>
          <w:rFonts w:ascii="Arial" w:hAnsi="Arial"/>
          <w:sz w:val="20"/>
          <w:szCs w:val="20"/>
          <w:lang w:val="ru-RU"/>
        </w:rPr>
      </w:pP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На территории санитарных, защитных и санитарно-защитных зон (далее СЗЗ) в соответствии с законодательством Российской Федерации, в том числе с Федеральным законом "О санитарно-эпидемиологическом благополучии населения" от 30 марта 1999 года № 52-ФЗ, устанавливается специальный режим использования земельных участков и объектов капитального строительства.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2. Содержание указанного режима определено санитарно-эпидемиологическими правилами и нормативами "Санитарно-защитные зоны и санитарная классификация </w:t>
      </w:r>
      <w:r w:rsidRPr="000A0DBB">
        <w:rPr>
          <w:rFonts w:ascii="Times New Roman" w:hAnsi="Times New Roman"/>
          <w:sz w:val="24"/>
          <w:szCs w:val="24"/>
          <w:lang w:val="ru-RU"/>
        </w:rPr>
        <w:lastRenderedPageBreak/>
        <w:t>предприятий, сооружений и иных объектов. СанПиН 2.2.1/2.1.1.1200-03» в составе требований к использованию, организации и благоустройству санитарно-защитных зон.</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 3. В соответствии с указанным режимом использования земельных участков и объектов капитального строительства: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в санитарно-защитных зонах не допускается размещение:</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а) жилой застройки, включая отдельные жилые дома;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б) ландшафтно-рекреационных зон, зон отдыха, санаториев и домов отдыха;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в) территорий садоводческих товариществ и коттеджной застройки;</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г) коллективных или индивидуальных дачных и садово-огородных участков;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д) спортивных сооружений, детских площадок;</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е) образовательных и детски</w:t>
      </w:r>
      <w:r w:rsidR="00F04955" w:rsidRPr="000A0DBB">
        <w:rPr>
          <w:rFonts w:ascii="Times New Roman" w:hAnsi="Times New Roman"/>
          <w:sz w:val="24"/>
          <w:szCs w:val="24"/>
          <w:lang w:val="ru-RU"/>
        </w:rPr>
        <w:t>х</w:t>
      </w:r>
      <w:r w:rsidRPr="000A0DBB">
        <w:rPr>
          <w:rFonts w:ascii="Times New Roman" w:hAnsi="Times New Roman"/>
          <w:sz w:val="24"/>
          <w:szCs w:val="24"/>
          <w:lang w:val="ru-RU"/>
        </w:rPr>
        <w:t xml:space="preserve"> учреждений;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ж) лечебно-профилактических и оздоровительных учреждений общего пользования;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з) других территорий с нормируемыми показателями качества среды обитания;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 не допускается размещение предприятий по производству лекарственных веществ, лекарственных средств и (или) лекарственных форм складов сырья и полупродуктов для фармацевтических предприятий;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 границах санитарно-защитных зон и на территории предприятий других отраслей  промышленности не допускается размещение предприятий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в границах санитарно-защитной зоны допускается размещать:</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а) сельскохозяйственные угодья для выращивания технических культур, не используемых для производства продуктов питания;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б)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(предприятия-источника СЗЗ), обязательно требование не превышения гигиенических нормативов на границе СЗЗ и за ее пределами при суммарном учете;</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в) пожарные депо, бани, прачечные, объекты торговли и общественного питания, мотели, гаражи, площадки и сооружения для хранения общественного и индивидуального транспорта, автозаправочные станции, а также связанные с обслуживанием предприятия-источника СЗЗ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г)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ЛЭП, </w:t>
      </w:r>
      <w:proofErr w:type="spellStart"/>
      <w:r w:rsidRPr="000A0DBB">
        <w:rPr>
          <w:rFonts w:ascii="Times New Roman" w:hAnsi="Times New Roman"/>
          <w:sz w:val="24"/>
          <w:szCs w:val="24"/>
          <w:lang w:val="ru-RU"/>
        </w:rPr>
        <w:t>электроподстанции</w:t>
      </w:r>
      <w:proofErr w:type="spellEnd"/>
      <w:r w:rsidRPr="000A0DBB">
        <w:rPr>
          <w:rFonts w:ascii="Times New Roman" w:hAnsi="Times New Roman"/>
          <w:sz w:val="24"/>
          <w:szCs w:val="24"/>
          <w:lang w:val="ru-RU"/>
        </w:rPr>
        <w:t xml:space="preserve">, </w:t>
      </w:r>
      <w:proofErr w:type="spellStart"/>
      <w:r w:rsidRPr="000A0DBB">
        <w:rPr>
          <w:rFonts w:ascii="Times New Roman" w:hAnsi="Times New Roman"/>
          <w:sz w:val="24"/>
          <w:szCs w:val="24"/>
          <w:lang w:val="ru-RU"/>
        </w:rPr>
        <w:t>нефте</w:t>
      </w:r>
      <w:proofErr w:type="spellEnd"/>
      <w:r w:rsidRPr="000A0DBB">
        <w:rPr>
          <w:rFonts w:ascii="Times New Roman" w:hAnsi="Times New Roman"/>
          <w:sz w:val="24"/>
          <w:szCs w:val="24"/>
          <w:lang w:val="ru-RU"/>
        </w:rPr>
        <w:t xml:space="preserve">- и газопроводы, артезианские скважины для технического водоснабжения, </w:t>
      </w:r>
      <w:proofErr w:type="spellStart"/>
      <w:r w:rsidRPr="000A0DBB">
        <w:rPr>
          <w:rFonts w:ascii="Times New Roman" w:hAnsi="Times New Roman"/>
          <w:sz w:val="24"/>
          <w:szCs w:val="24"/>
          <w:lang w:val="ru-RU"/>
        </w:rPr>
        <w:t>водоохлаждающие</w:t>
      </w:r>
      <w:proofErr w:type="spellEnd"/>
      <w:r w:rsidRPr="000A0DBB">
        <w:rPr>
          <w:rFonts w:ascii="Times New Roman" w:hAnsi="Times New Roman"/>
          <w:sz w:val="24"/>
          <w:szCs w:val="24"/>
          <w:lang w:val="ru-RU"/>
        </w:rPr>
        <w:t xml:space="preserve"> сооружения для подготовки технической воды, канализационные насосные станции, сооружения оборотного водоснабжения, питомники растений для озеленения промплощадки, предприятий и санитарно-защитной зоны;</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д) новые пищевые объекты – в СЗЗ предприятий пищевых отраслей промышленности, оптовых складов продовольственного сырья и пищевой продукции допускается размещение – при исключении взаимного негативного воздействия.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Санитарно-защитная зона для предприятий IV, V классов должна быть максимально озеленена - не менее 60% площади с обязательной организацией полосы древесно-кустарниковых насаждений со стороны жилой застройки.</w:t>
      </w:r>
    </w:p>
    <w:p w:rsidR="00B44053" w:rsidRDefault="00B44053" w:rsidP="00B44053">
      <w:pPr>
        <w:ind w:firstLine="545"/>
        <w:jc w:val="both"/>
        <w:rPr>
          <w:rFonts w:ascii="Arial" w:hAnsi="Arial"/>
          <w:sz w:val="20"/>
          <w:szCs w:val="20"/>
          <w:lang w:val="ru-RU"/>
        </w:rPr>
      </w:pPr>
    </w:p>
    <w:p w:rsidR="00B44053" w:rsidRPr="0089235D" w:rsidRDefault="00B44053" w:rsidP="00B44053">
      <w:pPr>
        <w:pStyle w:val="3"/>
        <w:rPr>
          <w:color w:val="auto"/>
          <w:lang w:val="ru-RU"/>
        </w:rPr>
      </w:pPr>
      <w:bookmarkStart w:id="150" w:name="_Toc315340428"/>
      <w:bookmarkStart w:id="151" w:name="_Toc384720915"/>
      <w:r w:rsidRPr="00B6710F">
        <w:rPr>
          <w:color w:val="auto"/>
          <w:lang w:val="ru-RU"/>
        </w:rPr>
        <w:lastRenderedPageBreak/>
        <w:t xml:space="preserve">Статья </w:t>
      </w:r>
      <w:r>
        <w:rPr>
          <w:color w:val="auto"/>
          <w:lang w:val="ru-RU"/>
        </w:rPr>
        <w:t>4</w:t>
      </w:r>
      <w:r w:rsidR="00F630A9">
        <w:rPr>
          <w:color w:val="auto"/>
          <w:lang w:val="ru-RU"/>
        </w:rPr>
        <w:t>1</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bookmarkEnd w:id="150"/>
      <w:bookmarkEnd w:id="151"/>
      <w:r w:rsidRPr="00B6710F">
        <w:rPr>
          <w:color w:val="auto"/>
          <w:lang w:val="ru-RU"/>
        </w:rPr>
        <w:t xml:space="preserve">  </w:t>
      </w:r>
    </w:p>
    <w:p w:rsidR="00B44053" w:rsidRDefault="00B44053" w:rsidP="00B44053">
      <w:pPr>
        <w:pStyle w:val="txt"/>
        <w:tabs>
          <w:tab w:val="left" w:pos="10145"/>
        </w:tabs>
        <w:ind w:left="-15" w:firstLine="570"/>
        <w:rPr>
          <w:rFonts w:ascii="Arial" w:hAnsi="Arial" w:cs="Arial"/>
          <w:sz w:val="20"/>
          <w:szCs w:val="20"/>
        </w:rPr>
      </w:pP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На территории зон санитарной охраны источников питьевого водоснабжения (далее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Принципиальное содержание указанного режима (состава мероприятий) установлено СанПиН 2.1.4.1110-02 (зоны санитарной охраны источников водоснабжения и водопроводов питьевого назначения). Содержание указанного режима должно быть уточнено и дополнено применительно к конкретным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Правила землепользования и застройки.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Мероприятия по первому поясу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6) </w:t>
      </w:r>
      <w:r w:rsidR="00F04955" w:rsidRPr="002207A7">
        <w:rPr>
          <w:rFonts w:ascii="Times New Roman" w:hAnsi="Times New Roman"/>
          <w:sz w:val="24"/>
          <w:szCs w:val="24"/>
          <w:lang w:val="ru-RU"/>
        </w:rPr>
        <w:t>в</w:t>
      </w:r>
      <w:r w:rsidRPr="002207A7">
        <w:rPr>
          <w:rFonts w:ascii="Times New Roman" w:hAnsi="Times New Roman"/>
          <w:sz w:val="24"/>
          <w:szCs w:val="24"/>
          <w:lang w:val="ru-RU"/>
        </w:rPr>
        <w:t>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Мероприятия по второму и третьему поясам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 - эпидемиологического надзора;</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3) запрещение закачки отработанных вод в подземные горизонты, подземного складирования твердых отходов и разработки недр земли;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4) запрещение размещения складов горюче-смазочных материалов, ядохимикатов и минеральных удобрений, накопителей промышленных стоков, </w:t>
      </w:r>
      <w:proofErr w:type="spellStart"/>
      <w:r w:rsidRPr="002207A7">
        <w:rPr>
          <w:rFonts w:ascii="Times New Roman" w:hAnsi="Times New Roman"/>
          <w:sz w:val="24"/>
          <w:szCs w:val="24"/>
          <w:lang w:val="ru-RU"/>
        </w:rPr>
        <w:t>шла</w:t>
      </w:r>
      <w:r w:rsidR="00F04955" w:rsidRPr="002207A7">
        <w:rPr>
          <w:rFonts w:ascii="Times New Roman" w:hAnsi="Times New Roman"/>
          <w:sz w:val="24"/>
          <w:szCs w:val="24"/>
          <w:lang w:val="ru-RU"/>
        </w:rPr>
        <w:t>к</w:t>
      </w:r>
      <w:r w:rsidRPr="002207A7">
        <w:rPr>
          <w:rFonts w:ascii="Times New Roman" w:hAnsi="Times New Roman"/>
          <w:sz w:val="24"/>
          <w:szCs w:val="24"/>
          <w:lang w:val="ru-RU"/>
        </w:rPr>
        <w:t>охранилищ</w:t>
      </w:r>
      <w:proofErr w:type="spellEnd"/>
      <w:r w:rsidRPr="002207A7">
        <w:rPr>
          <w:rFonts w:ascii="Times New Roman" w:hAnsi="Times New Roman"/>
          <w:sz w:val="24"/>
          <w:szCs w:val="24"/>
          <w:lang w:val="ru-RU"/>
        </w:rPr>
        <w:t xml:space="preserve"> и других объектов, обусловливающих опасность химического загрязнения подземных вод</w:t>
      </w:r>
      <w:r w:rsidR="00F04955"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органов государственного санитарно - эпидемиологического надзора, выданного с учетом заключения органов геологического контроля;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Мероприятия по второму поясу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Кроме мероприятий, указанных в предыдущем разделе, в пределах второго пояса ЗСО подземных источников водоснабжения, подлежат выполнению следующие дополнительные мероприятия: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не допускается: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применение удобрений и ядохимикатов;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рубка леса главного пользования и реконструкции;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7. Мероприятия по санитарно – защитной полосе водоводов: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в пределах санитарно - защитной полосы водоводов должны отсутствовать источники загрязнения почвы и грунтовых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сельскохозяйственных предприятий.</w:t>
      </w:r>
    </w:p>
    <w:p w:rsidR="00B44053" w:rsidRDefault="00B44053" w:rsidP="00B44053">
      <w:pPr>
        <w:pStyle w:val="ConsNormal1"/>
        <w:widowControl/>
        <w:ind w:firstLine="567"/>
        <w:jc w:val="both"/>
      </w:pPr>
    </w:p>
    <w:p w:rsidR="00B44053" w:rsidRPr="008415EE" w:rsidRDefault="00B44053" w:rsidP="00B44053">
      <w:pPr>
        <w:pStyle w:val="3"/>
        <w:rPr>
          <w:rFonts w:ascii="Arial" w:hAnsi="Arial"/>
          <w:sz w:val="20"/>
          <w:szCs w:val="20"/>
          <w:lang w:val="ru-RU"/>
        </w:rPr>
      </w:pPr>
      <w:bookmarkStart w:id="152" w:name="_Toc315340430"/>
      <w:bookmarkStart w:id="153" w:name="_Toc384720916"/>
      <w:r w:rsidRPr="00B6710F">
        <w:rPr>
          <w:color w:val="auto"/>
          <w:lang w:val="ru-RU"/>
        </w:rPr>
        <w:t xml:space="preserve">Статья </w:t>
      </w:r>
      <w:r>
        <w:rPr>
          <w:color w:val="auto"/>
          <w:lang w:val="ru-RU"/>
        </w:rPr>
        <w:t>4</w:t>
      </w:r>
      <w:r w:rsidR="00F630A9">
        <w:rPr>
          <w:color w:val="auto"/>
          <w:lang w:val="ru-RU"/>
        </w:rPr>
        <w:t>2</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охранных зон ЛЭП</w:t>
      </w:r>
      <w:bookmarkEnd w:id="152"/>
      <w:bookmarkEnd w:id="153"/>
      <w:r w:rsidRPr="00B6710F">
        <w:rPr>
          <w:color w:val="auto"/>
          <w:lang w:val="ru-RU"/>
        </w:rPr>
        <w:t xml:space="preserve">  </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w:t>
      </w:r>
      <w:r w:rsidR="00B44053" w:rsidRPr="002207A7">
        <w:rPr>
          <w:rFonts w:ascii="Times New Roman" w:hAnsi="Times New Roman"/>
          <w:sz w:val="24"/>
          <w:szCs w:val="24"/>
          <w:lang w:val="ru-RU"/>
        </w:rPr>
        <w:t>В охранных зонах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 xml:space="preserve">2. </w:t>
      </w:r>
      <w:r w:rsidR="00B44053" w:rsidRPr="002207A7">
        <w:rPr>
          <w:rFonts w:ascii="Times New Roman" w:hAnsi="Times New Roman"/>
          <w:sz w:val="24"/>
          <w:szCs w:val="24"/>
          <w:lang w:val="ru-RU"/>
        </w:rPr>
        <w:t xml:space="preserve">Земельные участки у их собственников, землевладельцев, землепользователей или арендаторов не изымаются. </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w:t>
      </w:r>
      <w:r w:rsidR="00B44053" w:rsidRPr="002207A7">
        <w:rPr>
          <w:rFonts w:ascii="Times New Roman" w:hAnsi="Times New Roman"/>
          <w:sz w:val="24"/>
          <w:szCs w:val="24"/>
          <w:lang w:val="ru-RU"/>
        </w:rPr>
        <w:t>Охранные зоны устанавливаются для всех объектов электросетевого хозяйства исходя из требований к границам установления охранных зон согласно нижеприведенной таблицы.</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4. </w:t>
      </w:r>
      <w:r w:rsidR="00B44053" w:rsidRPr="002207A7">
        <w:rPr>
          <w:rFonts w:ascii="Times New Roman" w:hAnsi="Times New Roman"/>
          <w:sz w:val="24"/>
          <w:szCs w:val="24"/>
          <w:lang w:val="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 (далее - сетевая организация). Охранная зона считается установленной с даты внесения в документы государственного кадастрового учета сведений о ее границах.</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w:t>
      </w:r>
      <w:r w:rsidR="00B44053" w:rsidRPr="002207A7">
        <w:rPr>
          <w:rFonts w:ascii="Times New Roman" w:hAnsi="Times New Roman"/>
          <w:sz w:val="24"/>
          <w:szCs w:val="24"/>
          <w:lang w:val="ru-RU"/>
        </w:rPr>
        <w:t>Охранные зоны подлежат маркировке путем установки за счет сетевых организаций предупреждающих знаков, содержащих указание на размер охранной зоны, информацию о соответствующей сетевой организации, а также необходимость соблюдения предусмотренных настоящими Правилами ограничений.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размещать свалки;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7. В охранных зонах, установленных для объектов электросетевого хозяйства напряжением свыше 1000 вольт, помимо действий, предусмотренных пунктом 6 настоящих Правил, запрещается: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складировать или размещать хранилища любых, в том числе горюче-смазочных, материалов;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осуществлять проход судов с поднятыми стрелами кранов и других механизмов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8. В пределах охранных зон без письменного решения о согласовании сетевых организаций юридическим и физическим лицам запрещаются: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строительство, капитальный ремонт, реконструкция или снос зданий и сооружений;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горные, взрывные, мелиоративные работы, в том числе связанные с временным затоплением земель;</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посадка и вырубка деревьев и кустарников;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е)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2207A7">
          <w:rPr>
            <w:rFonts w:ascii="Times New Roman" w:hAnsi="Times New Roman"/>
            <w:sz w:val="24"/>
            <w:szCs w:val="24"/>
            <w:lang w:val="ru-RU"/>
          </w:rPr>
          <w:t>4,5 метра</w:t>
        </w:r>
      </w:smartTag>
      <w:r w:rsidRPr="002207A7">
        <w:rPr>
          <w:rFonts w:ascii="Times New Roman" w:hAnsi="Times New Roman"/>
          <w:sz w:val="24"/>
          <w:szCs w:val="24"/>
          <w:lang w:val="ru-RU"/>
        </w:rPr>
        <w:t xml:space="preserve">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ж) земляные работы на глубине более </w:t>
      </w:r>
      <w:smartTag w:uri="urn:schemas-microsoft-com:office:smarttags" w:element="metricconverter">
        <w:smartTagPr>
          <w:attr w:name="ProductID" w:val="0,3 метра"/>
        </w:smartTagPr>
        <w:r w:rsidRPr="002207A7">
          <w:rPr>
            <w:rFonts w:ascii="Times New Roman" w:hAnsi="Times New Roman"/>
            <w:sz w:val="24"/>
            <w:szCs w:val="24"/>
            <w:lang w:val="ru-RU"/>
          </w:rPr>
          <w:t>0,3 метра</w:t>
        </w:r>
      </w:smartTag>
      <w:r w:rsidRPr="002207A7">
        <w:rPr>
          <w:rFonts w:ascii="Times New Roman" w:hAnsi="Times New Roman"/>
          <w:sz w:val="24"/>
          <w:szCs w:val="24"/>
          <w:lang w:val="ru-RU"/>
        </w:rPr>
        <w:t xml:space="preserve"> (на вспахиваемых землях на глубине более </w:t>
      </w:r>
      <w:smartTag w:uri="urn:schemas-microsoft-com:office:smarttags" w:element="metricconverter">
        <w:smartTagPr>
          <w:attr w:name="ProductID" w:val="0,45 метра"/>
        </w:smartTagPr>
        <w:r w:rsidRPr="002207A7">
          <w:rPr>
            <w:rFonts w:ascii="Times New Roman" w:hAnsi="Times New Roman"/>
            <w:sz w:val="24"/>
            <w:szCs w:val="24"/>
            <w:lang w:val="ru-RU"/>
          </w:rPr>
          <w:t>0,45 метра</w:t>
        </w:r>
      </w:smartTag>
      <w:r w:rsidRPr="002207A7">
        <w:rPr>
          <w:rFonts w:ascii="Times New Roman" w:hAnsi="Times New Roman"/>
          <w:sz w:val="24"/>
          <w:szCs w:val="24"/>
          <w:lang w:val="ru-RU"/>
        </w:rPr>
        <w:t>), а также планировка грунта (в охранных зонах подземных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з)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2207A7">
          <w:rPr>
            <w:rFonts w:ascii="Times New Roman" w:hAnsi="Times New Roman"/>
            <w:sz w:val="24"/>
            <w:szCs w:val="24"/>
            <w:lang w:val="ru-RU"/>
          </w:rPr>
          <w:t>3 метров</w:t>
        </w:r>
      </w:smartTag>
      <w:r w:rsidRPr="002207A7">
        <w:rPr>
          <w:rFonts w:ascii="Times New Roman" w:hAnsi="Times New Roman"/>
          <w:sz w:val="24"/>
          <w:szCs w:val="24"/>
          <w:lang w:val="ru-RU"/>
        </w:rPr>
        <w:t xml:space="preserve">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и)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2207A7">
          <w:rPr>
            <w:rFonts w:ascii="Times New Roman" w:hAnsi="Times New Roman"/>
            <w:sz w:val="24"/>
            <w:szCs w:val="24"/>
            <w:lang w:val="ru-RU"/>
          </w:rPr>
          <w:t>4 метров</w:t>
        </w:r>
      </w:smartTag>
      <w:r w:rsidRPr="002207A7">
        <w:rPr>
          <w:rFonts w:ascii="Times New Roman" w:hAnsi="Times New Roman"/>
          <w:sz w:val="24"/>
          <w:szCs w:val="24"/>
          <w:lang w:val="ru-RU"/>
        </w:rPr>
        <w:t xml:space="preserve">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9. В охранных зонах, установленных для объектов электросетевого хозяйства напряжением до 1000 вольт, помимо действий, предусмотренных пунктом 8 настоящих Правил, без письменного решения о согласовании сетевых организаций запрещается: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складировать или размещать хранилища любых, в том числе горюче-смазочных, материалов;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10. 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 xml:space="preserve">11. 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2207A7">
          <w:rPr>
            <w:rFonts w:ascii="Times New Roman" w:hAnsi="Times New Roman"/>
            <w:sz w:val="24"/>
            <w:szCs w:val="24"/>
            <w:lang w:val="ru-RU"/>
          </w:rPr>
          <w:t>4,5 метра</w:t>
        </w:r>
      </w:smartTag>
      <w:r w:rsidRPr="002207A7">
        <w:rPr>
          <w:rFonts w:ascii="Times New Roman" w:hAnsi="Times New Roman"/>
          <w:sz w:val="24"/>
          <w:szCs w:val="24"/>
          <w:lang w:val="ru-RU"/>
        </w:rPr>
        <w:t xml:space="preserve"> в охранных зонах воздушных линий электропередачи независимо от проектного номинального класса напряжения.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12. 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органу исполнительной власти, уполномоченному на осуществление технического контроля и надзора в электроэнергетике.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Для предотвращения или устранения аварий работникам сетевых организаций обеспечивается беспрепятственный доступ к объектам электросетевого хозяйства, а также возможность доставки необходимых материалов и техники.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13. Работы по предотвращению или ликвидации аварий, а также их последствий на объектах электросетевого хозяйства могут проводиться без предварительного уведомления собственников (землепользователей, землевладельцев, арендаторов) земельных участков. При проведении указанных работ сетевые организации обязаны направить уведомление собственникам (землепользователям, землевладельцам, арендаторам) соответствующих земельных участков не позднее чем через 2 рабочих дня с момента начала работ.</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14. В случае если охранные зоны установлены на сельскохозяйственных угодьях, проведение плановых работ по техническому обслуживанию объектов электросетевого хозяйства осуществляется в период, когда эти угодья не заняты сельскохозяйственными культурами или когда возможно обеспечение сохранности этих культур.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15. Плановые (регламентные) работы по техническому обслуживанию кабельных линий электропередачи, вызывающие нарушение дорожного покрытия, могут производиться только после предварительного согласования условий их проведения с лицами, владеющими на праве собственности или ином законном основании автомобильными дорогами, а в пределах поселений - также с органами местного самоуправления.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16. Для обеспечения безаварийного функционирования и эксплуатации объектов электросетевого хозяйства в охранных зонах сетевыми организациями или организациями, действующими на основании соответствующих договоров с сетевыми организациями, осуществляются: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прокладка и содержание просек вдоль воздушных линий электропередачи и по периметру подстанций и распределительных устройств в случае, если указанные зоны расположены в лесных массивах и зеленых насаждениях;</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вырубка и опиловка деревьев и кустарников в пределах минимально допустимых расстояний до их крон, а также вырубка деревьев, угрожающих падением.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17. Необходимая ширина просек, прокладываемых в соответствии с пунктом 16 настоящих Правил, расстояния, в пределах которых осуществляется вырубка отдельно стоящих (групп) деревьев (лесных насаждений), а также минимально допустимые расстояния до крон деревьев определяются в соответствии с лесным законодательством.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18. Сетевые организации при содержании просек обязаны обеспечивать:</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содержание просеки в пожаробезопасном состоянии в соответствии с требованиями правил пожарной безопасности в лесах;</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поддержание ширины просек в размерах, предусмотренных проектами строительства объектов электросетевого хозяйства и требованиями, определяемыми в порядке, установленном законодательством Российской Федерации, путем вырубки, обрезки крон деревьев (кустарников) и иными способами;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 xml:space="preserve">в) вырубку или обрезку крон деревьев (лесных насаждений), произрастающих на просеках, высота которых превышает </w:t>
      </w:r>
      <w:smartTag w:uri="urn:schemas-microsoft-com:office:smarttags" w:element="metricconverter">
        <w:smartTagPr>
          <w:attr w:name="ProductID" w:val="4 метра"/>
        </w:smartTagPr>
        <w:r w:rsidRPr="002207A7">
          <w:rPr>
            <w:rFonts w:ascii="Times New Roman" w:hAnsi="Times New Roman"/>
            <w:sz w:val="24"/>
            <w:szCs w:val="24"/>
            <w:lang w:val="ru-RU"/>
          </w:rPr>
          <w:t>4 метра</w:t>
        </w:r>
      </w:smartTag>
      <w:r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19. Рубка деревьев в случаях, предусмотренных пунктами 16 и 18 настоящих Правил, осуществляется по мере необходимости без предварительного предоставления лесных участков.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Рубка деревьев (кустарников и иных насаждений), не отнесенных к лесам, в случаях, предусмотренных пунктами 16 и 18 настоящих Правил, осуществляется в соответствии с гражданским и земельным законодательством.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Сетевые организации или организации, действующие на основании соответствующих договоров с сетевыми организациями, представляют в уполномоченные органы государственной власти отчеты об использовании лесов в соответствии со статьей 49 Лесного кодекса Российской Федерации.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Охранные зоны устанавливаются: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вдоль воздушных линий электропередач- в виде части поверхности участка земли и воздушного пространства (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w:t>
      </w:r>
      <w:r w:rsidR="003672E8" w:rsidRPr="002207A7">
        <w:rPr>
          <w:rFonts w:ascii="Times New Roman" w:hAnsi="Times New Roman"/>
          <w:sz w:val="24"/>
          <w:szCs w:val="24"/>
          <w:lang w:val="ru-RU"/>
        </w:rPr>
        <w:t xml:space="preserve"> </w:t>
      </w:r>
      <w:r w:rsidRPr="002207A7">
        <w:rPr>
          <w:rFonts w:ascii="Times New Roman" w:hAnsi="Times New Roman"/>
          <w:sz w:val="24"/>
          <w:szCs w:val="24"/>
          <w:lang w:val="ru-RU"/>
        </w:rPr>
        <w:t>отклоненном их положении на следующем расстоянии:</w:t>
      </w:r>
    </w:p>
    <w:p w:rsidR="00B44053" w:rsidRPr="00BC3CEC" w:rsidRDefault="00B44053" w:rsidP="00B44053">
      <w:pPr>
        <w:ind w:firstLine="545"/>
        <w:jc w:val="both"/>
        <w:rPr>
          <w:rFonts w:ascii="Arial" w:hAnsi="Arial"/>
          <w:sz w:val="20"/>
          <w:szCs w:val="20"/>
          <w:lang w:val="ru-RU"/>
        </w:rPr>
      </w:pPr>
    </w:p>
    <w:tbl>
      <w:tblPr>
        <w:tblW w:w="0" w:type="auto"/>
        <w:tblLayout w:type="fixed"/>
        <w:tblLook w:val="0000"/>
      </w:tblPr>
      <w:tblGrid>
        <w:gridCol w:w="5694"/>
        <w:gridCol w:w="4302"/>
      </w:tblGrid>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Проектный номинальный класс напряжения, кВ</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Расстояние, м</w:t>
            </w:r>
          </w:p>
        </w:tc>
      </w:tr>
      <w:tr w:rsidR="00B44053" w:rsidRPr="000831BF">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До 1</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 ( для линий с самонесущими или изолированными проводами, проложенных по стенам зданий, конструкциям, и т. 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44053" w:rsidRPr="000831BF">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1-20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10 (5 – для линий с самонесущими или изолированными проводами, размещенных в границах населенных пунктов)</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35</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15</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110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150, 220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25</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300, 500, +/-400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750, +/-750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40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1150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55</w:t>
            </w:r>
          </w:p>
        </w:tc>
      </w:tr>
    </w:tbl>
    <w:p w:rsidR="00B44053" w:rsidRPr="00BC3CEC" w:rsidRDefault="00B44053" w:rsidP="00B44053">
      <w:pPr>
        <w:ind w:firstLine="545"/>
        <w:jc w:val="both"/>
        <w:rPr>
          <w:rFonts w:ascii="Arial" w:hAnsi="Arial"/>
          <w:sz w:val="20"/>
          <w:szCs w:val="20"/>
          <w:lang w:val="ru-RU"/>
        </w:rPr>
      </w:pP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w:t>
      </w:r>
      <w:r w:rsidRPr="002207A7">
        <w:rPr>
          <w:rFonts w:ascii="Times New Roman" w:hAnsi="Times New Roman"/>
          <w:sz w:val="24"/>
          <w:szCs w:val="24"/>
          <w:lang w:val="ru-RU"/>
        </w:rPr>
        <w:lastRenderedPageBreak/>
        <w:t xml:space="preserve">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w:t>
      </w:r>
      <w:smartTag w:uri="urn:schemas-microsoft-com:office:smarttags" w:element="metricconverter">
        <w:smartTagPr>
          <w:attr w:name="ProductID" w:val="1 метра"/>
        </w:smartTagPr>
        <w:r w:rsidRPr="002207A7">
          <w:rPr>
            <w:rFonts w:ascii="Times New Roman" w:hAnsi="Times New Roman"/>
            <w:sz w:val="24"/>
            <w:szCs w:val="24"/>
            <w:lang w:val="ru-RU"/>
          </w:rPr>
          <w:t>1 метра</w:t>
        </w:r>
      </w:smartTag>
      <w:r w:rsidRPr="002207A7">
        <w:rPr>
          <w:rFonts w:ascii="Times New Roman" w:hAnsi="Times New Roman"/>
          <w:sz w:val="24"/>
          <w:szCs w:val="24"/>
          <w:lang w:val="ru-RU"/>
        </w:rPr>
        <w:t xml:space="preserve"> ( при прохождении кабельных линий напряжением до 1 киловольта в городах под тротуарами – на </w:t>
      </w:r>
      <w:smartTag w:uri="urn:schemas-microsoft-com:office:smarttags" w:element="metricconverter">
        <w:smartTagPr>
          <w:attr w:name="ProductID" w:val="0.6 метра"/>
        </w:smartTagPr>
        <w:r w:rsidRPr="002207A7">
          <w:rPr>
            <w:rFonts w:ascii="Times New Roman" w:hAnsi="Times New Roman"/>
            <w:sz w:val="24"/>
            <w:szCs w:val="24"/>
            <w:lang w:val="ru-RU"/>
          </w:rPr>
          <w:t>0.6 метра</w:t>
        </w:r>
      </w:smartTag>
      <w:r w:rsidRPr="002207A7">
        <w:rPr>
          <w:rFonts w:ascii="Times New Roman" w:hAnsi="Times New Roman"/>
          <w:sz w:val="24"/>
          <w:szCs w:val="24"/>
          <w:lang w:val="ru-RU"/>
        </w:rPr>
        <w:t xml:space="preserve"> в сторону зданий и сооружений и на </w:t>
      </w:r>
      <w:smartTag w:uri="urn:schemas-microsoft-com:office:smarttags" w:element="metricconverter">
        <w:smartTagPr>
          <w:attr w:name="ProductID" w:val="1 метр"/>
        </w:smartTagPr>
        <w:r w:rsidRPr="002207A7">
          <w:rPr>
            <w:rFonts w:ascii="Times New Roman" w:hAnsi="Times New Roman"/>
            <w:sz w:val="24"/>
            <w:szCs w:val="24"/>
            <w:lang w:val="ru-RU"/>
          </w:rPr>
          <w:t>1 метр</w:t>
        </w:r>
      </w:smartTag>
      <w:r w:rsidRPr="002207A7">
        <w:rPr>
          <w:rFonts w:ascii="Times New Roman" w:hAnsi="Times New Roman"/>
          <w:sz w:val="24"/>
          <w:szCs w:val="24"/>
          <w:lang w:val="ru-RU"/>
        </w:rPr>
        <w:t xml:space="preserve"> в сторону проезжей части улицы);</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w:t>
      </w:r>
      <w:smartTag w:uri="urn:schemas-microsoft-com:office:smarttags" w:element="metricconverter">
        <w:smartTagPr>
          <w:attr w:name="ProductID" w:val="100 метров"/>
        </w:smartTagPr>
        <w:r w:rsidRPr="002207A7">
          <w:rPr>
            <w:rFonts w:ascii="Times New Roman" w:hAnsi="Times New Roman"/>
            <w:sz w:val="24"/>
            <w:szCs w:val="24"/>
            <w:lang w:val="ru-RU"/>
          </w:rPr>
          <w:t>100 метров</w:t>
        </w:r>
      </w:smartTag>
      <w:r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вдоль переходов воздушных линий электропередачи через водоемы ( реки, каналы, озера и др.) – в виде воздушного пространства над водной поверхностью водоемов (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w:t>
      </w:r>
      <w:r w:rsidR="003672E8" w:rsidRPr="002207A7">
        <w:rPr>
          <w:rFonts w:ascii="Times New Roman" w:hAnsi="Times New Roman"/>
          <w:sz w:val="24"/>
          <w:szCs w:val="24"/>
          <w:lang w:val="ru-RU"/>
        </w:rPr>
        <w:t xml:space="preserve"> </w:t>
      </w:r>
      <w:r w:rsidRPr="002207A7">
        <w:rPr>
          <w:rFonts w:ascii="Times New Roman" w:hAnsi="Times New Roman"/>
          <w:sz w:val="24"/>
          <w:szCs w:val="24"/>
          <w:lang w:val="ru-RU"/>
        </w:rPr>
        <w:t xml:space="preserve">отклоненном их положении для судоходных водоемов на расстоянии </w:t>
      </w:r>
      <w:smartTag w:uri="urn:schemas-microsoft-com:office:smarttags" w:element="metricconverter">
        <w:smartTagPr>
          <w:attr w:name="ProductID" w:val="100 метров"/>
        </w:smartTagPr>
        <w:r w:rsidRPr="002207A7">
          <w:rPr>
            <w:rFonts w:ascii="Times New Roman" w:hAnsi="Times New Roman"/>
            <w:sz w:val="24"/>
            <w:szCs w:val="24"/>
            <w:lang w:val="ru-RU"/>
          </w:rPr>
          <w:t>100 метров</w:t>
        </w:r>
      </w:smartTag>
      <w:r w:rsidRPr="002207A7">
        <w:rPr>
          <w:rFonts w:ascii="Times New Roman" w:hAnsi="Times New Roman"/>
          <w:sz w:val="24"/>
          <w:szCs w:val="24"/>
          <w:lang w:val="ru-RU"/>
        </w:rPr>
        <w:t xml:space="preserve">, для несудоходных водоемов – на расстоянии, предусмотренном для установлении охранных зон вдоль воздушных линий электропередачи. </w:t>
      </w:r>
    </w:p>
    <w:p w:rsidR="00B44053" w:rsidRPr="005A1F63" w:rsidRDefault="00B44053" w:rsidP="00B44053">
      <w:pPr>
        <w:widowControl w:val="0"/>
        <w:suppressAutoHyphens/>
        <w:autoSpaceDE w:val="0"/>
        <w:autoSpaceDN w:val="0"/>
        <w:adjustRightInd w:val="0"/>
        <w:spacing w:after="0" w:line="240" w:lineRule="auto"/>
        <w:ind w:firstLine="284"/>
        <w:jc w:val="center"/>
        <w:rPr>
          <w:rFonts w:ascii="Times New Roman CYR" w:hAnsi="Times New Roman CYR" w:cs="Times New Roman CYR"/>
          <w:b/>
          <w:bCs/>
          <w:sz w:val="24"/>
          <w:szCs w:val="24"/>
          <w:lang w:val="ru-RU"/>
        </w:rPr>
      </w:pPr>
    </w:p>
    <w:p w:rsidR="00145306" w:rsidRPr="0089235D" w:rsidRDefault="00145306" w:rsidP="00145306">
      <w:pPr>
        <w:pStyle w:val="3"/>
        <w:rPr>
          <w:color w:val="auto"/>
          <w:lang w:val="ru-RU"/>
        </w:rPr>
      </w:pPr>
      <w:bookmarkStart w:id="154" w:name="_Toc328994907"/>
      <w:bookmarkStart w:id="155" w:name="_Toc384720917"/>
      <w:r w:rsidRPr="00B6710F">
        <w:rPr>
          <w:color w:val="auto"/>
          <w:lang w:val="ru-RU"/>
        </w:rPr>
        <w:t xml:space="preserve">Статья </w:t>
      </w:r>
      <w:r>
        <w:rPr>
          <w:color w:val="auto"/>
          <w:lang w:val="ru-RU"/>
        </w:rPr>
        <w:t>4</w:t>
      </w:r>
      <w:r w:rsidR="00F630A9">
        <w:rPr>
          <w:color w:val="auto"/>
          <w:lang w:val="ru-RU"/>
        </w:rPr>
        <w:t>3</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охранных зон газораспределительных сетей</w:t>
      </w:r>
      <w:bookmarkEnd w:id="154"/>
      <w:bookmarkEnd w:id="155"/>
      <w:r w:rsidRPr="00B6710F">
        <w:rPr>
          <w:color w:val="auto"/>
          <w:lang w:val="ru-RU"/>
        </w:rPr>
        <w:t xml:space="preserve">  </w:t>
      </w:r>
    </w:p>
    <w:p w:rsidR="00145306" w:rsidRDefault="00145306" w:rsidP="00145306">
      <w:pPr>
        <w:pStyle w:val="ConsNormal1"/>
        <w:widowControl/>
        <w:ind w:firstLine="567"/>
        <w:jc w:val="both"/>
      </w:pP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В соответствии с законодательством Российской Федерации газораспределительные сети относятся к категории опасных производственных объектов. Основы безопасной эксплуатации газораспределительных сетей определены Федеральным законом "О промышленной безопасности опасных производственных объектов". </w:t>
      </w:r>
    </w:p>
    <w:p w:rsidR="00145306" w:rsidRPr="002207A7" w:rsidRDefault="00145306" w:rsidP="00145306">
      <w:pPr>
        <w:ind w:firstLine="545"/>
        <w:jc w:val="both"/>
        <w:rPr>
          <w:rFonts w:ascii="Times New Roman" w:hAnsi="Times New Roman"/>
          <w:sz w:val="24"/>
          <w:szCs w:val="24"/>
          <w:lang w:val="ru-RU"/>
        </w:rPr>
      </w:pPr>
      <w:r w:rsidRPr="002207A7">
        <w:rPr>
          <w:rFonts w:ascii="Times New Roman" w:hAnsi="Times New Roman"/>
          <w:sz w:val="24"/>
          <w:szCs w:val="24"/>
          <w:lang w:val="ru-RU"/>
        </w:rPr>
        <w:t xml:space="preserve">2. Ограничения хозяйственной деятельности, которая может привести к повреждению газораспределительных сетей, определены «Правилами охраны газораспределительных сетей», утвержденными постановлением Правительства Российской Федерации от 20.11.2000 г. № 878.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в том числе: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1) строить объекты жилищно-гражданского и производственного назначения;</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устраивать свалки и склады, разливать растворы кислот, солей, щелочей и других химически активных веществ;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 xml:space="preserve">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7)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2207A7">
          <w:rPr>
            <w:rFonts w:ascii="Times New Roman" w:hAnsi="Times New Roman"/>
            <w:sz w:val="24"/>
            <w:szCs w:val="24"/>
            <w:lang w:val="ru-RU"/>
          </w:rPr>
          <w:t>0,3 метра</w:t>
        </w:r>
      </w:smartTag>
      <w:r w:rsidRPr="002207A7">
        <w:rPr>
          <w:rFonts w:ascii="Times New Roman" w:hAnsi="Times New Roman"/>
          <w:sz w:val="24"/>
          <w:szCs w:val="24"/>
          <w:lang w:val="ru-RU"/>
        </w:rPr>
        <w:t xml:space="preserve">; </w:t>
      </w:r>
    </w:p>
    <w:p w:rsidR="00145306" w:rsidRPr="00AF4160" w:rsidRDefault="00145306" w:rsidP="00145306">
      <w:pPr>
        <w:ind w:firstLine="567"/>
        <w:jc w:val="both"/>
        <w:rPr>
          <w:rFonts w:ascii="Arial" w:hAnsi="Arial"/>
          <w:sz w:val="20"/>
          <w:szCs w:val="20"/>
          <w:lang w:val="ru-RU"/>
        </w:rPr>
      </w:pPr>
      <w:r w:rsidRPr="002207A7">
        <w:rPr>
          <w:rFonts w:ascii="Times New Roman" w:hAnsi="Times New Roman"/>
          <w:sz w:val="24"/>
          <w:szCs w:val="24"/>
          <w:lang w:val="ru-RU"/>
        </w:rPr>
        <w:t>8) самовольно подключаться к газораспределительным сетям</w:t>
      </w:r>
      <w:r w:rsidRPr="00AF4160">
        <w:rPr>
          <w:rFonts w:ascii="Arial" w:hAnsi="Arial" w:cs="Arial"/>
          <w:color w:val="000001"/>
          <w:sz w:val="20"/>
          <w:szCs w:val="20"/>
          <w:lang w:val="ru-RU"/>
        </w:rPr>
        <w:t xml:space="preserve">. </w:t>
      </w:r>
    </w:p>
    <w:p w:rsidR="00B44053" w:rsidRPr="0089235D" w:rsidRDefault="00B44053" w:rsidP="00B44053">
      <w:pPr>
        <w:pStyle w:val="3"/>
        <w:rPr>
          <w:color w:val="auto"/>
          <w:lang w:val="ru-RU"/>
        </w:rPr>
      </w:pPr>
      <w:bookmarkStart w:id="156" w:name="_Toc315340431"/>
      <w:bookmarkStart w:id="157" w:name="_Toc384720918"/>
      <w:r w:rsidRPr="00B6710F">
        <w:rPr>
          <w:color w:val="auto"/>
          <w:lang w:val="ru-RU"/>
        </w:rPr>
        <w:t xml:space="preserve">Статья </w:t>
      </w:r>
      <w:r>
        <w:rPr>
          <w:color w:val="auto"/>
          <w:lang w:val="ru-RU"/>
        </w:rPr>
        <w:t>4</w:t>
      </w:r>
      <w:r w:rsidR="00F630A9">
        <w:rPr>
          <w:color w:val="auto"/>
          <w:lang w:val="ru-RU"/>
        </w:rPr>
        <w:t>4</w:t>
      </w:r>
      <w:r w:rsidRPr="00B6710F">
        <w:rPr>
          <w:color w:val="auto"/>
          <w:lang w:val="ru-RU"/>
        </w:rPr>
        <w:t xml:space="preserve">.  </w:t>
      </w:r>
      <w:r>
        <w:rPr>
          <w:color w:val="auto"/>
          <w:lang w:val="ru-RU"/>
        </w:rPr>
        <w:t>Ограничения использования земельных участков и объектов капитального строительства на территории зон с особыми условиями использования в части охраны объектов культурного наследия</w:t>
      </w:r>
      <w:bookmarkEnd w:id="156"/>
      <w:bookmarkEnd w:id="157"/>
      <w:r w:rsidRPr="00B6710F">
        <w:rPr>
          <w:color w:val="auto"/>
          <w:lang w:val="ru-RU"/>
        </w:rPr>
        <w:t xml:space="preserve">  </w:t>
      </w:r>
    </w:p>
    <w:p w:rsidR="00B44053" w:rsidRDefault="00B44053" w:rsidP="00B44053">
      <w:pPr>
        <w:pStyle w:val="ConsNormal1"/>
        <w:widowControl/>
        <w:ind w:firstLine="567"/>
        <w:jc w:val="both"/>
      </w:pP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наследия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Ограничения использования земельных участков и объектов капитального строительства на территории зон охраны объектов культурного наследия включают следующие виды ограничений:</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к предельным размерам земельных участков и предельным параметрам разрешенного строительства, реконструкции объектов капитального строительства;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к стилевым характеристикам застройки;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к процедурам подготовки градостроительной и проектной документации и к осуществлению строительства и реконструкции объектов капитального строительства.</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Содержание ограничений использования земельных участков и объектов капитального строительства на территории зон охраны объектов культурного наследия определяется режимами зон охраны объектов культурного наследия и подлежат внесению в качестве изменений в правила землепользования и застройки </w:t>
      </w:r>
      <w:r w:rsidR="00AC59B9" w:rsidRPr="002207A7">
        <w:rPr>
          <w:rFonts w:ascii="Times New Roman" w:hAnsi="Times New Roman"/>
          <w:sz w:val="24"/>
          <w:szCs w:val="24"/>
          <w:lang w:val="ru-RU"/>
        </w:rPr>
        <w:t>Городищенского городского поселения.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4. В соответствии с п. 4 ст. 36 Градостроительного кодекса РФ действие градостроительного регламента не распространяется на земельные участки и иные объекты недвижимости, расположенные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таких объектов принимаются в порядке, установленном законодательством РФ об охране объектов культурного наследия.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5. Использование  земельных участков и иных объектов недвижимости, расположенных в пределах зон, на которые распространяются ограничения по условиям охраны памятников истории, культуры и археологического слоя, определяются следующими нормативными правовыми актами: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ст. 99 Земельного кодекса РФ;</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 xml:space="preserve">ФЗ от 25.06.2002 г. № 73-ФЗ «Об объектах культурного наследия (памятниках истории и культуры) народов Российской Федерации»;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ФЗ от 14.01.1993 г. № 4292-1 «Об увековечивании памяти погибших при защите Отечества»;</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Постановлением Правительства РФ от 26 апреля </w:t>
      </w:r>
      <w:smartTag w:uri="urn:schemas-microsoft-com:office:smarttags" w:element="metricconverter">
        <w:smartTagPr>
          <w:attr w:name="ProductID" w:val="2008 г"/>
        </w:smartTagPr>
        <w:r w:rsidRPr="002207A7">
          <w:rPr>
            <w:rFonts w:ascii="Times New Roman" w:hAnsi="Times New Roman"/>
            <w:sz w:val="24"/>
            <w:szCs w:val="24"/>
            <w:lang w:val="ru-RU"/>
          </w:rPr>
          <w:t>2008 г</w:t>
        </w:r>
      </w:smartTag>
      <w:r w:rsidRPr="002207A7">
        <w:rPr>
          <w:rFonts w:ascii="Times New Roman" w:hAnsi="Times New Roman"/>
          <w:sz w:val="24"/>
          <w:szCs w:val="24"/>
          <w:lang w:val="ru-RU"/>
        </w:rPr>
        <w:t>. N 315 «Об утверждении Положения о зонах охраны объектов культурного наследия (памятников истории и культуры) народов Российской Федерации» и др..</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6. В соответствии  с Постановлением Правительства РФ от 26 апреля 2008 года     №315 «Об утверждении Положения о зонах охраны объектов культурного наследия (памятников истории и культуры) народов Российской Федерации» для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 порядок разработки которого, требования к режиму использования земель в границах данных зон устанавливаются Правительством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 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7. 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8. В целях обеспечения сохранности воинских захоронений в местах, где они расположены, органами местного самоуправления устанавливаются охранные зоны и зоны охраняемого природного ландшафта в порядке, определяемом законодательством Российской Федерации. Проекты планировки, застройки и реконструкции городов и других </w:t>
      </w:r>
      <w:r w:rsidRPr="002207A7">
        <w:rPr>
          <w:rFonts w:ascii="Times New Roman" w:hAnsi="Times New Roman"/>
          <w:sz w:val="24"/>
          <w:szCs w:val="24"/>
          <w:lang w:val="ru-RU"/>
        </w:rPr>
        <w:lastRenderedPageBreak/>
        <w:t>населенных пунктов, строительных объектов разрабатываются с учетом необходимости обеспечения сохранности воинских захоронений. Строительные, земляные, дорожные и другие работы, в результате которых могут быть повреждены воинские захоронения, проводятся только после согласования с органами местного самоуправления.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9. Контроль за соблюдением дополнительных градостроительных регламентов по условиям охраны памятников истории, культуры и археологического слоя определяется в порядке, определенном законодательством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10. Администрация </w:t>
      </w:r>
      <w:r w:rsidR="00370CD9" w:rsidRPr="002207A7">
        <w:rPr>
          <w:rFonts w:ascii="Times New Roman" w:hAnsi="Times New Roman"/>
          <w:sz w:val="24"/>
          <w:szCs w:val="24"/>
          <w:lang w:val="ru-RU"/>
        </w:rPr>
        <w:t xml:space="preserve">Городищенского </w:t>
      </w:r>
      <w:r w:rsidR="00382D45" w:rsidRPr="002207A7">
        <w:rPr>
          <w:rFonts w:ascii="Times New Roman" w:hAnsi="Times New Roman"/>
          <w:sz w:val="24"/>
          <w:szCs w:val="24"/>
          <w:lang w:val="ru-RU"/>
        </w:rPr>
        <w:t>г</w:t>
      </w:r>
      <w:r w:rsidR="00142583" w:rsidRPr="002207A7">
        <w:rPr>
          <w:rFonts w:ascii="Times New Roman" w:hAnsi="Times New Roman"/>
          <w:sz w:val="24"/>
          <w:szCs w:val="24"/>
          <w:lang w:val="ru-RU"/>
        </w:rPr>
        <w:t xml:space="preserve">ородского поселения </w:t>
      </w:r>
      <w:r w:rsidRPr="002207A7">
        <w:rPr>
          <w:rFonts w:ascii="Times New Roman" w:hAnsi="Times New Roman"/>
          <w:sz w:val="24"/>
          <w:szCs w:val="24"/>
          <w:lang w:val="ru-RU"/>
        </w:rPr>
        <w:t xml:space="preserve">обеспечивает контроль за соблюдением дополнительных градостроительных регламентов по условиям охраны памятников истории, культуры и археологического слоя путем участия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в согласовании: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а) планов земельных участков на стадии их формирования и предоставления для нового строительства, реконструкции;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б) проектной документации;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инспекциях на объектах, где проводятся строительные изменения;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комиссиях по приемке в эксплуатацию завершенных строительством объектов.</w:t>
      </w:r>
    </w:p>
    <w:p w:rsidR="00651DF8" w:rsidRPr="002207A7" w:rsidRDefault="00651DF8" w:rsidP="00651DF8">
      <w:pPr>
        <w:pageBreakBefore/>
        <w:widowControl w:val="0"/>
        <w:suppressAutoHyphens/>
        <w:autoSpaceDE w:val="0"/>
        <w:autoSpaceDN w:val="0"/>
        <w:adjustRightInd w:val="0"/>
        <w:spacing w:after="0" w:line="240" w:lineRule="auto"/>
        <w:ind w:firstLine="709"/>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lastRenderedPageBreak/>
        <w:t xml:space="preserve">Список объектов культурного наследия, </w:t>
      </w:r>
    </w:p>
    <w:p w:rsidR="00651DF8" w:rsidRPr="002207A7" w:rsidRDefault="00651DF8" w:rsidP="00651DF8">
      <w:pPr>
        <w:widowControl w:val="0"/>
        <w:suppressAutoHyphens/>
        <w:autoSpaceDE w:val="0"/>
        <w:autoSpaceDN w:val="0"/>
        <w:adjustRightInd w:val="0"/>
        <w:spacing w:after="0" w:line="240" w:lineRule="auto"/>
        <w:ind w:firstLine="709"/>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подлежащих государственной охране как памятники истории и культуры регионального значения*.</w:t>
      </w:r>
    </w:p>
    <w:tbl>
      <w:tblPr>
        <w:tblW w:w="0" w:type="auto"/>
        <w:tblInd w:w="-318" w:type="dxa"/>
        <w:tblLayout w:type="fixed"/>
        <w:tblLook w:val="0000"/>
      </w:tblPr>
      <w:tblGrid>
        <w:gridCol w:w="507"/>
        <w:gridCol w:w="6690"/>
        <w:gridCol w:w="3010"/>
      </w:tblGrid>
      <w:tr w:rsidR="00651DF8" w:rsidRPr="002207A7">
        <w:trPr>
          <w:trHeight w:val="123"/>
        </w:trPr>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Наименование памятника</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Место нахождения</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1</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Братская могила советских воинов, погибших в период Сталинградской битвы</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Бульвар Чуйкова</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2</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Мемориальный комплекс «Солдатское поле» с братской могилой воинам 62ой армии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Солдатское поле</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3</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Братская могила с памятником </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павших борцов</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4</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Зенитное орудие, установленное в честь зенитчиков – защитников Сталинграда</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Бульвар Чуйкова</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5</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Церковь всех Скорбящих Радости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Центр р.п. Городище</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6</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Ансамбль Центральной площади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Центр</w:t>
            </w:r>
          </w:p>
        </w:tc>
      </w:tr>
      <w:tr w:rsidR="00651DF8" w:rsidRPr="000831BF">
        <w:trPr>
          <w:trHeight w:val="1579"/>
        </w:trPr>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7</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Вал Царицынской сторожевой линии</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(Вал Анны </w:t>
            </w:r>
            <w:proofErr w:type="spellStart"/>
            <w:r w:rsidRPr="002207A7">
              <w:rPr>
                <w:rFonts w:ascii="Times New Roman" w:eastAsia="Arial" w:hAnsi="Times New Roman"/>
                <w:sz w:val="24"/>
                <w:szCs w:val="24"/>
                <w:lang w:val="ru-RU" w:eastAsia="ar-SA" w:bidi="ar-SA"/>
              </w:rPr>
              <w:t>Иоановны</w:t>
            </w:r>
            <w:proofErr w:type="spellEnd"/>
            <w:r w:rsidRPr="002207A7">
              <w:rPr>
                <w:rFonts w:ascii="Times New Roman" w:eastAsia="Arial" w:hAnsi="Times New Roman"/>
                <w:sz w:val="24"/>
                <w:szCs w:val="24"/>
                <w:lang w:val="ru-RU" w:eastAsia="ar-SA" w:bidi="ar-SA"/>
              </w:rPr>
              <w:t>)</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Участок расположен юго-западнее ОАО «Волгоградский бройлер» у дороги М-6</w:t>
            </w:r>
          </w:p>
        </w:tc>
      </w:tr>
    </w:tbl>
    <w:p w:rsidR="00651DF8" w:rsidRPr="002207A7" w:rsidRDefault="00651DF8" w:rsidP="00651DF8">
      <w:pPr>
        <w:widowControl w:val="0"/>
        <w:tabs>
          <w:tab w:val="left" w:pos="1418"/>
        </w:tabs>
        <w:suppressAutoHyphens/>
        <w:autoSpaceDE w:val="0"/>
        <w:autoSpaceDN w:val="0"/>
        <w:adjustRightInd w:val="0"/>
        <w:spacing w:after="0"/>
        <w:ind w:firstLine="284"/>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*Выписка из Постановления Волгоградской областной Думы от 5.06.1997 г. № 62/706 «О постановке на государственную охрану памятников истории и культуры Волгоградской области»</w:t>
      </w:r>
    </w:p>
    <w:p w:rsidR="00651DF8" w:rsidRPr="002207A7" w:rsidRDefault="00651DF8" w:rsidP="00651DF8">
      <w:pPr>
        <w:widowControl w:val="0"/>
        <w:tabs>
          <w:tab w:val="left" w:pos="1418"/>
        </w:tabs>
        <w:suppressAutoHyphens/>
        <w:autoSpaceDE w:val="0"/>
        <w:autoSpaceDN w:val="0"/>
        <w:adjustRightInd w:val="0"/>
        <w:spacing w:after="0"/>
        <w:ind w:firstLine="284"/>
        <w:jc w:val="both"/>
        <w:rPr>
          <w:rFonts w:ascii="Times New Roman" w:hAnsi="Times New Roman"/>
          <w:sz w:val="24"/>
          <w:szCs w:val="24"/>
          <w:lang w:val="ru-RU"/>
        </w:rPr>
      </w:pPr>
    </w:p>
    <w:p w:rsidR="00651DF8" w:rsidRPr="002207A7" w:rsidRDefault="00651DF8" w:rsidP="00651DF8">
      <w:pPr>
        <w:widowControl w:val="0"/>
        <w:tabs>
          <w:tab w:val="left" w:pos="1418"/>
        </w:tabs>
        <w:suppressAutoHyphens/>
        <w:autoSpaceDE w:val="0"/>
        <w:autoSpaceDN w:val="0"/>
        <w:adjustRightInd w:val="0"/>
        <w:spacing w:after="0"/>
        <w:ind w:firstLine="284"/>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Перечень выявленных объектов культурного наследия.</w:t>
      </w:r>
    </w:p>
    <w:tbl>
      <w:tblPr>
        <w:tblW w:w="0" w:type="auto"/>
        <w:tblInd w:w="-318" w:type="dxa"/>
        <w:tblLayout w:type="fixed"/>
        <w:tblLook w:val="0000"/>
      </w:tblPr>
      <w:tblGrid>
        <w:gridCol w:w="568"/>
        <w:gridCol w:w="6414"/>
        <w:gridCol w:w="3225"/>
      </w:tblGrid>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Наименование памятника</w:t>
            </w: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Место нахождения</w:t>
            </w: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1</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Памятники воинам Великой Отечественной войны</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Ул. Баррикадная </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2</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«Коммунисты - вперед»</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Ленина</w:t>
            </w:r>
          </w:p>
          <w:p w:rsidR="00651DF8" w:rsidRPr="002207A7" w:rsidRDefault="00651DF8" w:rsidP="00F74443">
            <w:pPr>
              <w:widowControl w:val="0"/>
              <w:suppressAutoHyphens/>
              <w:autoSpaceDE w:val="0"/>
              <w:autoSpaceDN w:val="0"/>
              <w:adjustRightInd w:val="0"/>
              <w:spacing w:line="360" w:lineRule="auto"/>
              <w:jc w:val="center"/>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3</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жертвам фашистских концлагерей</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Ул. Баррикадная</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lastRenderedPageBreak/>
              <w:t>4</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памяти погибшим военнослужащим, принимавшим участие в боевых действиях в Афганистане и на Северном Кавказе</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Ленина</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r>
    </w:tbl>
    <w:p w:rsidR="00651DF8" w:rsidRDefault="00651DF8" w:rsidP="00651DF8">
      <w:pPr>
        <w:widowControl w:val="0"/>
        <w:tabs>
          <w:tab w:val="left" w:pos="1418"/>
        </w:tabs>
        <w:suppressAutoHyphens/>
        <w:autoSpaceDE w:val="0"/>
        <w:autoSpaceDN w:val="0"/>
        <w:adjustRightInd w:val="0"/>
        <w:spacing w:after="0"/>
        <w:ind w:firstLine="284"/>
        <w:jc w:val="center"/>
        <w:rPr>
          <w:rFonts w:ascii="Times New Roman CYR" w:hAnsi="Times New Roman CYR" w:cs="Times New Roman CYR"/>
          <w:b/>
          <w:bCs/>
          <w:sz w:val="24"/>
          <w:szCs w:val="24"/>
        </w:rPr>
      </w:pPr>
    </w:p>
    <w:p w:rsidR="008415EE" w:rsidRDefault="005D53EB" w:rsidP="00DE4C8C">
      <w:pPr>
        <w:pStyle w:val="3"/>
        <w:rPr>
          <w:lang w:val="ru-RU"/>
        </w:rPr>
      </w:pPr>
      <w:bookmarkStart w:id="158" w:name="_Toc384720919"/>
      <w:r w:rsidRPr="006C48E4">
        <w:rPr>
          <w:lang w:val="ru-RU"/>
        </w:rPr>
        <w:t xml:space="preserve">Статья </w:t>
      </w:r>
      <w:r w:rsidR="003316D2">
        <w:rPr>
          <w:lang w:val="ru-RU"/>
        </w:rPr>
        <w:t>4</w:t>
      </w:r>
      <w:r w:rsidR="00F630A9">
        <w:rPr>
          <w:lang w:val="ru-RU"/>
        </w:rPr>
        <w:t>5</w:t>
      </w:r>
      <w:r w:rsidRPr="006C48E4">
        <w:rPr>
          <w:lang w:val="ru-RU"/>
        </w:rPr>
        <w:t xml:space="preserve">.  </w:t>
      </w:r>
      <w:r w:rsidR="001C20BB">
        <w:rPr>
          <w:lang w:val="ru-RU"/>
        </w:rPr>
        <w:t>Порядок применения градостроительных регламентов</w:t>
      </w:r>
      <w:bookmarkEnd w:id="158"/>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Для каждого земельного участка, иного объекта недвижимости, расположенного в границах населенного пункта, разрешенным считается такое использование, которое соответствует регламентам, установленным настоящими Правилами, в том числе:</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ограничениям по условиям охраны объектов культурного наследия, экологическим и санитарно-эпидемиологическим условиям, иным условиям в случаях, когда земельный участок, иной объект недвижимости расположен в соответствующей зоне с особыми условиями использования территории;</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другим ограничениям на использование объектов капитального строительства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техническим регламентам, региональным и местным нормативам градостроительного проектирования.</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Собственники, землепользователи, землевладельцы, арендаторы земельных участков, иных объектов недвижимости имеют право самостоятельно выбирать вид (виды) использования недвижимости, разрешенный как основной и вспомогательный к ним для соответствующих территориальных зон, при условии обязательного соблюдения требований технических регламентов, нормативно-технических документов, региональных и местных нормативов градостроительного проектирования.</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Для использования земельных участков, объектов капитального строительства в соответствии с видом разрешенного использования, определенным как условно разрешенный для данной территориальной зоны, необходимо получение разрешения в соответствии с порядком, установленным настоящими Правилами.</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4. Изменение одного вида на другой вид разрешенного использования земельных участков и иных объектов недвижимости осуществляется в соответствии с настоящими Правилами при условии выполнения требований технических регламентов.</w:t>
      </w:r>
    </w:p>
    <w:p w:rsidR="005D53EB" w:rsidRPr="0089235D" w:rsidRDefault="005D53EB" w:rsidP="005D53EB">
      <w:pPr>
        <w:pStyle w:val="3"/>
        <w:rPr>
          <w:color w:val="auto"/>
          <w:lang w:val="ru-RU"/>
        </w:rPr>
      </w:pPr>
      <w:bookmarkStart w:id="159" w:name="_Toc384720920"/>
      <w:r w:rsidRPr="00B6710F">
        <w:rPr>
          <w:color w:val="auto"/>
          <w:lang w:val="ru-RU"/>
        </w:rPr>
        <w:t xml:space="preserve">Статья </w:t>
      </w:r>
      <w:r w:rsidR="003316D2">
        <w:rPr>
          <w:color w:val="auto"/>
          <w:lang w:val="ru-RU"/>
        </w:rPr>
        <w:t>4</w:t>
      </w:r>
      <w:r w:rsidR="00F630A9">
        <w:rPr>
          <w:color w:val="auto"/>
          <w:lang w:val="ru-RU"/>
        </w:rPr>
        <w:t>6</w:t>
      </w:r>
      <w:r w:rsidRPr="00B6710F">
        <w:rPr>
          <w:color w:val="auto"/>
          <w:lang w:val="ru-RU"/>
        </w:rPr>
        <w:t xml:space="preserve">.  </w:t>
      </w:r>
      <w:r w:rsidR="001C20BB">
        <w:rPr>
          <w:color w:val="auto"/>
          <w:lang w:val="ru-RU"/>
        </w:rPr>
        <w:t>Порядок ведения карты градостроительного зонирования</w:t>
      </w:r>
      <w:bookmarkEnd w:id="159"/>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Ведение карты градостроительного зонирования и своевременное отображение внесенных в установленном порядке в нее изменений осуществляются Администрацией.</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Внесение изменений в карту границ территориальных зон осуществляется в порядке, установленном настоящими Правилами.</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Внесение изменений в карту границ зон с особыми условиями использования территории может осуществляться на основании нормативных правовых актов, принятых в соответствии с требованиями действующего законодательства.</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 xml:space="preserve">4. В случае необходимости внесения изменений в границы зон с особыми условиями использования территорий лицо, заинтересованное в отображении таких изменений, либо уполномоченный орган, ответственный за регулирование использования таких зон, уведомляет Комиссию о необходимости внесения соответствующих изменений в Правила землепользования и застройки и в течение пяти дней с такого уведомления представляет в Комиссию документы, подтверждающие правомочность внесения таких изменений. </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Комиссия в течение тридцати дней принимает решение об отображении указанных изменений на карте границ зон с особыми условиями использования территории. </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6. Администрация в течение десяти дней с момента принятия решения обеспечивает внесение изменений в карту границ зон с особыми условиями использования территории и публикацию таких изменений в порядке, аналогичном порядку публикации о внесении изменений в Правила.</w:t>
      </w:r>
    </w:p>
    <w:p w:rsidR="008415EE" w:rsidRDefault="008415EE" w:rsidP="00C75D2A">
      <w:pPr>
        <w:pStyle w:val="ConsPlusNormal"/>
      </w:pPr>
    </w:p>
    <w:p w:rsidR="008415EE" w:rsidRDefault="008415EE" w:rsidP="00C75D2A">
      <w:pPr>
        <w:pStyle w:val="ConsPlusNormal"/>
      </w:pPr>
    </w:p>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rsidR="001E5BE8" w:rsidRDefault="001E5BE8" w:rsidP="005A1F63">
      <w:pPr>
        <w:widowControl w:val="0"/>
        <w:suppressAutoHyphens/>
        <w:autoSpaceDE w:val="0"/>
        <w:autoSpaceDN w:val="0"/>
        <w:adjustRightInd w:val="0"/>
        <w:spacing w:after="0"/>
        <w:ind w:firstLine="300"/>
        <w:jc w:val="both"/>
        <w:rPr>
          <w:rFonts w:ascii="Times New Roman CYR" w:hAnsi="Times New Roman CYR" w:cs="Times New Roman CYR"/>
          <w:color w:val="7F007F"/>
          <w:sz w:val="24"/>
          <w:szCs w:val="24"/>
          <w:lang w:val="ru-RU"/>
        </w:rPr>
      </w:pPr>
    </w:p>
    <w:p w:rsidR="001E5BE8" w:rsidRDefault="001E5BE8" w:rsidP="005A1F63">
      <w:pPr>
        <w:widowControl w:val="0"/>
        <w:suppressAutoHyphens/>
        <w:autoSpaceDE w:val="0"/>
        <w:autoSpaceDN w:val="0"/>
        <w:adjustRightInd w:val="0"/>
        <w:spacing w:after="0"/>
        <w:ind w:firstLine="300"/>
        <w:jc w:val="both"/>
        <w:rPr>
          <w:rFonts w:ascii="Times New Roman CYR" w:hAnsi="Times New Roman CYR" w:cs="Times New Roman CYR"/>
          <w:color w:val="7F007F"/>
          <w:sz w:val="24"/>
          <w:szCs w:val="24"/>
          <w:lang w:val="ru-RU"/>
        </w:rPr>
      </w:pPr>
    </w:p>
    <w:p w:rsidR="001E5BE8" w:rsidRPr="005A1F63" w:rsidRDefault="001E5BE8" w:rsidP="005A1F63">
      <w:pPr>
        <w:widowControl w:val="0"/>
        <w:suppressAutoHyphens/>
        <w:autoSpaceDE w:val="0"/>
        <w:autoSpaceDN w:val="0"/>
        <w:adjustRightInd w:val="0"/>
        <w:spacing w:after="0"/>
        <w:ind w:firstLine="300"/>
        <w:jc w:val="both"/>
        <w:rPr>
          <w:rFonts w:ascii="Times New Roman CYR" w:hAnsi="Times New Roman CYR" w:cs="Times New Roman CYR"/>
          <w:color w:val="7F007F"/>
          <w:sz w:val="24"/>
          <w:szCs w:val="24"/>
          <w:lang w:val="ru-RU"/>
        </w:rPr>
      </w:pPr>
    </w:p>
    <w:sectPr w:rsidR="001E5BE8" w:rsidRPr="005A1F63" w:rsidSect="000F724C">
      <w:footerReference w:type="even" r:id="rId13"/>
      <w:footerReference w:type="default" r:id="rId14"/>
      <w:footerReference w:type="first" r:id="rId15"/>
      <w:footnotePr>
        <w:pos w:val="beneathText"/>
      </w:footnotePr>
      <w:pgSz w:w="11905" w:h="16837"/>
      <w:pgMar w:top="567" w:right="707" w:bottom="0" w:left="1560" w:header="720" w:footer="104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43D" w:rsidRDefault="00D3243D">
      <w:pPr>
        <w:spacing w:after="0" w:line="240" w:lineRule="auto"/>
      </w:pPr>
      <w:r>
        <w:separator/>
      </w:r>
    </w:p>
  </w:endnote>
  <w:endnote w:type="continuationSeparator" w:id="0">
    <w:p w:rsidR="00D3243D" w:rsidRDefault="00D324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tarSymbol">
    <w:altName w:val="Times New Roman"/>
    <w:charset w:val="02"/>
    <w:family w:val="auto"/>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Courier New CYR">
    <w:panose1 w:val="02070309020205020404"/>
    <w:charset w:val="CC"/>
    <w:family w:val="modern"/>
    <w:pitch w:val="fixed"/>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AF4" w:rsidRDefault="000B1A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AF4" w:rsidRDefault="000B1AF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AF4" w:rsidRDefault="000B1AF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AF4" w:rsidRDefault="000B1AF4"/>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AF4" w:rsidRPr="00624042" w:rsidRDefault="00923C31" w:rsidP="00624042">
    <w:pPr>
      <w:pStyle w:val="aff3"/>
      <w:ind w:right="-1" w:firstLine="9214"/>
      <w:rPr>
        <w:lang w:val="ru-RU"/>
      </w:rPr>
    </w:pPr>
    <w:r>
      <w:fldChar w:fldCharType="begin"/>
    </w:r>
    <w:r w:rsidR="000B1AF4">
      <w:instrText xml:space="preserve"> PAGE </w:instrText>
    </w:r>
    <w:r>
      <w:fldChar w:fldCharType="separate"/>
    </w:r>
    <w:r w:rsidR="00FA224C">
      <w:rPr>
        <w:noProof/>
      </w:rPr>
      <w:t>91</w:t>
    </w:r>
    <w:r>
      <w:rPr>
        <w:noProof/>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AF4" w:rsidRDefault="000B1AF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43D" w:rsidRDefault="00D3243D">
      <w:pPr>
        <w:spacing w:after="0" w:line="240" w:lineRule="auto"/>
      </w:pPr>
      <w:r>
        <w:separator/>
      </w:r>
    </w:p>
  </w:footnote>
  <w:footnote w:type="continuationSeparator" w:id="0">
    <w:p w:rsidR="00D3243D" w:rsidRDefault="00D324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568E30E"/>
    <w:lvl w:ilvl="0">
      <w:start w:val="1"/>
      <w:numFmt w:val="decimal"/>
      <w:lvlText w:val="%1."/>
      <w:lvlJc w:val="left"/>
      <w:pPr>
        <w:tabs>
          <w:tab w:val="num" w:pos="1492"/>
        </w:tabs>
        <w:ind w:left="1492" w:hanging="360"/>
      </w:pPr>
    </w:lvl>
  </w:abstractNum>
  <w:abstractNum w:abstractNumId="1">
    <w:nsid w:val="FFFFFF7D"/>
    <w:multiLevelType w:val="singleLevel"/>
    <w:tmpl w:val="0D909ADE"/>
    <w:lvl w:ilvl="0">
      <w:start w:val="1"/>
      <w:numFmt w:val="decimal"/>
      <w:lvlText w:val="%1."/>
      <w:lvlJc w:val="left"/>
      <w:pPr>
        <w:tabs>
          <w:tab w:val="num" w:pos="1209"/>
        </w:tabs>
        <w:ind w:left="1209" w:hanging="360"/>
      </w:pPr>
    </w:lvl>
  </w:abstractNum>
  <w:abstractNum w:abstractNumId="2">
    <w:nsid w:val="FFFFFF7E"/>
    <w:multiLevelType w:val="singleLevel"/>
    <w:tmpl w:val="BFAA5570"/>
    <w:lvl w:ilvl="0">
      <w:start w:val="1"/>
      <w:numFmt w:val="decimal"/>
      <w:lvlText w:val="%1."/>
      <w:lvlJc w:val="left"/>
      <w:pPr>
        <w:tabs>
          <w:tab w:val="num" w:pos="926"/>
        </w:tabs>
        <w:ind w:left="926" w:hanging="360"/>
      </w:pPr>
    </w:lvl>
  </w:abstractNum>
  <w:abstractNum w:abstractNumId="3">
    <w:nsid w:val="FFFFFF7F"/>
    <w:multiLevelType w:val="singleLevel"/>
    <w:tmpl w:val="EE8ADEAE"/>
    <w:lvl w:ilvl="0">
      <w:start w:val="1"/>
      <w:numFmt w:val="decimal"/>
      <w:lvlText w:val="%1."/>
      <w:lvlJc w:val="left"/>
      <w:pPr>
        <w:tabs>
          <w:tab w:val="num" w:pos="643"/>
        </w:tabs>
        <w:ind w:left="643" w:hanging="360"/>
      </w:pPr>
    </w:lvl>
  </w:abstractNum>
  <w:abstractNum w:abstractNumId="4">
    <w:nsid w:val="FFFFFF80"/>
    <w:multiLevelType w:val="singleLevel"/>
    <w:tmpl w:val="F94800F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F2E379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7CECDD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8C2461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2E41640"/>
    <w:lvl w:ilvl="0">
      <w:start w:val="1"/>
      <w:numFmt w:val="decimal"/>
      <w:lvlText w:val="%1."/>
      <w:lvlJc w:val="left"/>
      <w:pPr>
        <w:tabs>
          <w:tab w:val="num" w:pos="360"/>
        </w:tabs>
        <w:ind w:left="360" w:hanging="360"/>
      </w:pPr>
    </w:lvl>
  </w:abstractNum>
  <w:abstractNum w:abstractNumId="9">
    <w:nsid w:val="FFFFFF89"/>
    <w:multiLevelType w:val="singleLevel"/>
    <w:tmpl w:val="72CC8B02"/>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9ECC60A0"/>
    <w:lvl w:ilvl="0">
      <w:numFmt w:val="bullet"/>
      <w:lvlText w:val="*"/>
      <w:lvlJc w:val="left"/>
    </w:lvl>
  </w:abstractNum>
  <w:abstractNum w:abstractNumId="11">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1.%2"/>
      <w:lvlJc w:val="left"/>
      <w:pPr>
        <w:tabs>
          <w:tab w:val="num" w:pos="-142"/>
        </w:tabs>
        <w:ind w:left="218" w:hanging="360"/>
      </w:pPr>
    </w:lvl>
    <w:lvl w:ilvl="2">
      <w:start w:val="1"/>
      <w:numFmt w:val="decimal"/>
      <w:lvlText w:val="%1.%2.%3"/>
      <w:lvlJc w:val="left"/>
      <w:pPr>
        <w:tabs>
          <w:tab w:val="num" w:pos="-142"/>
        </w:tabs>
        <w:ind w:left="578" w:hanging="720"/>
      </w:pPr>
    </w:lvl>
    <w:lvl w:ilvl="3">
      <w:start w:val="1"/>
      <w:numFmt w:val="decimal"/>
      <w:lvlText w:val="%1.%2.%3.%4"/>
      <w:lvlJc w:val="left"/>
      <w:pPr>
        <w:tabs>
          <w:tab w:val="num" w:pos="-142"/>
        </w:tabs>
        <w:ind w:left="578" w:hanging="720"/>
      </w:pPr>
    </w:lvl>
    <w:lvl w:ilvl="4">
      <w:start w:val="1"/>
      <w:numFmt w:val="decimal"/>
      <w:lvlText w:val="%1.%2.%3.%4.%5"/>
      <w:lvlJc w:val="left"/>
      <w:pPr>
        <w:tabs>
          <w:tab w:val="num" w:pos="-142"/>
        </w:tabs>
        <w:ind w:left="938" w:hanging="1080"/>
      </w:pPr>
    </w:lvl>
    <w:lvl w:ilvl="5">
      <w:start w:val="1"/>
      <w:numFmt w:val="decimal"/>
      <w:lvlText w:val="%1.%2.%3.%4.%5.%6"/>
      <w:lvlJc w:val="left"/>
      <w:pPr>
        <w:tabs>
          <w:tab w:val="num" w:pos="-142"/>
        </w:tabs>
        <w:ind w:left="938" w:hanging="1080"/>
      </w:pPr>
    </w:lvl>
    <w:lvl w:ilvl="6">
      <w:start w:val="1"/>
      <w:numFmt w:val="decimal"/>
      <w:lvlText w:val="%1.%2.%3.%4.%5.%6.%7"/>
      <w:lvlJc w:val="left"/>
      <w:pPr>
        <w:tabs>
          <w:tab w:val="num" w:pos="-142"/>
        </w:tabs>
        <w:ind w:left="1298" w:hanging="1440"/>
      </w:pPr>
    </w:lvl>
    <w:lvl w:ilvl="7">
      <w:start w:val="1"/>
      <w:numFmt w:val="decimal"/>
      <w:lvlText w:val="%1.%2.%3.%4.%5.%6.%7.%8"/>
      <w:lvlJc w:val="left"/>
      <w:pPr>
        <w:tabs>
          <w:tab w:val="num" w:pos="-142"/>
        </w:tabs>
        <w:ind w:left="1298" w:hanging="1440"/>
      </w:pPr>
    </w:lvl>
    <w:lvl w:ilvl="8">
      <w:start w:val="1"/>
      <w:numFmt w:val="decimal"/>
      <w:lvlText w:val="%1.%2.%3.%4.%5.%6.%7.%8.%9"/>
      <w:lvlJc w:val="left"/>
      <w:pPr>
        <w:tabs>
          <w:tab w:val="num" w:pos="-142"/>
        </w:tabs>
        <w:ind w:left="1658" w:hanging="1800"/>
      </w:pPr>
    </w:lvl>
  </w:abstractNum>
  <w:abstractNum w:abstractNumId="12">
    <w:nsid w:val="00000003"/>
    <w:multiLevelType w:val="singleLevel"/>
    <w:tmpl w:val="00000003"/>
    <w:name w:val="WW8Num3"/>
    <w:lvl w:ilvl="0">
      <w:start w:val="4"/>
      <w:numFmt w:val="bullet"/>
      <w:lvlText w:val="-"/>
      <w:lvlJc w:val="left"/>
      <w:pPr>
        <w:tabs>
          <w:tab w:val="num" w:pos="2100"/>
        </w:tabs>
        <w:ind w:left="2100" w:hanging="360"/>
      </w:pPr>
      <w:rPr>
        <w:rFonts w:ascii="Times New Roman" w:hAnsi="Times New Roman"/>
      </w:rPr>
    </w:lvl>
  </w:abstractNum>
  <w:abstractNum w:abstractNumId="13">
    <w:nsid w:val="00000004"/>
    <w:multiLevelType w:val="multilevel"/>
    <w:tmpl w:val="00000004"/>
    <w:name w:val="WW8Num4"/>
    <w:lvl w:ilvl="0">
      <w:start w:val="1"/>
      <w:numFmt w:val="decimal"/>
      <w:lvlText w:val="%1."/>
      <w:lvlJc w:val="left"/>
      <w:pPr>
        <w:tabs>
          <w:tab w:val="num" w:pos="710"/>
        </w:tabs>
        <w:ind w:left="1070" w:hanging="360"/>
      </w:pPr>
    </w:lvl>
    <w:lvl w:ilvl="1">
      <w:start w:val="3"/>
      <w:numFmt w:val="decimal"/>
      <w:lvlText w:val="%1.%2."/>
      <w:lvlJc w:val="left"/>
      <w:pPr>
        <w:tabs>
          <w:tab w:val="num" w:pos="650"/>
        </w:tabs>
        <w:ind w:left="1130" w:hanging="420"/>
      </w:pPr>
    </w:lvl>
    <w:lvl w:ilvl="2">
      <w:start w:val="1"/>
      <w:numFmt w:val="decimal"/>
      <w:lvlText w:val="%1.%2.%3."/>
      <w:lvlJc w:val="left"/>
      <w:pPr>
        <w:tabs>
          <w:tab w:val="num" w:pos="710"/>
        </w:tabs>
        <w:ind w:left="1550" w:hanging="720"/>
      </w:pPr>
    </w:lvl>
    <w:lvl w:ilvl="3">
      <w:start w:val="1"/>
      <w:numFmt w:val="decimal"/>
      <w:lvlText w:val="%1.%2.%3.%4."/>
      <w:lvlJc w:val="left"/>
      <w:pPr>
        <w:tabs>
          <w:tab w:val="num" w:pos="710"/>
        </w:tabs>
        <w:ind w:left="1610" w:hanging="720"/>
      </w:pPr>
    </w:lvl>
    <w:lvl w:ilvl="4">
      <w:start w:val="1"/>
      <w:numFmt w:val="decimal"/>
      <w:lvlText w:val="%1.%2.%3.%4.%5."/>
      <w:lvlJc w:val="left"/>
      <w:pPr>
        <w:tabs>
          <w:tab w:val="num" w:pos="710"/>
        </w:tabs>
        <w:ind w:left="2030" w:hanging="1080"/>
      </w:pPr>
    </w:lvl>
    <w:lvl w:ilvl="5">
      <w:start w:val="1"/>
      <w:numFmt w:val="decimal"/>
      <w:lvlText w:val="%1.%2.%3.%4.%5.%6."/>
      <w:lvlJc w:val="left"/>
      <w:pPr>
        <w:tabs>
          <w:tab w:val="num" w:pos="710"/>
        </w:tabs>
        <w:ind w:left="2090" w:hanging="1080"/>
      </w:pPr>
    </w:lvl>
    <w:lvl w:ilvl="6">
      <w:start w:val="1"/>
      <w:numFmt w:val="decimal"/>
      <w:lvlText w:val="%1.%2.%3.%4.%5.%6.%7."/>
      <w:lvlJc w:val="left"/>
      <w:pPr>
        <w:tabs>
          <w:tab w:val="num" w:pos="710"/>
        </w:tabs>
        <w:ind w:left="2510" w:hanging="1440"/>
      </w:pPr>
    </w:lvl>
    <w:lvl w:ilvl="7">
      <w:start w:val="1"/>
      <w:numFmt w:val="decimal"/>
      <w:lvlText w:val="%1.%2.%3.%4.%5.%6.%7.%8."/>
      <w:lvlJc w:val="left"/>
      <w:pPr>
        <w:tabs>
          <w:tab w:val="num" w:pos="710"/>
        </w:tabs>
        <w:ind w:left="2570" w:hanging="1440"/>
      </w:pPr>
    </w:lvl>
    <w:lvl w:ilvl="8">
      <w:start w:val="1"/>
      <w:numFmt w:val="decimal"/>
      <w:lvlText w:val="%1.%2.%3.%4.%5.%6.%7.%8.%9."/>
      <w:lvlJc w:val="left"/>
      <w:pPr>
        <w:tabs>
          <w:tab w:val="num" w:pos="710"/>
        </w:tabs>
        <w:ind w:left="2990" w:hanging="1800"/>
      </w:pPr>
    </w:lvl>
  </w:abstractNum>
  <w:abstractNum w:abstractNumId="14">
    <w:nsid w:val="00000005"/>
    <w:multiLevelType w:val="singleLevel"/>
    <w:tmpl w:val="00000005"/>
    <w:name w:val="WW8Num5"/>
    <w:lvl w:ilvl="0">
      <w:start w:val="1"/>
      <w:numFmt w:val="decimal"/>
      <w:lvlText w:val="%1)"/>
      <w:lvlJc w:val="left"/>
      <w:pPr>
        <w:tabs>
          <w:tab w:val="num" w:pos="0"/>
        </w:tabs>
        <w:ind w:left="1211" w:hanging="360"/>
      </w:pPr>
    </w:lvl>
  </w:abstractNum>
  <w:abstractNum w:abstractNumId="15">
    <w:nsid w:val="00000006"/>
    <w:multiLevelType w:val="singleLevel"/>
    <w:tmpl w:val="00000006"/>
    <w:name w:val="WW8Num6"/>
    <w:lvl w:ilvl="0">
      <w:start w:val="1"/>
      <w:numFmt w:val="bullet"/>
      <w:lvlText w:val=""/>
      <w:lvlJc w:val="left"/>
      <w:pPr>
        <w:tabs>
          <w:tab w:val="num" w:pos="0"/>
        </w:tabs>
        <w:ind w:left="720" w:hanging="360"/>
      </w:pPr>
      <w:rPr>
        <w:rFonts w:ascii="Symbol" w:hAnsi="Symbol"/>
        <w:b w:val="0"/>
      </w:rPr>
    </w:lvl>
  </w:abstractNum>
  <w:abstractNum w:abstractNumId="16">
    <w:nsid w:val="00000007"/>
    <w:multiLevelType w:val="multilevel"/>
    <w:tmpl w:val="00000007"/>
    <w:name w:val="WW8Num7"/>
    <w:lvl w:ilvl="0">
      <w:start w:val="1"/>
      <w:numFmt w:val="bullet"/>
      <w:lvlText w:val=""/>
      <w:lvlJc w:val="left"/>
      <w:pPr>
        <w:tabs>
          <w:tab w:val="num" w:pos="0"/>
        </w:tabs>
        <w:ind w:left="1713"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08"/>
    <w:multiLevelType w:val="singleLevel"/>
    <w:tmpl w:val="00000008"/>
    <w:name w:val="WW8Num8"/>
    <w:lvl w:ilvl="0">
      <w:start w:val="1"/>
      <w:numFmt w:val="decimal"/>
      <w:lvlText w:val="%1."/>
      <w:lvlJc w:val="left"/>
      <w:pPr>
        <w:tabs>
          <w:tab w:val="num" w:pos="0"/>
        </w:tabs>
        <w:ind w:left="1069" w:hanging="360"/>
      </w:pPr>
    </w:lvl>
  </w:abstractNum>
  <w:abstractNum w:abstractNumId="18">
    <w:nsid w:val="00000009"/>
    <w:multiLevelType w:val="singleLevel"/>
    <w:tmpl w:val="00000009"/>
    <w:name w:val="WW8Num9"/>
    <w:lvl w:ilvl="0">
      <w:start w:val="1"/>
      <w:numFmt w:val="bullet"/>
      <w:lvlText w:val=""/>
      <w:lvlJc w:val="left"/>
      <w:pPr>
        <w:tabs>
          <w:tab w:val="num" w:pos="0"/>
        </w:tabs>
        <w:ind w:left="720" w:hanging="360"/>
      </w:pPr>
      <w:rPr>
        <w:rFonts w:ascii="Symbol" w:hAnsi="Symbol" w:cs="Times New Roman"/>
      </w:rPr>
    </w:lvl>
  </w:abstractNum>
  <w:abstractNum w:abstractNumId="19">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20">
    <w:nsid w:val="0000000B"/>
    <w:multiLevelType w:val="multilevel"/>
    <w:tmpl w:val="0000000B"/>
    <w:name w:val="WW8Num1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1">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2">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0E"/>
    <w:multiLevelType w:val="multilevel"/>
    <w:tmpl w:val="0000000E"/>
    <w:name w:val="WW8Num14"/>
    <w:lvl w:ilvl="0">
      <w:start w:val="1"/>
      <w:numFmt w:val="decimal"/>
      <w:lvlText w:val="%1."/>
      <w:lvlJc w:val="left"/>
      <w:pPr>
        <w:tabs>
          <w:tab w:val="num" w:pos="720"/>
        </w:tabs>
        <w:ind w:left="720" w:hanging="360"/>
      </w:pPr>
    </w:lvl>
    <w:lvl w:ilvl="1">
      <w:start w:val="7"/>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25">
    <w:nsid w:val="0000001A"/>
    <w:multiLevelType w:val="singleLevel"/>
    <w:tmpl w:val="0000001A"/>
    <w:name w:val="WW8Num26"/>
    <w:lvl w:ilvl="0">
      <w:start w:val="1"/>
      <w:numFmt w:val="decimal"/>
      <w:lvlText w:val="%1."/>
      <w:lvlJc w:val="left"/>
      <w:pPr>
        <w:tabs>
          <w:tab w:val="num" w:pos="390"/>
        </w:tabs>
        <w:ind w:left="390" w:hanging="390"/>
      </w:pPr>
    </w:lvl>
  </w:abstractNum>
  <w:abstractNum w:abstractNumId="26">
    <w:nsid w:val="0312786A"/>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14E84ABB"/>
    <w:multiLevelType w:val="hybridMultilevel"/>
    <w:tmpl w:val="AF92E304"/>
    <w:lvl w:ilvl="0" w:tplc="B2169250">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16EF7750"/>
    <w:multiLevelType w:val="hybridMultilevel"/>
    <w:tmpl w:val="3CA84476"/>
    <w:lvl w:ilvl="0" w:tplc="DC9E541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173B5E67"/>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17956F2F"/>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18885691"/>
    <w:multiLevelType w:val="hybridMultilevel"/>
    <w:tmpl w:val="01CA02EA"/>
    <w:lvl w:ilvl="0" w:tplc="141E3DA2">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18EF2FAD"/>
    <w:multiLevelType w:val="hybridMultilevel"/>
    <w:tmpl w:val="647A2558"/>
    <w:lvl w:ilvl="0" w:tplc="6660079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2832415D"/>
    <w:multiLevelType w:val="hybridMultilevel"/>
    <w:tmpl w:val="738E68D6"/>
    <w:lvl w:ilvl="0" w:tplc="583C61DA">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2F4775BD"/>
    <w:multiLevelType w:val="multilevel"/>
    <w:tmpl w:val="FF6EAB36"/>
    <w:lvl w:ilvl="0">
      <w:start w:val="1"/>
      <w:numFmt w:val="decimal"/>
      <w:lvlText w:val="%1."/>
      <w:lvlJc w:val="left"/>
      <w:pPr>
        <w:tabs>
          <w:tab w:val="num" w:pos="1834"/>
        </w:tabs>
        <w:ind w:left="1834" w:hanging="11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5">
    <w:nsid w:val="339051F1"/>
    <w:multiLevelType w:val="hybridMultilevel"/>
    <w:tmpl w:val="0EAE8458"/>
    <w:lvl w:ilvl="0" w:tplc="441AFB3E">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35542672"/>
    <w:multiLevelType w:val="multilevel"/>
    <w:tmpl w:val="2F9E456C"/>
    <w:lvl w:ilvl="0">
      <w:start w:val="1"/>
      <w:numFmt w:val="bullet"/>
      <w:lvlText w:val=""/>
      <w:lvlJc w:val="left"/>
      <w:pPr>
        <w:ind w:left="360" w:hanging="360"/>
      </w:pPr>
      <w:rPr>
        <w:rFonts w:ascii="Symbol" w:hAnsi="Symbol"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BC82A1C"/>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3D7B6568"/>
    <w:multiLevelType w:val="hybridMultilevel"/>
    <w:tmpl w:val="77D8FE40"/>
    <w:lvl w:ilvl="0" w:tplc="405089DE">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3D812D15"/>
    <w:multiLevelType w:val="hybridMultilevel"/>
    <w:tmpl w:val="0CF43FC0"/>
    <w:lvl w:ilvl="0" w:tplc="852C5AE2">
      <w:start w:val="1"/>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45213F62"/>
    <w:multiLevelType w:val="hybridMultilevel"/>
    <w:tmpl w:val="EFDC7E1A"/>
    <w:lvl w:ilvl="0" w:tplc="E000E774">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45771951"/>
    <w:multiLevelType w:val="hybridMultilevel"/>
    <w:tmpl w:val="C87817D0"/>
    <w:lvl w:ilvl="0" w:tplc="666007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7BD5441"/>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48AA68FE"/>
    <w:multiLevelType w:val="hybridMultilevel"/>
    <w:tmpl w:val="7BE458C2"/>
    <w:lvl w:ilvl="0" w:tplc="7194C60E">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493C4A0D"/>
    <w:multiLevelType w:val="hybridMultilevel"/>
    <w:tmpl w:val="B24C8AFC"/>
    <w:lvl w:ilvl="0" w:tplc="9B5820DA">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4B646DC3"/>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nsid w:val="4CA227DD"/>
    <w:multiLevelType w:val="hybridMultilevel"/>
    <w:tmpl w:val="C9C4F39E"/>
    <w:lvl w:ilvl="0" w:tplc="0A1658EC">
      <w:start w:val="6"/>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7">
    <w:nsid w:val="4D823267"/>
    <w:multiLevelType w:val="multilevel"/>
    <w:tmpl w:val="873C7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FF52E3A"/>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60254703"/>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60F430C9"/>
    <w:multiLevelType w:val="hybridMultilevel"/>
    <w:tmpl w:val="5E2C3FA0"/>
    <w:lvl w:ilvl="0" w:tplc="C0C4905A">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nsid w:val="61596B59"/>
    <w:multiLevelType w:val="singleLevel"/>
    <w:tmpl w:val="91DE7270"/>
    <w:lvl w:ilvl="0">
      <w:start w:val="1"/>
      <w:numFmt w:val="decimal"/>
      <w:lvlText w:val="%1"/>
      <w:legacy w:legacy="1" w:legacySpace="0" w:legacyIndent="360"/>
      <w:lvlJc w:val="left"/>
      <w:rPr>
        <w:rFonts w:ascii="Times New Roman CYR" w:hAnsi="Times New Roman CYR" w:cs="Times New Roman CYR" w:hint="default"/>
      </w:rPr>
    </w:lvl>
  </w:abstractNum>
  <w:abstractNum w:abstractNumId="52">
    <w:nsid w:val="62953BE1"/>
    <w:multiLevelType w:val="hybridMultilevel"/>
    <w:tmpl w:val="9B28D934"/>
    <w:lvl w:ilvl="0" w:tplc="23002FC2">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3">
    <w:nsid w:val="632B42CB"/>
    <w:multiLevelType w:val="hybridMultilevel"/>
    <w:tmpl w:val="7284A870"/>
    <w:lvl w:ilvl="0" w:tplc="666007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73073AD"/>
    <w:multiLevelType w:val="hybridMultilevel"/>
    <w:tmpl w:val="172E9B10"/>
    <w:lvl w:ilvl="0" w:tplc="467C69E6">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nsid w:val="673A7961"/>
    <w:multiLevelType w:val="hybridMultilevel"/>
    <w:tmpl w:val="98C8D860"/>
    <w:lvl w:ilvl="0" w:tplc="6660079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75811B31"/>
    <w:multiLevelType w:val="multilevel"/>
    <w:tmpl w:val="D616C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6E03584"/>
    <w:multiLevelType w:val="singleLevel"/>
    <w:tmpl w:val="91DE7270"/>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13"/>
  </w:num>
  <w:num w:numId="2">
    <w:abstractNumId w:val="10"/>
    <w:lvlOverride w:ilvl="0">
      <w:lvl w:ilvl="0">
        <w:numFmt w:val="bullet"/>
        <w:lvlText w:val=""/>
        <w:legacy w:legacy="1" w:legacySpace="0" w:legacyIndent="360"/>
        <w:lvlJc w:val="left"/>
        <w:rPr>
          <w:rFonts w:ascii="Symbol" w:hAnsi="Symbol" w:hint="default"/>
        </w:rPr>
      </w:lvl>
    </w:lvlOverride>
  </w:num>
  <w:num w:numId="3">
    <w:abstractNumId w:val="46"/>
  </w:num>
  <w:num w:numId="4">
    <w:abstractNumId w:val="36"/>
  </w:num>
  <w:num w:numId="5">
    <w:abstractNumId w:val="55"/>
  </w:num>
  <w:num w:numId="6">
    <w:abstractNumId w:val="41"/>
  </w:num>
  <w:num w:numId="7">
    <w:abstractNumId w:val="53"/>
  </w:num>
  <w:num w:numId="8">
    <w:abstractNumId w:val="32"/>
  </w:num>
  <w:num w:numId="9">
    <w:abstractNumId w:val="56"/>
  </w:num>
  <w:num w:numId="10">
    <w:abstractNumId w:val="47"/>
  </w:num>
  <w:num w:numId="11">
    <w:abstractNumId w:val="57"/>
  </w:num>
  <w:num w:numId="12">
    <w:abstractNumId w:val="57"/>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3">
    <w:abstractNumId w:val="57"/>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4">
    <w:abstractNumId w:val="57"/>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5">
    <w:abstractNumId w:val="57"/>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16">
    <w:abstractNumId w:val="51"/>
  </w:num>
  <w:num w:numId="17">
    <w:abstractNumId w:val="51"/>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8">
    <w:abstractNumId w:val="52"/>
  </w:num>
  <w:num w:numId="19">
    <w:abstractNumId w:val="3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8"/>
  </w:num>
  <w:num w:numId="31">
    <w:abstractNumId w:val="54"/>
  </w:num>
  <w:num w:numId="32">
    <w:abstractNumId w:val="27"/>
  </w:num>
  <w:num w:numId="33">
    <w:abstractNumId w:val="50"/>
  </w:num>
  <w:num w:numId="34">
    <w:abstractNumId w:val="33"/>
  </w:num>
  <w:num w:numId="35">
    <w:abstractNumId w:val="35"/>
  </w:num>
  <w:num w:numId="36">
    <w:abstractNumId w:val="43"/>
  </w:num>
  <w:num w:numId="37">
    <w:abstractNumId w:val="38"/>
  </w:num>
  <w:num w:numId="38">
    <w:abstractNumId w:val="44"/>
  </w:num>
  <w:num w:numId="39">
    <w:abstractNumId w:val="40"/>
  </w:num>
  <w:num w:numId="40">
    <w:abstractNumId w:val="31"/>
  </w:num>
  <w:num w:numId="41">
    <w:abstractNumId w:val="39"/>
  </w:num>
  <w:num w:numId="42">
    <w:abstractNumId w:val="45"/>
  </w:num>
  <w:num w:numId="43">
    <w:abstractNumId w:val="48"/>
  </w:num>
  <w:num w:numId="44">
    <w:abstractNumId w:val="29"/>
  </w:num>
  <w:num w:numId="45">
    <w:abstractNumId w:val="49"/>
  </w:num>
  <w:num w:numId="46">
    <w:abstractNumId w:val="42"/>
  </w:num>
  <w:num w:numId="47">
    <w:abstractNumId w:val="26"/>
  </w:num>
  <w:num w:numId="48">
    <w:abstractNumId w:val="37"/>
  </w:num>
  <w:num w:numId="49">
    <w:abstractNumId w:val="3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oNotTrackMoves/>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2D80"/>
    <w:rsid w:val="00000F2D"/>
    <w:rsid w:val="00001E3A"/>
    <w:rsid w:val="00002823"/>
    <w:rsid w:val="00004C09"/>
    <w:rsid w:val="00007C0E"/>
    <w:rsid w:val="000138CE"/>
    <w:rsid w:val="000146B0"/>
    <w:rsid w:val="00014CA4"/>
    <w:rsid w:val="00016BF9"/>
    <w:rsid w:val="00020D57"/>
    <w:rsid w:val="00025485"/>
    <w:rsid w:val="0002658A"/>
    <w:rsid w:val="00030237"/>
    <w:rsid w:val="00031AC8"/>
    <w:rsid w:val="00032062"/>
    <w:rsid w:val="000400E9"/>
    <w:rsid w:val="0004077F"/>
    <w:rsid w:val="0004305E"/>
    <w:rsid w:val="000465C2"/>
    <w:rsid w:val="00046F81"/>
    <w:rsid w:val="000470B9"/>
    <w:rsid w:val="00052A9F"/>
    <w:rsid w:val="00052BFE"/>
    <w:rsid w:val="00055A02"/>
    <w:rsid w:val="00056662"/>
    <w:rsid w:val="00056EB7"/>
    <w:rsid w:val="000576E9"/>
    <w:rsid w:val="00061C89"/>
    <w:rsid w:val="0006200F"/>
    <w:rsid w:val="00062F87"/>
    <w:rsid w:val="00063C10"/>
    <w:rsid w:val="000642D5"/>
    <w:rsid w:val="0006605C"/>
    <w:rsid w:val="00067226"/>
    <w:rsid w:val="00070B1A"/>
    <w:rsid w:val="00071221"/>
    <w:rsid w:val="00071EBF"/>
    <w:rsid w:val="00072854"/>
    <w:rsid w:val="00075E92"/>
    <w:rsid w:val="000831BF"/>
    <w:rsid w:val="00083CCE"/>
    <w:rsid w:val="00084B2E"/>
    <w:rsid w:val="0009043E"/>
    <w:rsid w:val="0009189B"/>
    <w:rsid w:val="000943AF"/>
    <w:rsid w:val="00094461"/>
    <w:rsid w:val="000953F0"/>
    <w:rsid w:val="000957D7"/>
    <w:rsid w:val="000965F4"/>
    <w:rsid w:val="000A0DBB"/>
    <w:rsid w:val="000A0F66"/>
    <w:rsid w:val="000A0FD3"/>
    <w:rsid w:val="000A2140"/>
    <w:rsid w:val="000A5A3F"/>
    <w:rsid w:val="000A74B1"/>
    <w:rsid w:val="000A75D9"/>
    <w:rsid w:val="000B0948"/>
    <w:rsid w:val="000B1AF4"/>
    <w:rsid w:val="000B1F6A"/>
    <w:rsid w:val="000B50A5"/>
    <w:rsid w:val="000B5C3C"/>
    <w:rsid w:val="000B6260"/>
    <w:rsid w:val="000B6D3B"/>
    <w:rsid w:val="000B7D31"/>
    <w:rsid w:val="000C0166"/>
    <w:rsid w:val="000C0FD7"/>
    <w:rsid w:val="000C1E81"/>
    <w:rsid w:val="000C26AC"/>
    <w:rsid w:val="000C27FB"/>
    <w:rsid w:val="000C2D90"/>
    <w:rsid w:val="000C3886"/>
    <w:rsid w:val="000C3F2F"/>
    <w:rsid w:val="000C415F"/>
    <w:rsid w:val="000C45A5"/>
    <w:rsid w:val="000D1D5B"/>
    <w:rsid w:val="000D1E08"/>
    <w:rsid w:val="000D24DD"/>
    <w:rsid w:val="000D33A0"/>
    <w:rsid w:val="000D51F8"/>
    <w:rsid w:val="000D6B9F"/>
    <w:rsid w:val="000D7E32"/>
    <w:rsid w:val="000E32C1"/>
    <w:rsid w:val="000E5F5E"/>
    <w:rsid w:val="000F36B6"/>
    <w:rsid w:val="000F500B"/>
    <w:rsid w:val="000F5DF0"/>
    <w:rsid w:val="000F65A1"/>
    <w:rsid w:val="000F724C"/>
    <w:rsid w:val="000F7550"/>
    <w:rsid w:val="000F79A3"/>
    <w:rsid w:val="00101D48"/>
    <w:rsid w:val="001030DB"/>
    <w:rsid w:val="0010414A"/>
    <w:rsid w:val="00106788"/>
    <w:rsid w:val="00107D4F"/>
    <w:rsid w:val="00107D9F"/>
    <w:rsid w:val="00111D32"/>
    <w:rsid w:val="0011497D"/>
    <w:rsid w:val="00117991"/>
    <w:rsid w:val="001231BE"/>
    <w:rsid w:val="00123E6A"/>
    <w:rsid w:val="00124C17"/>
    <w:rsid w:val="00127D83"/>
    <w:rsid w:val="00132B4A"/>
    <w:rsid w:val="0013593B"/>
    <w:rsid w:val="001370D6"/>
    <w:rsid w:val="00142583"/>
    <w:rsid w:val="00144199"/>
    <w:rsid w:val="00145306"/>
    <w:rsid w:val="00145D33"/>
    <w:rsid w:val="0014607C"/>
    <w:rsid w:val="00146A06"/>
    <w:rsid w:val="001502DB"/>
    <w:rsid w:val="00151B78"/>
    <w:rsid w:val="001530B1"/>
    <w:rsid w:val="001539D9"/>
    <w:rsid w:val="00153CD2"/>
    <w:rsid w:val="001543ED"/>
    <w:rsid w:val="0015442C"/>
    <w:rsid w:val="00154513"/>
    <w:rsid w:val="00156C29"/>
    <w:rsid w:val="0016082E"/>
    <w:rsid w:val="0016393C"/>
    <w:rsid w:val="0017156C"/>
    <w:rsid w:val="0017205B"/>
    <w:rsid w:val="0017213F"/>
    <w:rsid w:val="001742E2"/>
    <w:rsid w:val="00175446"/>
    <w:rsid w:val="0017666C"/>
    <w:rsid w:val="001819D4"/>
    <w:rsid w:val="00181FE8"/>
    <w:rsid w:val="001847D3"/>
    <w:rsid w:val="001861FC"/>
    <w:rsid w:val="0018643A"/>
    <w:rsid w:val="001868C3"/>
    <w:rsid w:val="0018753D"/>
    <w:rsid w:val="00187A35"/>
    <w:rsid w:val="00190DFA"/>
    <w:rsid w:val="0019208B"/>
    <w:rsid w:val="001935F6"/>
    <w:rsid w:val="0019487D"/>
    <w:rsid w:val="00195A58"/>
    <w:rsid w:val="0019628D"/>
    <w:rsid w:val="001968D1"/>
    <w:rsid w:val="00197403"/>
    <w:rsid w:val="001978A2"/>
    <w:rsid w:val="00197F14"/>
    <w:rsid w:val="001A0A49"/>
    <w:rsid w:val="001A0C6C"/>
    <w:rsid w:val="001A1A1E"/>
    <w:rsid w:val="001A4383"/>
    <w:rsid w:val="001A45A1"/>
    <w:rsid w:val="001A4EBF"/>
    <w:rsid w:val="001A5D09"/>
    <w:rsid w:val="001A5E14"/>
    <w:rsid w:val="001B1F00"/>
    <w:rsid w:val="001B25F8"/>
    <w:rsid w:val="001B34DA"/>
    <w:rsid w:val="001B4CBB"/>
    <w:rsid w:val="001C08BB"/>
    <w:rsid w:val="001C20BB"/>
    <w:rsid w:val="001C2181"/>
    <w:rsid w:val="001C39F3"/>
    <w:rsid w:val="001C5B95"/>
    <w:rsid w:val="001C647A"/>
    <w:rsid w:val="001C7365"/>
    <w:rsid w:val="001D14D5"/>
    <w:rsid w:val="001D2E3D"/>
    <w:rsid w:val="001D312C"/>
    <w:rsid w:val="001D51A2"/>
    <w:rsid w:val="001D6B25"/>
    <w:rsid w:val="001E05A3"/>
    <w:rsid w:val="001E1F83"/>
    <w:rsid w:val="001E20A6"/>
    <w:rsid w:val="001E2F7C"/>
    <w:rsid w:val="001E4D32"/>
    <w:rsid w:val="001E5BE8"/>
    <w:rsid w:val="001E7147"/>
    <w:rsid w:val="001F020F"/>
    <w:rsid w:val="001F02F0"/>
    <w:rsid w:val="001F2133"/>
    <w:rsid w:val="001F2566"/>
    <w:rsid w:val="001F4AE7"/>
    <w:rsid w:val="001F510E"/>
    <w:rsid w:val="002009E8"/>
    <w:rsid w:val="00200FDF"/>
    <w:rsid w:val="002036B1"/>
    <w:rsid w:val="00203FC4"/>
    <w:rsid w:val="0020456E"/>
    <w:rsid w:val="00204CD1"/>
    <w:rsid w:val="002069C0"/>
    <w:rsid w:val="00213760"/>
    <w:rsid w:val="00214127"/>
    <w:rsid w:val="00215692"/>
    <w:rsid w:val="00215760"/>
    <w:rsid w:val="00216489"/>
    <w:rsid w:val="0021697C"/>
    <w:rsid w:val="0021789F"/>
    <w:rsid w:val="002207A7"/>
    <w:rsid w:val="00220BB2"/>
    <w:rsid w:val="00221808"/>
    <w:rsid w:val="002218E9"/>
    <w:rsid w:val="00222D38"/>
    <w:rsid w:val="0022430A"/>
    <w:rsid w:val="00224811"/>
    <w:rsid w:val="00225939"/>
    <w:rsid w:val="00226C52"/>
    <w:rsid w:val="00230F35"/>
    <w:rsid w:val="00231D6A"/>
    <w:rsid w:val="00232E16"/>
    <w:rsid w:val="00236B3B"/>
    <w:rsid w:val="00236F62"/>
    <w:rsid w:val="00240546"/>
    <w:rsid w:val="0024077D"/>
    <w:rsid w:val="0024170D"/>
    <w:rsid w:val="00241870"/>
    <w:rsid w:val="002437E7"/>
    <w:rsid w:val="002438B7"/>
    <w:rsid w:val="00243D15"/>
    <w:rsid w:val="0024432F"/>
    <w:rsid w:val="002445DA"/>
    <w:rsid w:val="00244AF1"/>
    <w:rsid w:val="002457AB"/>
    <w:rsid w:val="0024732C"/>
    <w:rsid w:val="00247C3C"/>
    <w:rsid w:val="00251067"/>
    <w:rsid w:val="00251F38"/>
    <w:rsid w:val="00251F71"/>
    <w:rsid w:val="00252575"/>
    <w:rsid w:val="00255660"/>
    <w:rsid w:val="00257AD2"/>
    <w:rsid w:val="00260DB4"/>
    <w:rsid w:val="002614E6"/>
    <w:rsid w:val="0026444A"/>
    <w:rsid w:val="0026635C"/>
    <w:rsid w:val="00266F00"/>
    <w:rsid w:val="00266F19"/>
    <w:rsid w:val="00267192"/>
    <w:rsid w:val="00267F3C"/>
    <w:rsid w:val="00270269"/>
    <w:rsid w:val="00273BEB"/>
    <w:rsid w:val="00274A74"/>
    <w:rsid w:val="00274A98"/>
    <w:rsid w:val="00274F31"/>
    <w:rsid w:val="002765B2"/>
    <w:rsid w:val="00277979"/>
    <w:rsid w:val="00280D30"/>
    <w:rsid w:val="00282236"/>
    <w:rsid w:val="002825D8"/>
    <w:rsid w:val="00282E4E"/>
    <w:rsid w:val="00283B0E"/>
    <w:rsid w:val="0028480E"/>
    <w:rsid w:val="0028492B"/>
    <w:rsid w:val="002862A8"/>
    <w:rsid w:val="00287D12"/>
    <w:rsid w:val="00287F72"/>
    <w:rsid w:val="00290E73"/>
    <w:rsid w:val="00291254"/>
    <w:rsid w:val="00293171"/>
    <w:rsid w:val="00295899"/>
    <w:rsid w:val="00296262"/>
    <w:rsid w:val="002A218D"/>
    <w:rsid w:val="002A2B1B"/>
    <w:rsid w:val="002A47D9"/>
    <w:rsid w:val="002A48C9"/>
    <w:rsid w:val="002A49ED"/>
    <w:rsid w:val="002A4A1C"/>
    <w:rsid w:val="002A4AA6"/>
    <w:rsid w:val="002A5564"/>
    <w:rsid w:val="002A56B8"/>
    <w:rsid w:val="002A6103"/>
    <w:rsid w:val="002B10BB"/>
    <w:rsid w:val="002B1A79"/>
    <w:rsid w:val="002B2BFC"/>
    <w:rsid w:val="002B3E2B"/>
    <w:rsid w:val="002B4C79"/>
    <w:rsid w:val="002B581C"/>
    <w:rsid w:val="002B5CBC"/>
    <w:rsid w:val="002B739A"/>
    <w:rsid w:val="002B7522"/>
    <w:rsid w:val="002C01E0"/>
    <w:rsid w:val="002C5C9B"/>
    <w:rsid w:val="002C63C2"/>
    <w:rsid w:val="002C640F"/>
    <w:rsid w:val="002C76F1"/>
    <w:rsid w:val="002D13AE"/>
    <w:rsid w:val="002D1643"/>
    <w:rsid w:val="002D1875"/>
    <w:rsid w:val="002D3A4A"/>
    <w:rsid w:val="002D4905"/>
    <w:rsid w:val="002D5F08"/>
    <w:rsid w:val="002E0968"/>
    <w:rsid w:val="002E1B7E"/>
    <w:rsid w:val="002E3DCD"/>
    <w:rsid w:val="002E585D"/>
    <w:rsid w:val="002E6D1E"/>
    <w:rsid w:val="002E7458"/>
    <w:rsid w:val="002F0EDC"/>
    <w:rsid w:val="002F563F"/>
    <w:rsid w:val="002F62B9"/>
    <w:rsid w:val="002F662D"/>
    <w:rsid w:val="002F6EBE"/>
    <w:rsid w:val="002F7943"/>
    <w:rsid w:val="002F7C4F"/>
    <w:rsid w:val="00300014"/>
    <w:rsid w:val="00300876"/>
    <w:rsid w:val="003010B9"/>
    <w:rsid w:val="00301E74"/>
    <w:rsid w:val="00314AA2"/>
    <w:rsid w:val="0031601B"/>
    <w:rsid w:val="00320C5A"/>
    <w:rsid w:val="003230EC"/>
    <w:rsid w:val="00323323"/>
    <w:rsid w:val="00325163"/>
    <w:rsid w:val="00325190"/>
    <w:rsid w:val="00325DA5"/>
    <w:rsid w:val="003268A7"/>
    <w:rsid w:val="003302C3"/>
    <w:rsid w:val="003316D2"/>
    <w:rsid w:val="00334052"/>
    <w:rsid w:val="00337C11"/>
    <w:rsid w:val="00337E21"/>
    <w:rsid w:val="0034166A"/>
    <w:rsid w:val="00341DE4"/>
    <w:rsid w:val="003424F3"/>
    <w:rsid w:val="00342B41"/>
    <w:rsid w:val="0034324F"/>
    <w:rsid w:val="0034421A"/>
    <w:rsid w:val="003465D5"/>
    <w:rsid w:val="0034776C"/>
    <w:rsid w:val="003478C0"/>
    <w:rsid w:val="00351C09"/>
    <w:rsid w:val="0035263C"/>
    <w:rsid w:val="00352C0F"/>
    <w:rsid w:val="00361246"/>
    <w:rsid w:val="00365D5D"/>
    <w:rsid w:val="003668D9"/>
    <w:rsid w:val="00366B71"/>
    <w:rsid w:val="003670E8"/>
    <w:rsid w:val="003672E8"/>
    <w:rsid w:val="00367A40"/>
    <w:rsid w:val="00370C10"/>
    <w:rsid w:val="00370CD9"/>
    <w:rsid w:val="00372294"/>
    <w:rsid w:val="00372A3A"/>
    <w:rsid w:val="00374A11"/>
    <w:rsid w:val="00374B17"/>
    <w:rsid w:val="00377640"/>
    <w:rsid w:val="00380677"/>
    <w:rsid w:val="00382A83"/>
    <w:rsid w:val="00382D45"/>
    <w:rsid w:val="00383725"/>
    <w:rsid w:val="00384479"/>
    <w:rsid w:val="00384F82"/>
    <w:rsid w:val="00387CE1"/>
    <w:rsid w:val="0039332F"/>
    <w:rsid w:val="00394B8F"/>
    <w:rsid w:val="00395B7E"/>
    <w:rsid w:val="00395FBF"/>
    <w:rsid w:val="00397C4F"/>
    <w:rsid w:val="003A3CD5"/>
    <w:rsid w:val="003A5098"/>
    <w:rsid w:val="003A5EA5"/>
    <w:rsid w:val="003A5EED"/>
    <w:rsid w:val="003B2032"/>
    <w:rsid w:val="003B2E23"/>
    <w:rsid w:val="003B2F2C"/>
    <w:rsid w:val="003B4A5E"/>
    <w:rsid w:val="003B5012"/>
    <w:rsid w:val="003B7052"/>
    <w:rsid w:val="003B75BF"/>
    <w:rsid w:val="003C133A"/>
    <w:rsid w:val="003C1844"/>
    <w:rsid w:val="003C22CD"/>
    <w:rsid w:val="003C4B46"/>
    <w:rsid w:val="003C62E4"/>
    <w:rsid w:val="003D1FAF"/>
    <w:rsid w:val="003D41E2"/>
    <w:rsid w:val="003D426E"/>
    <w:rsid w:val="003D75C9"/>
    <w:rsid w:val="003E184C"/>
    <w:rsid w:val="003E1C73"/>
    <w:rsid w:val="003E347C"/>
    <w:rsid w:val="003E3E83"/>
    <w:rsid w:val="003E455F"/>
    <w:rsid w:val="003E6391"/>
    <w:rsid w:val="003F0166"/>
    <w:rsid w:val="003F0242"/>
    <w:rsid w:val="003F0876"/>
    <w:rsid w:val="003F11AC"/>
    <w:rsid w:val="003F240E"/>
    <w:rsid w:val="0040201F"/>
    <w:rsid w:val="004027C0"/>
    <w:rsid w:val="0040438D"/>
    <w:rsid w:val="00406526"/>
    <w:rsid w:val="0041183B"/>
    <w:rsid w:val="00411949"/>
    <w:rsid w:val="004147FE"/>
    <w:rsid w:val="00414F9A"/>
    <w:rsid w:val="00416740"/>
    <w:rsid w:val="004176E7"/>
    <w:rsid w:val="00420E35"/>
    <w:rsid w:val="00420FAA"/>
    <w:rsid w:val="00423275"/>
    <w:rsid w:val="0042361F"/>
    <w:rsid w:val="00423E9B"/>
    <w:rsid w:val="00425B74"/>
    <w:rsid w:val="00430461"/>
    <w:rsid w:val="004316D1"/>
    <w:rsid w:val="00434933"/>
    <w:rsid w:val="00435143"/>
    <w:rsid w:val="00435434"/>
    <w:rsid w:val="00435726"/>
    <w:rsid w:val="00440D99"/>
    <w:rsid w:val="00441AC3"/>
    <w:rsid w:val="00442BC0"/>
    <w:rsid w:val="0044427B"/>
    <w:rsid w:val="00446D06"/>
    <w:rsid w:val="00447BA4"/>
    <w:rsid w:val="00455965"/>
    <w:rsid w:val="00456625"/>
    <w:rsid w:val="004607EC"/>
    <w:rsid w:val="00462933"/>
    <w:rsid w:val="004638FD"/>
    <w:rsid w:val="0046778C"/>
    <w:rsid w:val="0047055F"/>
    <w:rsid w:val="004717D2"/>
    <w:rsid w:val="00471EFB"/>
    <w:rsid w:val="00472F38"/>
    <w:rsid w:val="004741D1"/>
    <w:rsid w:val="004747BF"/>
    <w:rsid w:val="004778E2"/>
    <w:rsid w:val="004865EE"/>
    <w:rsid w:val="00487144"/>
    <w:rsid w:val="004901C8"/>
    <w:rsid w:val="004906DC"/>
    <w:rsid w:val="004911A0"/>
    <w:rsid w:val="0049122A"/>
    <w:rsid w:val="0049134D"/>
    <w:rsid w:val="00491B68"/>
    <w:rsid w:val="00494907"/>
    <w:rsid w:val="004A0436"/>
    <w:rsid w:val="004A1D23"/>
    <w:rsid w:val="004A56F1"/>
    <w:rsid w:val="004B1243"/>
    <w:rsid w:val="004B3F22"/>
    <w:rsid w:val="004B7FA1"/>
    <w:rsid w:val="004C0B63"/>
    <w:rsid w:val="004C0DAD"/>
    <w:rsid w:val="004C3E0D"/>
    <w:rsid w:val="004C3EB7"/>
    <w:rsid w:val="004D237E"/>
    <w:rsid w:val="004D2920"/>
    <w:rsid w:val="004D64A3"/>
    <w:rsid w:val="004D77FF"/>
    <w:rsid w:val="004D7D5A"/>
    <w:rsid w:val="004E1859"/>
    <w:rsid w:val="004E28CA"/>
    <w:rsid w:val="004E4667"/>
    <w:rsid w:val="004E7052"/>
    <w:rsid w:val="004F1AD8"/>
    <w:rsid w:val="004F21DA"/>
    <w:rsid w:val="004F26C0"/>
    <w:rsid w:val="004F298B"/>
    <w:rsid w:val="004F32CC"/>
    <w:rsid w:val="004F3C43"/>
    <w:rsid w:val="004F3D4C"/>
    <w:rsid w:val="004F47EF"/>
    <w:rsid w:val="005000C6"/>
    <w:rsid w:val="00501EA2"/>
    <w:rsid w:val="005027C2"/>
    <w:rsid w:val="005064EA"/>
    <w:rsid w:val="0051055F"/>
    <w:rsid w:val="0051247D"/>
    <w:rsid w:val="00521695"/>
    <w:rsid w:val="0052320A"/>
    <w:rsid w:val="00524AEB"/>
    <w:rsid w:val="00525087"/>
    <w:rsid w:val="00525716"/>
    <w:rsid w:val="00527225"/>
    <w:rsid w:val="00527758"/>
    <w:rsid w:val="005319AF"/>
    <w:rsid w:val="005367B0"/>
    <w:rsid w:val="00537108"/>
    <w:rsid w:val="0053738A"/>
    <w:rsid w:val="00540FDF"/>
    <w:rsid w:val="00544E90"/>
    <w:rsid w:val="00551DD1"/>
    <w:rsid w:val="00556AAC"/>
    <w:rsid w:val="00556F84"/>
    <w:rsid w:val="00557FCC"/>
    <w:rsid w:val="00560519"/>
    <w:rsid w:val="00562B02"/>
    <w:rsid w:val="00565597"/>
    <w:rsid w:val="00567553"/>
    <w:rsid w:val="00567FB5"/>
    <w:rsid w:val="00574CC9"/>
    <w:rsid w:val="0057643D"/>
    <w:rsid w:val="00580193"/>
    <w:rsid w:val="005806F4"/>
    <w:rsid w:val="005815B0"/>
    <w:rsid w:val="00582146"/>
    <w:rsid w:val="0058252E"/>
    <w:rsid w:val="00582DFA"/>
    <w:rsid w:val="005831EF"/>
    <w:rsid w:val="00587EB4"/>
    <w:rsid w:val="00590595"/>
    <w:rsid w:val="00590FFE"/>
    <w:rsid w:val="005A018D"/>
    <w:rsid w:val="005A0448"/>
    <w:rsid w:val="005A1F63"/>
    <w:rsid w:val="005A2B7C"/>
    <w:rsid w:val="005A3BF5"/>
    <w:rsid w:val="005A67CC"/>
    <w:rsid w:val="005A6A66"/>
    <w:rsid w:val="005A7317"/>
    <w:rsid w:val="005B09B5"/>
    <w:rsid w:val="005B20C3"/>
    <w:rsid w:val="005B239B"/>
    <w:rsid w:val="005B3FB7"/>
    <w:rsid w:val="005B5182"/>
    <w:rsid w:val="005B53FF"/>
    <w:rsid w:val="005B62BB"/>
    <w:rsid w:val="005B685B"/>
    <w:rsid w:val="005B7A71"/>
    <w:rsid w:val="005C1376"/>
    <w:rsid w:val="005C217C"/>
    <w:rsid w:val="005C2820"/>
    <w:rsid w:val="005C3698"/>
    <w:rsid w:val="005D034E"/>
    <w:rsid w:val="005D53EB"/>
    <w:rsid w:val="005D5733"/>
    <w:rsid w:val="005D652A"/>
    <w:rsid w:val="005D7340"/>
    <w:rsid w:val="005E1E32"/>
    <w:rsid w:val="005E2B0C"/>
    <w:rsid w:val="005E3390"/>
    <w:rsid w:val="005E4D8B"/>
    <w:rsid w:val="005E52E0"/>
    <w:rsid w:val="005E62EA"/>
    <w:rsid w:val="005F186D"/>
    <w:rsid w:val="005F2264"/>
    <w:rsid w:val="005F2C7F"/>
    <w:rsid w:val="005F3EF2"/>
    <w:rsid w:val="005F3F0F"/>
    <w:rsid w:val="005F7961"/>
    <w:rsid w:val="00600F6B"/>
    <w:rsid w:val="00604035"/>
    <w:rsid w:val="00606822"/>
    <w:rsid w:val="00607A37"/>
    <w:rsid w:val="00611D2F"/>
    <w:rsid w:val="0062258E"/>
    <w:rsid w:val="006234EE"/>
    <w:rsid w:val="006238BB"/>
    <w:rsid w:val="0062391F"/>
    <w:rsid w:val="00624042"/>
    <w:rsid w:val="006252E6"/>
    <w:rsid w:val="00625823"/>
    <w:rsid w:val="00627BDE"/>
    <w:rsid w:val="00630094"/>
    <w:rsid w:val="006359E1"/>
    <w:rsid w:val="00640FF5"/>
    <w:rsid w:val="0064204B"/>
    <w:rsid w:val="00643325"/>
    <w:rsid w:val="00646169"/>
    <w:rsid w:val="006467B8"/>
    <w:rsid w:val="00646897"/>
    <w:rsid w:val="006508D5"/>
    <w:rsid w:val="00651067"/>
    <w:rsid w:val="00651641"/>
    <w:rsid w:val="00651DF8"/>
    <w:rsid w:val="0065433F"/>
    <w:rsid w:val="00655963"/>
    <w:rsid w:val="00656954"/>
    <w:rsid w:val="00657482"/>
    <w:rsid w:val="00657B6B"/>
    <w:rsid w:val="00660545"/>
    <w:rsid w:val="00661B06"/>
    <w:rsid w:val="00663CAB"/>
    <w:rsid w:val="00664426"/>
    <w:rsid w:val="00664D0E"/>
    <w:rsid w:val="00665171"/>
    <w:rsid w:val="006666EF"/>
    <w:rsid w:val="0067153E"/>
    <w:rsid w:val="00672736"/>
    <w:rsid w:val="00673AF6"/>
    <w:rsid w:val="00675148"/>
    <w:rsid w:val="00676C16"/>
    <w:rsid w:val="0068397D"/>
    <w:rsid w:val="00684E0A"/>
    <w:rsid w:val="00697297"/>
    <w:rsid w:val="00697A44"/>
    <w:rsid w:val="006A2A49"/>
    <w:rsid w:val="006A30C2"/>
    <w:rsid w:val="006A3D79"/>
    <w:rsid w:val="006A4084"/>
    <w:rsid w:val="006A41C6"/>
    <w:rsid w:val="006A7027"/>
    <w:rsid w:val="006A78E0"/>
    <w:rsid w:val="006A79ED"/>
    <w:rsid w:val="006B1A51"/>
    <w:rsid w:val="006B4795"/>
    <w:rsid w:val="006B4EBF"/>
    <w:rsid w:val="006B69F1"/>
    <w:rsid w:val="006B7CE5"/>
    <w:rsid w:val="006C1F9D"/>
    <w:rsid w:val="006C208E"/>
    <w:rsid w:val="006C48E4"/>
    <w:rsid w:val="006C5522"/>
    <w:rsid w:val="006C5B4A"/>
    <w:rsid w:val="006C5D6D"/>
    <w:rsid w:val="006C70E1"/>
    <w:rsid w:val="006D0EDC"/>
    <w:rsid w:val="006D1212"/>
    <w:rsid w:val="006D32BC"/>
    <w:rsid w:val="006D6C1F"/>
    <w:rsid w:val="006E0246"/>
    <w:rsid w:val="006E052D"/>
    <w:rsid w:val="006E1011"/>
    <w:rsid w:val="006E21D6"/>
    <w:rsid w:val="006E2D89"/>
    <w:rsid w:val="006E3D60"/>
    <w:rsid w:val="006E4D10"/>
    <w:rsid w:val="006E54CD"/>
    <w:rsid w:val="006E5E6A"/>
    <w:rsid w:val="006F170C"/>
    <w:rsid w:val="006F283B"/>
    <w:rsid w:val="006F76EF"/>
    <w:rsid w:val="00702C6F"/>
    <w:rsid w:val="00704123"/>
    <w:rsid w:val="00704F38"/>
    <w:rsid w:val="00705165"/>
    <w:rsid w:val="00706015"/>
    <w:rsid w:val="00707E5A"/>
    <w:rsid w:val="0071016E"/>
    <w:rsid w:val="00711BB9"/>
    <w:rsid w:val="00712CD2"/>
    <w:rsid w:val="007215E1"/>
    <w:rsid w:val="00723DAA"/>
    <w:rsid w:val="00724AC6"/>
    <w:rsid w:val="00726322"/>
    <w:rsid w:val="00730CD0"/>
    <w:rsid w:val="00731A80"/>
    <w:rsid w:val="00731BDD"/>
    <w:rsid w:val="00732C08"/>
    <w:rsid w:val="007333C8"/>
    <w:rsid w:val="00735753"/>
    <w:rsid w:val="0073660E"/>
    <w:rsid w:val="00736869"/>
    <w:rsid w:val="007409A6"/>
    <w:rsid w:val="00742177"/>
    <w:rsid w:val="0074405B"/>
    <w:rsid w:val="00744C5B"/>
    <w:rsid w:val="00751016"/>
    <w:rsid w:val="007525F7"/>
    <w:rsid w:val="00753625"/>
    <w:rsid w:val="007566B7"/>
    <w:rsid w:val="007600F6"/>
    <w:rsid w:val="007605F8"/>
    <w:rsid w:val="007668CA"/>
    <w:rsid w:val="00766CA8"/>
    <w:rsid w:val="007703F7"/>
    <w:rsid w:val="00772880"/>
    <w:rsid w:val="00773E25"/>
    <w:rsid w:val="007746FD"/>
    <w:rsid w:val="00774DDA"/>
    <w:rsid w:val="00774EAD"/>
    <w:rsid w:val="00775AFD"/>
    <w:rsid w:val="00776B9F"/>
    <w:rsid w:val="00776D8B"/>
    <w:rsid w:val="00783DCD"/>
    <w:rsid w:val="00794A4B"/>
    <w:rsid w:val="00796342"/>
    <w:rsid w:val="007978CB"/>
    <w:rsid w:val="00797C37"/>
    <w:rsid w:val="007A35C3"/>
    <w:rsid w:val="007A3C2C"/>
    <w:rsid w:val="007A5421"/>
    <w:rsid w:val="007A71DB"/>
    <w:rsid w:val="007A7A76"/>
    <w:rsid w:val="007B0473"/>
    <w:rsid w:val="007B1FE6"/>
    <w:rsid w:val="007B24AE"/>
    <w:rsid w:val="007B28F7"/>
    <w:rsid w:val="007B2D0F"/>
    <w:rsid w:val="007B45E9"/>
    <w:rsid w:val="007B60C0"/>
    <w:rsid w:val="007B63B0"/>
    <w:rsid w:val="007B6541"/>
    <w:rsid w:val="007B7559"/>
    <w:rsid w:val="007C142E"/>
    <w:rsid w:val="007C1731"/>
    <w:rsid w:val="007C2420"/>
    <w:rsid w:val="007D14C5"/>
    <w:rsid w:val="007D2E92"/>
    <w:rsid w:val="007D4177"/>
    <w:rsid w:val="007D4189"/>
    <w:rsid w:val="007D4714"/>
    <w:rsid w:val="007D7DFA"/>
    <w:rsid w:val="007E09C4"/>
    <w:rsid w:val="007E1235"/>
    <w:rsid w:val="007E3164"/>
    <w:rsid w:val="007E3AFE"/>
    <w:rsid w:val="007E7357"/>
    <w:rsid w:val="007F00CB"/>
    <w:rsid w:val="007F2CE8"/>
    <w:rsid w:val="007F4687"/>
    <w:rsid w:val="007F4C16"/>
    <w:rsid w:val="007F543A"/>
    <w:rsid w:val="00801495"/>
    <w:rsid w:val="0080217A"/>
    <w:rsid w:val="00802C7E"/>
    <w:rsid w:val="00802EE0"/>
    <w:rsid w:val="00803CF9"/>
    <w:rsid w:val="00803EC4"/>
    <w:rsid w:val="008064A9"/>
    <w:rsid w:val="00806698"/>
    <w:rsid w:val="00811A74"/>
    <w:rsid w:val="008140BA"/>
    <w:rsid w:val="00814A7B"/>
    <w:rsid w:val="00817E7E"/>
    <w:rsid w:val="008203AA"/>
    <w:rsid w:val="00821369"/>
    <w:rsid w:val="008222D8"/>
    <w:rsid w:val="0082392A"/>
    <w:rsid w:val="00823D61"/>
    <w:rsid w:val="00827E8C"/>
    <w:rsid w:val="008312A7"/>
    <w:rsid w:val="0083220A"/>
    <w:rsid w:val="00832B1E"/>
    <w:rsid w:val="00832E29"/>
    <w:rsid w:val="00833072"/>
    <w:rsid w:val="008415EE"/>
    <w:rsid w:val="00841911"/>
    <w:rsid w:val="00843968"/>
    <w:rsid w:val="008446E6"/>
    <w:rsid w:val="0084531C"/>
    <w:rsid w:val="00846EE8"/>
    <w:rsid w:val="008478D7"/>
    <w:rsid w:val="00852849"/>
    <w:rsid w:val="00852F44"/>
    <w:rsid w:val="00854AAF"/>
    <w:rsid w:val="008556D9"/>
    <w:rsid w:val="00856C0B"/>
    <w:rsid w:val="00856EC7"/>
    <w:rsid w:val="00857137"/>
    <w:rsid w:val="008578B6"/>
    <w:rsid w:val="00861321"/>
    <w:rsid w:val="00862A17"/>
    <w:rsid w:val="00863A3A"/>
    <w:rsid w:val="008652BD"/>
    <w:rsid w:val="00866317"/>
    <w:rsid w:val="00866A14"/>
    <w:rsid w:val="008708DA"/>
    <w:rsid w:val="00871361"/>
    <w:rsid w:val="00871B41"/>
    <w:rsid w:val="00872783"/>
    <w:rsid w:val="00872BFE"/>
    <w:rsid w:val="00873FFA"/>
    <w:rsid w:val="00875C77"/>
    <w:rsid w:val="008763A0"/>
    <w:rsid w:val="008814DB"/>
    <w:rsid w:val="00883164"/>
    <w:rsid w:val="00883944"/>
    <w:rsid w:val="00885C59"/>
    <w:rsid w:val="008862FA"/>
    <w:rsid w:val="00890844"/>
    <w:rsid w:val="008916F0"/>
    <w:rsid w:val="00891777"/>
    <w:rsid w:val="0089235D"/>
    <w:rsid w:val="00892657"/>
    <w:rsid w:val="00894396"/>
    <w:rsid w:val="00894FB6"/>
    <w:rsid w:val="008A05B7"/>
    <w:rsid w:val="008A3775"/>
    <w:rsid w:val="008A42C6"/>
    <w:rsid w:val="008A555F"/>
    <w:rsid w:val="008A6746"/>
    <w:rsid w:val="008B2467"/>
    <w:rsid w:val="008B327F"/>
    <w:rsid w:val="008B3A65"/>
    <w:rsid w:val="008B4591"/>
    <w:rsid w:val="008B4C5C"/>
    <w:rsid w:val="008B7C42"/>
    <w:rsid w:val="008C0711"/>
    <w:rsid w:val="008C0EFA"/>
    <w:rsid w:val="008C34DC"/>
    <w:rsid w:val="008C4CB8"/>
    <w:rsid w:val="008C4CEC"/>
    <w:rsid w:val="008D02AF"/>
    <w:rsid w:val="008D1B93"/>
    <w:rsid w:val="008D2C4A"/>
    <w:rsid w:val="008D3362"/>
    <w:rsid w:val="008D4F94"/>
    <w:rsid w:val="008D5021"/>
    <w:rsid w:val="008D7144"/>
    <w:rsid w:val="008D7145"/>
    <w:rsid w:val="008E1F1E"/>
    <w:rsid w:val="008E202C"/>
    <w:rsid w:val="008E3DA7"/>
    <w:rsid w:val="008E4F09"/>
    <w:rsid w:val="008E7403"/>
    <w:rsid w:val="008E74EF"/>
    <w:rsid w:val="008E7AC6"/>
    <w:rsid w:val="008F36DE"/>
    <w:rsid w:val="008F398C"/>
    <w:rsid w:val="008F46C3"/>
    <w:rsid w:val="008F56FE"/>
    <w:rsid w:val="008F5E8E"/>
    <w:rsid w:val="008F6CC9"/>
    <w:rsid w:val="008F7704"/>
    <w:rsid w:val="00900629"/>
    <w:rsid w:val="009006C1"/>
    <w:rsid w:val="00901CF1"/>
    <w:rsid w:val="00904A6B"/>
    <w:rsid w:val="00911D58"/>
    <w:rsid w:val="00920A80"/>
    <w:rsid w:val="00920D78"/>
    <w:rsid w:val="009212F8"/>
    <w:rsid w:val="00921972"/>
    <w:rsid w:val="00923C31"/>
    <w:rsid w:val="00926172"/>
    <w:rsid w:val="009300FA"/>
    <w:rsid w:val="00931182"/>
    <w:rsid w:val="00933A55"/>
    <w:rsid w:val="009351E7"/>
    <w:rsid w:val="00936D63"/>
    <w:rsid w:val="00940236"/>
    <w:rsid w:val="0094071F"/>
    <w:rsid w:val="00940F52"/>
    <w:rsid w:val="009411A3"/>
    <w:rsid w:val="00941769"/>
    <w:rsid w:val="00941F76"/>
    <w:rsid w:val="00942FE7"/>
    <w:rsid w:val="009432C2"/>
    <w:rsid w:val="00943441"/>
    <w:rsid w:val="00945EA5"/>
    <w:rsid w:val="00946312"/>
    <w:rsid w:val="00950453"/>
    <w:rsid w:val="00950C43"/>
    <w:rsid w:val="00950D36"/>
    <w:rsid w:val="00953151"/>
    <w:rsid w:val="00957088"/>
    <w:rsid w:val="009658C5"/>
    <w:rsid w:val="00965B31"/>
    <w:rsid w:val="00965E57"/>
    <w:rsid w:val="00965E79"/>
    <w:rsid w:val="00967A59"/>
    <w:rsid w:val="009708C6"/>
    <w:rsid w:val="00981E0A"/>
    <w:rsid w:val="009861E3"/>
    <w:rsid w:val="00987EF8"/>
    <w:rsid w:val="0099044B"/>
    <w:rsid w:val="009941D3"/>
    <w:rsid w:val="0099501A"/>
    <w:rsid w:val="00997071"/>
    <w:rsid w:val="009A09A1"/>
    <w:rsid w:val="009A355C"/>
    <w:rsid w:val="009A56CB"/>
    <w:rsid w:val="009A6075"/>
    <w:rsid w:val="009A63E6"/>
    <w:rsid w:val="009B0419"/>
    <w:rsid w:val="009B045F"/>
    <w:rsid w:val="009B081A"/>
    <w:rsid w:val="009B2180"/>
    <w:rsid w:val="009B3CA2"/>
    <w:rsid w:val="009B4D21"/>
    <w:rsid w:val="009B6E64"/>
    <w:rsid w:val="009B78A9"/>
    <w:rsid w:val="009C0950"/>
    <w:rsid w:val="009C2F6D"/>
    <w:rsid w:val="009C62A5"/>
    <w:rsid w:val="009C7AF2"/>
    <w:rsid w:val="009C7DED"/>
    <w:rsid w:val="009C7F1C"/>
    <w:rsid w:val="009D0496"/>
    <w:rsid w:val="009D0DC9"/>
    <w:rsid w:val="009D254D"/>
    <w:rsid w:val="009D36D6"/>
    <w:rsid w:val="009D3B09"/>
    <w:rsid w:val="009D4F22"/>
    <w:rsid w:val="009D5095"/>
    <w:rsid w:val="009D6F14"/>
    <w:rsid w:val="009E1015"/>
    <w:rsid w:val="009E1270"/>
    <w:rsid w:val="009E1828"/>
    <w:rsid w:val="009E283B"/>
    <w:rsid w:val="009E313C"/>
    <w:rsid w:val="009E4290"/>
    <w:rsid w:val="009E5E95"/>
    <w:rsid w:val="009E6D1A"/>
    <w:rsid w:val="009E7305"/>
    <w:rsid w:val="009F24D5"/>
    <w:rsid w:val="009F3578"/>
    <w:rsid w:val="009F58D6"/>
    <w:rsid w:val="009F5F9E"/>
    <w:rsid w:val="009F61DA"/>
    <w:rsid w:val="009F777F"/>
    <w:rsid w:val="009F7AB4"/>
    <w:rsid w:val="00A022E2"/>
    <w:rsid w:val="00A02D80"/>
    <w:rsid w:val="00A03719"/>
    <w:rsid w:val="00A03D5E"/>
    <w:rsid w:val="00A04622"/>
    <w:rsid w:val="00A05349"/>
    <w:rsid w:val="00A06609"/>
    <w:rsid w:val="00A10D30"/>
    <w:rsid w:val="00A11074"/>
    <w:rsid w:val="00A127EA"/>
    <w:rsid w:val="00A16446"/>
    <w:rsid w:val="00A169CF"/>
    <w:rsid w:val="00A1706A"/>
    <w:rsid w:val="00A225E8"/>
    <w:rsid w:val="00A22B95"/>
    <w:rsid w:val="00A23FB8"/>
    <w:rsid w:val="00A249F2"/>
    <w:rsid w:val="00A25B62"/>
    <w:rsid w:val="00A260CC"/>
    <w:rsid w:val="00A27692"/>
    <w:rsid w:val="00A34377"/>
    <w:rsid w:val="00A36D0F"/>
    <w:rsid w:val="00A372B2"/>
    <w:rsid w:val="00A37B4B"/>
    <w:rsid w:val="00A405D6"/>
    <w:rsid w:val="00A4128B"/>
    <w:rsid w:val="00A41900"/>
    <w:rsid w:val="00A41A45"/>
    <w:rsid w:val="00A44330"/>
    <w:rsid w:val="00A44D02"/>
    <w:rsid w:val="00A47B1D"/>
    <w:rsid w:val="00A507CD"/>
    <w:rsid w:val="00A52D1C"/>
    <w:rsid w:val="00A54BB7"/>
    <w:rsid w:val="00A5759C"/>
    <w:rsid w:val="00A57F2B"/>
    <w:rsid w:val="00A60574"/>
    <w:rsid w:val="00A6236B"/>
    <w:rsid w:val="00A625F9"/>
    <w:rsid w:val="00A63295"/>
    <w:rsid w:val="00A700AA"/>
    <w:rsid w:val="00A702F2"/>
    <w:rsid w:val="00A72101"/>
    <w:rsid w:val="00A72A34"/>
    <w:rsid w:val="00A73CF5"/>
    <w:rsid w:val="00A75226"/>
    <w:rsid w:val="00A7585E"/>
    <w:rsid w:val="00A758EA"/>
    <w:rsid w:val="00A76132"/>
    <w:rsid w:val="00A816B9"/>
    <w:rsid w:val="00A81E4B"/>
    <w:rsid w:val="00A84485"/>
    <w:rsid w:val="00A84F09"/>
    <w:rsid w:val="00A85A64"/>
    <w:rsid w:val="00A8627A"/>
    <w:rsid w:val="00A93623"/>
    <w:rsid w:val="00A93A95"/>
    <w:rsid w:val="00A94924"/>
    <w:rsid w:val="00A95AD2"/>
    <w:rsid w:val="00A960FC"/>
    <w:rsid w:val="00A97CA6"/>
    <w:rsid w:val="00AA3115"/>
    <w:rsid w:val="00AA5499"/>
    <w:rsid w:val="00AA6922"/>
    <w:rsid w:val="00AA77BC"/>
    <w:rsid w:val="00AB0593"/>
    <w:rsid w:val="00AB0831"/>
    <w:rsid w:val="00AB4E4A"/>
    <w:rsid w:val="00AB68FC"/>
    <w:rsid w:val="00AB75FC"/>
    <w:rsid w:val="00AC0E12"/>
    <w:rsid w:val="00AC30DD"/>
    <w:rsid w:val="00AC315E"/>
    <w:rsid w:val="00AC3B5A"/>
    <w:rsid w:val="00AC59B9"/>
    <w:rsid w:val="00AD0024"/>
    <w:rsid w:val="00AD3945"/>
    <w:rsid w:val="00AD58F2"/>
    <w:rsid w:val="00AE24F2"/>
    <w:rsid w:val="00AE4906"/>
    <w:rsid w:val="00AF0214"/>
    <w:rsid w:val="00AF2467"/>
    <w:rsid w:val="00AF2A3A"/>
    <w:rsid w:val="00AF59BD"/>
    <w:rsid w:val="00AF6533"/>
    <w:rsid w:val="00B00ABB"/>
    <w:rsid w:val="00B05250"/>
    <w:rsid w:val="00B05387"/>
    <w:rsid w:val="00B10C60"/>
    <w:rsid w:val="00B12FB3"/>
    <w:rsid w:val="00B14E8C"/>
    <w:rsid w:val="00B17573"/>
    <w:rsid w:val="00B175FA"/>
    <w:rsid w:val="00B1785C"/>
    <w:rsid w:val="00B20371"/>
    <w:rsid w:val="00B216EE"/>
    <w:rsid w:val="00B24887"/>
    <w:rsid w:val="00B270BC"/>
    <w:rsid w:val="00B30CD6"/>
    <w:rsid w:val="00B31E8D"/>
    <w:rsid w:val="00B36170"/>
    <w:rsid w:val="00B366F5"/>
    <w:rsid w:val="00B37A62"/>
    <w:rsid w:val="00B41A66"/>
    <w:rsid w:val="00B41AC0"/>
    <w:rsid w:val="00B42236"/>
    <w:rsid w:val="00B42CCF"/>
    <w:rsid w:val="00B430AF"/>
    <w:rsid w:val="00B434B4"/>
    <w:rsid w:val="00B44053"/>
    <w:rsid w:val="00B473AB"/>
    <w:rsid w:val="00B47D02"/>
    <w:rsid w:val="00B511AA"/>
    <w:rsid w:val="00B56C17"/>
    <w:rsid w:val="00B56FA2"/>
    <w:rsid w:val="00B57835"/>
    <w:rsid w:val="00B600D7"/>
    <w:rsid w:val="00B60362"/>
    <w:rsid w:val="00B60987"/>
    <w:rsid w:val="00B616C0"/>
    <w:rsid w:val="00B620AB"/>
    <w:rsid w:val="00B64E16"/>
    <w:rsid w:val="00B66603"/>
    <w:rsid w:val="00B6710F"/>
    <w:rsid w:val="00B71200"/>
    <w:rsid w:val="00B7268E"/>
    <w:rsid w:val="00B728D7"/>
    <w:rsid w:val="00B72E13"/>
    <w:rsid w:val="00B751B0"/>
    <w:rsid w:val="00B756E9"/>
    <w:rsid w:val="00B82FB8"/>
    <w:rsid w:val="00B83D3E"/>
    <w:rsid w:val="00B8603A"/>
    <w:rsid w:val="00B879D4"/>
    <w:rsid w:val="00B92EDF"/>
    <w:rsid w:val="00B94EEF"/>
    <w:rsid w:val="00B950FD"/>
    <w:rsid w:val="00B95226"/>
    <w:rsid w:val="00B956C5"/>
    <w:rsid w:val="00B9616D"/>
    <w:rsid w:val="00B97145"/>
    <w:rsid w:val="00B9780E"/>
    <w:rsid w:val="00BA03D6"/>
    <w:rsid w:val="00BA204F"/>
    <w:rsid w:val="00BA261E"/>
    <w:rsid w:val="00BA355F"/>
    <w:rsid w:val="00BB0FF0"/>
    <w:rsid w:val="00BB1C67"/>
    <w:rsid w:val="00BB3F30"/>
    <w:rsid w:val="00BB7074"/>
    <w:rsid w:val="00BC3CEC"/>
    <w:rsid w:val="00BC4DE3"/>
    <w:rsid w:val="00BC4FF8"/>
    <w:rsid w:val="00BD0DD2"/>
    <w:rsid w:val="00BD6FC2"/>
    <w:rsid w:val="00BD73B1"/>
    <w:rsid w:val="00BD7B67"/>
    <w:rsid w:val="00BE39AC"/>
    <w:rsid w:val="00BE68FD"/>
    <w:rsid w:val="00BF4EEF"/>
    <w:rsid w:val="00BF742C"/>
    <w:rsid w:val="00BF791B"/>
    <w:rsid w:val="00C0027F"/>
    <w:rsid w:val="00C0060D"/>
    <w:rsid w:val="00C0174C"/>
    <w:rsid w:val="00C02AAB"/>
    <w:rsid w:val="00C03A9F"/>
    <w:rsid w:val="00C04727"/>
    <w:rsid w:val="00C073E2"/>
    <w:rsid w:val="00C12502"/>
    <w:rsid w:val="00C13251"/>
    <w:rsid w:val="00C14755"/>
    <w:rsid w:val="00C150E9"/>
    <w:rsid w:val="00C15B15"/>
    <w:rsid w:val="00C17A6C"/>
    <w:rsid w:val="00C20279"/>
    <w:rsid w:val="00C20F71"/>
    <w:rsid w:val="00C24417"/>
    <w:rsid w:val="00C27261"/>
    <w:rsid w:val="00C272CC"/>
    <w:rsid w:val="00C31264"/>
    <w:rsid w:val="00C31DF7"/>
    <w:rsid w:val="00C3243D"/>
    <w:rsid w:val="00C33A69"/>
    <w:rsid w:val="00C34F2B"/>
    <w:rsid w:val="00C35050"/>
    <w:rsid w:val="00C35F4D"/>
    <w:rsid w:val="00C36420"/>
    <w:rsid w:val="00C40C1C"/>
    <w:rsid w:val="00C4314A"/>
    <w:rsid w:val="00C445FB"/>
    <w:rsid w:val="00C466AA"/>
    <w:rsid w:val="00C5113B"/>
    <w:rsid w:val="00C51418"/>
    <w:rsid w:val="00C5162B"/>
    <w:rsid w:val="00C548CD"/>
    <w:rsid w:val="00C609BB"/>
    <w:rsid w:val="00C62B39"/>
    <w:rsid w:val="00C62DE9"/>
    <w:rsid w:val="00C633A4"/>
    <w:rsid w:val="00C668DD"/>
    <w:rsid w:val="00C67DFE"/>
    <w:rsid w:val="00C718E0"/>
    <w:rsid w:val="00C730CF"/>
    <w:rsid w:val="00C747EA"/>
    <w:rsid w:val="00C74A24"/>
    <w:rsid w:val="00C74F28"/>
    <w:rsid w:val="00C75D2A"/>
    <w:rsid w:val="00C77F9D"/>
    <w:rsid w:val="00C80B16"/>
    <w:rsid w:val="00C80E1A"/>
    <w:rsid w:val="00C843B9"/>
    <w:rsid w:val="00C87E41"/>
    <w:rsid w:val="00C90C7D"/>
    <w:rsid w:val="00C92D30"/>
    <w:rsid w:val="00C94F6F"/>
    <w:rsid w:val="00C964EE"/>
    <w:rsid w:val="00CA09AE"/>
    <w:rsid w:val="00CA3D4A"/>
    <w:rsid w:val="00CA5974"/>
    <w:rsid w:val="00CA67A1"/>
    <w:rsid w:val="00CA71EC"/>
    <w:rsid w:val="00CA72C2"/>
    <w:rsid w:val="00CB309E"/>
    <w:rsid w:val="00CB59A9"/>
    <w:rsid w:val="00CB5D1A"/>
    <w:rsid w:val="00CC1BEC"/>
    <w:rsid w:val="00CC49DE"/>
    <w:rsid w:val="00CC526C"/>
    <w:rsid w:val="00CC670F"/>
    <w:rsid w:val="00CC6995"/>
    <w:rsid w:val="00CC7B28"/>
    <w:rsid w:val="00CD1681"/>
    <w:rsid w:val="00CD585B"/>
    <w:rsid w:val="00CD5DC4"/>
    <w:rsid w:val="00CE150E"/>
    <w:rsid w:val="00CE2FD1"/>
    <w:rsid w:val="00CE6106"/>
    <w:rsid w:val="00CE6A22"/>
    <w:rsid w:val="00CE70B2"/>
    <w:rsid w:val="00CF4DED"/>
    <w:rsid w:val="00CF7583"/>
    <w:rsid w:val="00D00065"/>
    <w:rsid w:val="00D0060B"/>
    <w:rsid w:val="00D00F3B"/>
    <w:rsid w:val="00D03411"/>
    <w:rsid w:val="00D03B3D"/>
    <w:rsid w:val="00D04EBD"/>
    <w:rsid w:val="00D05935"/>
    <w:rsid w:val="00D11302"/>
    <w:rsid w:val="00D12B4B"/>
    <w:rsid w:val="00D12C1C"/>
    <w:rsid w:val="00D13426"/>
    <w:rsid w:val="00D13913"/>
    <w:rsid w:val="00D14D39"/>
    <w:rsid w:val="00D14FFC"/>
    <w:rsid w:val="00D15915"/>
    <w:rsid w:val="00D15E1F"/>
    <w:rsid w:val="00D20580"/>
    <w:rsid w:val="00D20E8E"/>
    <w:rsid w:val="00D21AE2"/>
    <w:rsid w:val="00D21E32"/>
    <w:rsid w:val="00D2373E"/>
    <w:rsid w:val="00D26BD1"/>
    <w:rsid w:val="00D26D11"/>
    <w:rsid w:val="00D27BF8"/>
    <w:rsid w:val="00D3243D"/>
    <w:rsid w:val="00D32C8D"/>
    <w:rsid w:val="00D37A0D"/>
    <w:rsid w:val="00D40A52"/>
    <w:rsid w:val="00D41CD4"/>
    <w:rsid w:val="00D42119"/>
    <w:rsid w:val="00D438F0"/>
    <w:rsid w:val="00D466AE"/>
    <w:rsid w:val="00D50985"/>
    <w:rsid w:val="00D511C5"/>
    <w:rsid w:val="00D526B4"/>
    <w:rsid w:val="00D55E25"/>
    <w:rsid w:val="00D57212"/>
    <w:rsid w:val="00D57A2A"/>
    <w:rsid w:val="00D61780"/>
    <w:rsid w:val="00D62748"/>
    <w:rsid w:val="00D63FE0"/>
    <w:rsid w:val="00D640D1"/>
    <w:rsid w:val="00D65059"/>
    <w:rsid w:val="00D671F3"/>
    <w:rsid w:val="00D71418"/>
    <w:rsid w:val="00D725EF"/>
    <w:rsid w:val="00D73DED"/>
    <w:rsid w:val="00D769C3"/>
    <w:rsid w:val="00D80110"/>
    <w:rsid w:val="00D81789"/>
    <w:rsid w:val="00D84860"/>
    <w:rsid w:val="00D85174"/>
    <w:rsid w:val="00D85DAA"/>
    <w:rsid w:val="00D85E89"/>
    <w:rsid w:val="00D91C35"/>
    <w:rsid w:val="00D94259"/>
    <w:rsid w:val="00D951FB"/>
    <w:rsid w:val="00D96958"/>
    <w:rsid w:val="00D971DC"/>
    <w:rsid w:val="00DA1F93"/>
    <w:rsid w:val="00DA5244"/>
    <w:rsid w:val="00DA5600"/>
    <w:rsid w:val="00DA5B78"/>
    <w:rsid w:val="00DB00E5"/>
    <w:rsid w:val="00DB0712"/>
    <w:rsid w:val="00DB0F59"/>
    <w:rsid w:val="00DB1ADE"/>
    <w:rsid w:val="00DB21AC"/>
    <w:rsid w:val="00DB36EA"/>
    <w:rsid w:val="00DB4520"/>
    <w:rsid w:val="00DB49E1"/>
    <w:rsid w:val="00DB5216"/>
    <w:rsid w:val="00DB5AAF"/>
    <w:rsid w:val="00DB7C83"/>
    <w:rsid w:val="00DC2B5A"/>
    <w:rsid w:val="00DC34A9"/>
    <w:rsid w:val="00DC7EF3"/>
    <w:rsid w:val="00DD0C56"/>
    <w:rsid w:val="00DD0DA4"/>
    <w:rsid w:val="00DD127B"/>
    <w:rsid w:val="00DD4482"/>
    <w:rsid w:val="00DD4B29"/>
    <w:rsid w:val="00DD6241"/>
    <w:rsid w:val="00DE17C4"/>
    <w:rsid w:val="00DE248D"/>
    <w:rsid w:val="00DE2F38"/>
    <w:rsid w:val="00DE3B0C"/>
    <w:rsid w:val="00DE4C8C"/>
    <w:rsid w:val="00DE7640"/>
    <w:rsid w:val="00DE7884"/>
    <w:rsid w:val="00DF22F5"/>
    <w:rsid w:val="00DF41B2"/>
    <w:rsid w:val="00DF5E86"/>
    <w:rsid w:val="00DF5FBD"/>
    <w:rsid w:val="00E0086F"/>
    <w:rsid w:val="00E00AB6"/>
    <w:rsid w:val="00E015B8"/>
    <w:rsid w:val="00E02380"/>
    <w:rsid w:val="00E045D9"/>
    <w:rsid w:val="00E1063F"/>
    <w:rsid w:val="00E12365"/>
    <w:rsid w:val="00E14A87"/>
    <w:rsid w:val="00E14CAE"/>
    <w:rsid w:val="00E15E2E"/>
    <w:rsid w:val="00E1720F"/>
    <w:rsid w:val="00E205E8"/>
    <w:rsid w:val="00E20C13"/>
    <w:rsid w:val="00E227DC"/>
    <w:rsid w:val="00E25630"/>
    <w:rsid w:val="00E259DC"/>
    <w:rsid w:val="00E261A2"/>
    <w:rsid w:val="00E27D8A"/>
    <w:rsid w:val="00E3050A"/>
    <w:rsid w:val="00E3118D"/>
    <w:rsid w:val="00E31DBF"/>
    <w:rsid w:val="00E33470"/>
    <w:rsid w:val="00E34F46"/>
    <w:rsid w:val="00E36B5F"/>
    <w:rsid w:val="00E374BF"/>
    <w:rsid w:val="00E41401"/>
    <w:rsid w:val="00E41AD2"/>
    <w:rsid w:val="00E41E6A"/>
    <w:rsid w:val="00E4489C"/>
    <w:rsid w:val="00E450EC"/>
    <w:rsid w:val="00E45B43"/>
    <w:rsid w:val="00E46120"/>
    <w:rsid w:val="00E46554"/>
    <w:rsid w:val="00E51448"/>
    <w:rsid w:val="00E523F1"/>
    <w:rsid w:val="00E5285D"/>
    <w:rsid w:val="00E54E9E"/>
    <w:rsid w:val="00E556B2"/>
    <w:rsid w:val="00E563C8"/>
    <w:rsid w:val="00E57096"/>
    <w:rsid w:val="00E60857"/>
    <w:rsid w:val="00E620BB"/>
    <w:rsid w:val="00E634D2"/>
    <w:rsid w:val="00E666BD"/>
    <w:rsid w:val="00E67A7F"/>
    <w:rsid w:val="00E73B68"/>
    <w:rsid w:val="00E73F61"/>
    <w:rsid w:val="00E76A28"/>
    <w:rsid w:val="00E81C60"/>
    <w:rsid w:val="00E82C63"/>
    <w:rsid w:val="00E83E67"/>
    <w:rsid w:val="00E8448D"/>
    <w:rsid w:val="00E84D1D"/>
    <w:rsid w:val="00E8621F"/>
    <w:rsid w:val="00E875F4"/>
    <w:rsid w:val="00E87962"/>
    <w:rsid w:val="00E87EF8"/>
    <w:rsid w:val="00E9020E"/>
    <w:rsid w:val="00E92DDC"/>
    <w:rsid w:val="00E9522A"/>
    <w:rsid w:val="00E97E7B"/>
    <w:rsid w:val="00EA1588"/>
    <w:rsid w:val="00EA576F"/>
    <w:rsid w:val="00EA6B92"/>
    <w:rsid w:val="00EA7A33"/>
    <w:rsid w:val="00EB1B71"/>
    <w:rsid w:val="00EB1E2F"/>
    <w:rsid w:val="00EB27EF"/>
    <w:rsid w:val="00EB32E5"/>
    <w:rsid w:val="00EB4741"/>
    <w:rsid w:val="00EB51C9"/>
    <w:rsid w:val="00EB5ABA"/>
    <w:rsid w:val="00EB64FF"/>
    <w:rsid w:val="00EB6A82"/>
    <w:rsid w:val="00EC0409"/>
    <w:rsid w:val="00EC0D17"/>
    <w:rsid w:val="00EC2C09"/>
    <w:rsid w:val="00EC2EA2"/>
    <w:rsid w:val="00EC55DF"/>
    <w:rsid w:val="00EC6355"/>
    <w:rsid w:val="00ED2983"/>
    <w:rsid w:val="00ED2F26"/>
    <w:rsid w:val="00ED6563"/>
    <w:rsid w:val="00ED717A"/>
    <w:rsid w:val="00EE03EB"/>
    <w:rsid w:val="00EE0839"/>
    <w:rsid w:val="00EE0B4D"/>
    <w:rsid w:val="00EE3BD1"/>
    <w:rsid w:val="00EE3DF0"/>
    <w:rsid w:val="00EE4D19"/>
    <w:rsid w:val="00EE4D25"/>
    <w:rsid w:val="00EE6706"/>
    <w:rsid w:val="00EF0775"/>
    <w:rsid w:val="00EF0880"/>
    <w:rsid w:val="00EF1D06"/>
    <w:rsid w:val="00EF310A"/>
    <w:rsid w:val="00EF3429"/>
    <w:rsid w:val="00EF4421"/>
    <w:rsid w:val="00EF7345"/>
    <w:rsid w:val="00F01C89"/>
    <w:rsid w:val="00F021B5"/>
    <w:rsid w:val="00F022D4"/>
    <w:rsid w:val="00F04955"/>
    <w:rsid w:val="00F11213"/>
    <w:rsid w:val="00F11A14"/>
    <w:rsid w:val="00F123E5"/>
    <w:rsid w:val="00F13BF2"/>
    <w:rsid w:val="00F150D7"/>
    <w:rsid w:val="00F1517A"/>
    <w:rsid w:val="00F17E22"/>
    <w:rsid w:val="00F236E4"/>
    <w:rsid w:val="00F3307D"/>
    <w:rsid w:val="00F3495D"/>
    <w:rsid w:val="00F34EDC"/>
    <w:rsid w:val="00F35F17"/>
    <w:rsid w:val="00F3749C"/>
    <w:rsid w:val="00F37C7C"/>
    <w:rsid w:val="00F37EF5"/>
    <w:rsid w:val="00F4140B"/>
    <w:rsid w:val="00F41C0A"/>
    <w:rsid w:val="00F429AB"/>
    <w:rsid w:val="00F43F0A"/>
    <w:rsid w:val="00F4587E"/>
    <w:rsid w:val="00F4749E"/>
    <w:rsid w:val="00F47E91"/>
    <w:rsid w:val="00F537F7"/>
    <w:rsid w:val="00F5442A"/>
    <w:rsid w:val="00F54468"/>
    <w:rsid w:val="00F549B6"/>
    <w:rsid w:val="00F601F8"/>
    <w:rsid w:val="00F630A9"/>
    <w:rsid w:val="00F679E9"/>
    <w:rsid w:val="00F7051D"/>
    <w:rsid w:val="00F70F19"/>
    <w:rsid w:val="00F72A6B"/>
    <w:rsid w:val="00F74443"/>
    <w:rsid w:val="00F75547"/>
    <w:rsid w:val="00F76395"/>
    <w:rsid w:val="00F76DF0"/>
    <w:rsid w:val="00F82D33"/>
    <w:rsid w:val="00F82F31"/>
    <w:rsid w:val="00F83E58"/>
    <w:rsid w:val="00F83F3C"/>
    <w:rsid w:val="00F85D53"/>
    <w:rsid w:val="00F86A8E"/>
    <w:rsid w:val="00F90E28"/>
    <w:rsid w:val="00F91F58"/>
    <w:rsid w:val="00F9544D"/>
    <w:rsid w:val="00FA05F5"/>
    <w:rsid w:val="00FA171C"/>
    <w:rsid w:val="00FA1999"/>
    <w:rsid w:val="00FA224C"/>
    <w:rsid w:val="00FA2911"/>
    <w:rsid w:val="00FA312E"/>
    <w:rsid w:val="00FA6348"/>
    <w:rsid w:val="00FB1F3D"/>
    <w:rsid w:val="00FB27BF"/>
    <w:rsid w:val="00FB2E98"/>
    <w:rsid w:val="00FB3248"/>
    <w:rsid w:val="00FB5501"/>
    <w:rsid w:val="00FB5C03"/>
    <w:rsid w:val="00FB6ACC"/>
    <w:rsid w:val="00FB79F4"/>
    <w:rsid w:val="00FB7B58"/>
    <w:rsid w:val="00FB7C0C"/>
    <w:rsid w:val="00FC100F"/>
    <w:rsid w:val="00FC159A"/>
    <w:rsid w:val="00FC27F6"/>
    <w:rsid w:val="00FC41B1"/>
    <w:rsid w:val="00FC68A6"/>
    <w:rsid w:val="00FD08CD"/>
    <w:rsid w:val="00FD0A7A"/>
    <w:rsid w:val="00FD0D2A"/>
    <w:rsid w:val="00FD1939"/>
    <w:rsid w:val="00FD242A"/>
    <w:rsid w:val="00FD2BE7"/>
    <w:rsid w:val="00FD3CE0"/>
    <w:rsid w:val="00FD5755"/>
    <w:rsid w:val="00FE036D"/>
    <w:rsid w:val="00FE1088"/>
    <w:rsid w:val="00FE20D6"/>
    <w:rsid w:val="00FE2AF8"/>
    <w:rsid w:val="00FE38ED"/>
    <w:rsid w:val="00FE3BA6"/>
    <w:rsid w:val="00FE5074"/>
    <w:rsid w:val="00FE6AB0"/>
    <w:rsid w:val="00FF0122"/>
    <w:rsid w:val="00FF1914"/>
    <w:rsid w:val="00FF278E"/>
    <w:rsid w:val="00FF2D17"/>
    <w:rsid w:val="00FF3D1D"/>
    <w:rsid w:val="00FF4A2D"/>
    <w:rsid w:val="00FF66C5"/>
    <w:rsid w:val="00FF76FA"/>
    <w:rsid w:val="00FF7A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No List" w:uiPriority="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CB8"/>
    <w:pPr>
      <w:spacing w:after="200" w:line="252" w:lineRule="auto"/>
    </w:pPr>
    <w:rPr>
      <w:sz w:val="22"/>
      <w:szCs w:val="22"/>
      <w:lang w:val="en-US" w:eastAsia="en-US" w:bidi="en-US"/>
    </w:rPr>
  </w:style>
  <w:style w:type="paragraph" w:styleId="1">
    <w:name w:val="heading 1"/>
    <w:basedOn w:val="a"/>
    <w:next w:val="a"/>
    <w:link w:val="10"/>
    <w:uiPriority w:val="9"/>
    <w:qFormat/>
    <w:rsid w:val="008C4CB8"/>
    <w:pPr>
      <w:pBdr>
        <w:bottom w:val="thinThickSmallGap" w:sz="12" w:space="1" w:color="943634"/>
      </w:pBdr>
      <w:spacing w:before="400"/>
      <w:jc w:val="center"/>
      <w:outlineLvl w:val="0"/>
    </w:pPr>
    <w:rPr>
      <w:caps/>
      <w:color w:val="632423"/>
      <w:spacing w:val="20"/>
      <w:sz w:val="28"/>
      <w:szCs w:val="28"/>
      <w:lang w:bidi="ar-SA"/>
    </w:rPr>
  </w:style>
  <w:style w:type="paragraph" w:styleId="2">
    <w:name w:val="heading 2"/>
    <w:basedOn w:val="a"/>
    <w:next w:val="a"/>
    <w:link w:val="20"/>
    <w:uiPriority w:val="9"/>
    <w:qFormat/>
    <w:rsid w:val="008C4CB8"/>
    <w:pPr>
      <w:pBdr>
        <w:bottom w:val="single" w:sz="4" w:space="1" w:color="622423"/>
      </w:pBdr>
      <w:spacing w:before="400"/>
      <w:jc w:val="center"/>
      <w:outlineLvl w:val="1"/>
    </w:pPr>
    <w:rPr>
      <w:caps/>
      <w:color w:val="632423"/>
      <w:spacing w:val="15"/>
      <w:sz w:val="24"/>
      <w:szCs w:val="24"/>
      <w:lang w:bidi="ar-SA"/>
    </w:rPr>
  </w:style>
  <w:style w:type="paragraph" w:styleId="3">
    <w:name w:val="heading 3"/>
    <w:basedOn w:val="a"/>
    <w:next w:val="a"/>
    <w:link w:val="30"/>
    <w:uiPriority w:val="9"/>
    <w:qFormat/>
    <w:rsid w:val="008C4CB8"/>
    <w:pPr>
      <w:pBdr>
        <w:top w:val="dotted" w:sz="4" w:space="1" w:color="622423"/>
        <w:bottom w:val="dotted" w:sz="4" w:space="1" w:color="622423"/>
      </w:pBdr>
      <w:spacing w:before="300"/>
      <w:jc w:val="center"/>
      <w:outlineLvl w:val="2"/>
    </w:pPr>
    <w:rPr>
      <w:caps/>
      <w:color w:val="622423"/>
      <w:sz w:val="24"/>
      <w:szCs w:val="24"/>
      <w:lang w:bidi="ar-SA"/>
    </w:rPr>
  </w:style>
  <w:style w:type="paragraph" w:styleId="4">
    <w:name w:val="heading 4"/>
    <w:basedOn w:val="a"/>
    <w:next w:val="a"/>
    <w:link w:val="40"/>
    <w:uiPriority w:val="9"/>
    <w:qFormat/>
    <w:rsid w:val="008C4CB8"/>
    <w:pPr>
      <w:pBdr>
        <w:bottom w:val="dotted" w:sz="4" w:space="1" w:color="943634"/>
      </w:pBdr>
      <w:spacing w:after="120"/>
      <w:jc w:val="center"/>
      <w:outlineLvl w:val="3"/>
    </w:pPr>
    <w:rPr>
      <w:caps/>
      <w:color w:val="622423"/>
      <w:spacing w:val="10"/>
      <w:sz w:val="20"/>
      <w:szCs w:val="20"/>
      <w:lang w:bidi="ar-SA"/>
    </w:rPr>
  </w:style>
  <w:style w:type="paragraph" w:styleId="5">
    <w:name w:val="heading 5"/>
    <w:basedOn w:val="a"/>
    <w:next w:val="a"/>
    <w:link w:val="50"/>
    <w:uiPriority w:val="9"/>
    <w:qFormat/>
    <w:rsid w:val="008C4CB8"/>
    <w:pPr>
      <w:spacing w:before="320" w:after="120"/>
      <w:jc w:val="center"/>
      <w:outlineLvl w:val="4"/>
    </w:pPr>
    <w:rPr>
      <w:caps/>
      <w:color w:val="622423"/>
      <w:spacing w:val="10"/>
      <w:sz w:val="20"/>
      <w:szCs w:val="20"/>
      <w:lang w:bidi="ar-SA"/>
    </w:rPr>
  </w:style>
  <w:style w:type="paragraph" w:styleId="6">
    <w:name w:val="heading 6"/>
    <w:basedOn w:val="a"/>
    <w:next w:val="a"/>
    <w:link w:val="60"/>
    <w:uiPriority w:val="9"/>
    <w:qFormat/>
    <w:rsid w:val="008C4CB8"/>
    <w:pPr>
      <w:spacing w:after="120"/>
      <w:jc w:val="center"/>
      <w:outlineLvl w:val="5"/>
    </w:pPr>
    <w:rPr>
      <w:caps/>
      <w:color w:val="943634"/>
      <w:spacing w:val="10"/>
      <w:sz w:val="20"/>
      <w:szCs w:val="20"/>
      <w:lang w:bidi="ar-SA"/>
    </w:rPr>
  </w:style>
  <w:style w:type="paragraph" w:styleId="7">
    <w:name w:val="heading 7"/>
    <w:basedOn w:val="a"/>
    <w:next w:val="a"/>
    <w:link w:val="70"/>
    <w:uiPriority w:val="9"/>
    <w:qFormat/>
    <w:rsid w:val="008C4CB8"/>
    <w:pPr>
      <w:spacing w:after="120"/>
      <w:jc w:val="center"/>
      <w:outlineLvl w:val="6"/>
    </w:pPr>
    <w:rPr>
      <w:i/>
      <w:iCs/>
      <w:caps/>
      <w:color w:val="943634"/>
      <w:spacing w:val="10"/>
      <w:sz w:val="20"/>
      <w:szCs w:val="20"/>
      <w:lang w:bidi="ar-SA"/>
    </w:rPr>
  </w:style>
  <w:style w:type="paragraph" w:styleId="8">
    <w:name w:val="heading 8"/>
    <w:basedOn w:val="a"/>
    <w:next w:val="a"/>
    <w:link w:val="80"/>
    <w:uiPriority w:val="9"/>
    <w:qFormat/>
    <w:rsid w:val="008C4CB8"/>
    <w:pPr>
      <w:spacing w:after="120"/>
      <w:jc w:val="center"/>
      <w:outlineLvl w:val="7"/>
    </w:pPr>
    <w:rPr>
      <w:caps/>
      <w:spacing w:val="10"/>
      <w:sz w:val="20"/>
      <w:szCs w:val="20"/>
      <w:lang w:bidi="ar-SA"/>
    </w:rPr>
  </w:style>
  <w:style w:type="paragraph" w:styleId="9">
    <w:name w:val="heading 9"/>
    <w:basedOn w:val="a"/>
    <w:next w:val="a"/>
    <w:link w:val="90"/>
    <w:uiPriority w:val="9"/>
    <w:qFormat/>
    <w:rsid w:val="008C4CB8"/>
    <w:pPr>
      <w:spacing w:after="120"/>
      <w:jc w:val="center"/>
      <w:outlineLvl w:val="8"/>
    </w:pPr>
    <w:rPr>
      <w:i/>
      <w:iCs/>
      <w:caps/>
      <w:spacing w:val="1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923C31"/>
    <w:rPr>
      <w:rFonts w:ascii="Helvetica" w:hAnsi="Helvetica"/>
    </w:rPr>
  </w:style>
  <w:style w:type="character" w:customStyle="1" w:styleId="WW8Num6z0">
    <w:name w:val="WW8Num6z0"/>
    <w:rsid w:val="00923C31"/>
    <w:rPr>
      <w:b w:val="0"/>
    </w:rPr>
  </w:style>
  <w:style w:type="character" w:customStyle="1" w:styleId="WW8Num7z0">
    <w:name w:val="WW8Num7z0"/>
    <w:rsid w:val="00923C31"/>
    <w:rPr>
      <w:rFonts w:ascii="Symbol" w:hAnsi="Symbol"/>
    </w:rPr>
  </w:style>
  <w:style w:type="character" w:customStyle="1" w:styleId="WW8Num9z0">
    <w:name w:val="WW8Num9z0"/>
    <w:rsid w:val="00923C31"/>
    <w:rPr>
      <w:rFonts w:ascii="Symbol" w:hAnsi="Symbol" w:cs="Times New Roman"/>
    </w:rPr>
  </w:style>
  <w:style w:type="character" w:customStyle="1" w:styleId="WW8Num10z0">
    <w:name w:val="WW8Num10z0"/>
    <w:rsid w:val="00923C31"/>
    <w:rPr>
      <w:rFonts w:ascii="Times New Roman" w:hAnsi="Times New Roman" w:cs="Times New Roman"/>
    </w:rPr>
  </w:style>
  <w:style w:type="character" w:customStyle="1" w:styleId="WW8Num11z0">
    <w:name w:val="WW8Num11z0"/>
    <w:rsid w:val="00923C31"/>
    <w:rPr>
      <w:rFonts w:ascii="Times New Roman" w:hAnsi="Times New Roman" w:cs="Times New Roman"/>
    </w:rPr>
  </w:style>
  <w:style w:type="character" w:customStyle="1" w:styleId="WW8Num12z0">
    <w:name w:val="WW8Num12z0"/>
    <w:rsid w:val="00923C31"/>
    <w:rPr>
      <w:rFonts w:ascii="Symbol" w:hAnsi="Symbol"/>
    </w:rPr>
  </w:style>
  <w:style w:type="character" w:customStyle="1" w:styleId="Absatz-Standardschriftart">
    <w:name w:val="Absatz-Standardschriftart"/>
    <w:rsid w:val="00923C31"/>
  </w:style>
  <w:style w:type="character" w:customStyle="1" w:styleId="31">
    <w:name w:val="Основной шрифт абзаца3"/>
    <w:rsid w:val="00923C31"/>
  </w:style>
  <w:style w:type="character" w:customStyle="1" w:styleId="WW-Absatz-Standardschriftart">
    <w:name w:val="WW-Absatz-Standardschriftart"/>
    <w:rsid w:val="00923C31"/>
  </w:style>
  <w:style w:type="character" w:customStyle="1" w:styleId="WW-Absatz-Standardschriftart1">
    <w:name w:val="WW-Absatz-Standardschriftart1"/>
    <w:rsid w:val="00923C31"/>
  </w:style>
  <w:style w:type="character" w:customStyle="1" w:styleId="WW-Absatz-Standardschriftart11">
    <w:name w:val="WW-Absatz-Standardschriftart11"/>
    <w:rsid w:val="00923C31"/>
  </w:style>
  <w:style w:type="character" w:customStyle="1" w:styleId="WW-Absatz-Standardschriftart111">
    <w:name w:val="WW-Absatz-Standardschriftart111"/>
    <w:rsid w:val="00923C31"/>
  </w:style>
  <w:style w:type="character" w:customStyle="1" w:styleId="WW-Absatz-Standardschriftart1111">
    <w:name w:val="WW-Absatz-Standardschriftart1111"/>
    <w:rsid w:val="00923C31"/>
  </w:style>
  <w:style w:type="character" w:customStyle="1" w:styleId="WW-Absatz-Standardschriftart11111">
    <w:name w:val="WW-Absatz-Standardschriftart11111"/>
    <w:rsid w:val="00923C31"/>
  </w:style>
  <w:style w:type="character" w:customStyle="1" w:styleId="WW-Absatz-Standardschriftart111111">
    <w:name w:val="WW-Absatz-Standardschriftart111111"/>
    <w:rsid w:val="00923C31"/>
  </w:style>
  <w:style w:type="character" w:customStyle="1" w:styleId="WW-Absatz-Standardschriftart1111111">
    <w:name w:val="WW-Absatz-Standardschriftart1111111"/>
    <w:rsid w:val="00923C31"/>
  </w:style>
  <w:style w:type="character" w:customStyle="1" w:styleId="WW-Absatz-Standardschriftart11111111">
    <w:name w:val="WW-Absatz-Standardschriftart11111111"/>
    <w:rsid w:val="00923C31"/>
  </w:style>
  <w:style w:type="character" w:customStyle="1" w:styleId="WW-Absatz-Standardschriftart111111111">
    <w:name w:val="WW-Absatz-Standardschriftart111111111"/>
    <w:rsid w:val="00923C31"/>
  </w:style>
  <w:style w:type="character" w:customStyle="1" w:styleId="WW-Absatz-Standardschriftart1111111111">
    <w:name w:val="WW-Absatz-Standardschriftart1111111111"/>
    <w:rsid w:val="00923C31"/>
  </w:style>
  <w:style w:type="character" w:customStyle="1" w:styleId="WW-Absatz-Standardschriftart11111111111">
    <w:name w:val="WW-Absatz-Standardschriftart11111111111"/>
    <w:rsid w:val="00923C31"/>
  </w:style>
  <w:style w:type="character" w:customStyle="1" w:styleId="WW-Absatz-Standardschriftart111111111111">
    <w:name w:val="WW-Absatz-Standardschriftart111111111111"/>
    <w:rsid w:val="00923C31"/>
  </w:style>
  <w:style w:type="character" w:customStyle="1" w:styleId="WW-Absatz-Standardschriftart1111111111111">
    <w:name w:val="WW-Absatz-Standardschriftart1111111111111"/>
    <w:rsid w:val="00923C31"/>
  </w:style>
  <w:style w:type="character" w:customStyle="1" w:styleId="WW-Absatz-Standardschriftart11111111111111">
    <w:name w:val="WW-Absatz-Standardschriftart11111111111111"/>
    <w:rsid w:val="00923C31"/>
  </w:style>
  <w:style w:type="character" w:customStyle="1" w:styleId="WW8Num8z0">
    <w:name w:val="WW8Num8z0"/>
    <w:rsid w:val="00923C31"/>
    <w:rPr>
      <w:rFonts w:ascii="Symbol" w:eastAsia="Times New Roman" w:hAnsi="Symbol" w:cs="Times New Roman"/>
    </w:rPr>
  </w:style>
  <w:style w:type="character" w:customStyle="1" w:styleId="WW-Absatz-Standardschriftart111111111111111">
    <w:name w:val="WW-Absatz-Standardschriftart111111111111111"/>
    <w:rsid w:val="00923C31"/>
  </w:style>
  <w:style w:type="character" w:customStyle="1" w:styleId="WW-Absatz-Standardschriftart1111111111111111">
    <w:name w:val="WW-Absatz-Standardschriftart1111111111111111"/>
    <w:rsid w:val="00923C31"/>
  </w:style>
  <w:style w:type="character" w:customStyle="1" w:styleId="WW-Absatz-Standardschriftart11111111111111111">
    <w:name w:val="WW-Absatz-Standardschriftart11111111111111111"/>
    <w:rsid w:val="00923C31"/>
  </w:style>
  <w:style w:type="character" w:customStyle="1" w:styleId="WW8Num13z0">
    <w:name w:val="WW8Num13z0"/>
    <w:rsid w:val="00923C31"/>
    <w:rPr>
      <w:rFonts w:ascii="Symbol" w:hAnsi="Symbol"/>
    </w:rPr>
  </w:style>
  <w:style w:type="character" w:customStyle="1" w:styleId="WW-Absatz-Standardschriftart111111111111111111">
    <w:name w:val="WW-Absatz-Standardschriftart111111111111111111"/>
    <w:rsid w:val="00923C31"/>
  </w:style>
  <w:style w:type="character" w:customStyle="1" w:styleId="WW-Absatz-Standardschriftart1111111111111111111">
    <w:name w:val="WW-Absatz-Standardschriftart1111111111111111111"/>
    <w:rsid w:val="00923C31"/>
  </w:style>
  <w:style w:type="character" w:customStyle="1" w:styleId="WW-Absatz-Standardschriftart11111111111111111111">
    <w:name w:val="WW-Absatz-Standardschriftart11111111111111111111"/>
    <w:rsid w:val="00923C31"/>
  </w:style>
  <w:style w:type="character" w:customStyle="1" w:styleId="WW-Absatz-Standardschriftart111111111111111111111">
    <w:name w:val="WW-Absatz-Standardschriftart111111111111111111111"/>
    <w:rsid w:val="00923C31"/>
  </w:style>
  <w:style w:type="character" w:customStyle="1" w:styleId="WW-Absatz-Standardschriftart1111111111111111111111">
    <w:name w:val="WW-Absatz-Standardschriftart1111111111111111111111"/>
    <w:rsid w:val="00923C31"/>
  </w:style>
  <w:style w:type="character" w:customStyle="1" w:styleId="WW-Absatz-Standardschriftart11111111111111111111111">
    <w:name w:val="WW-Absatz-Standardschriftart11111111111111111111111"/>
    <w:rsid w:val="00923C31"/>
  </w:style>
  <w:style w:type="character" w:customStyle="1" w:styleId="WW-Absatz-Standardschriftart111111111111111111111111">
    <w:name w:val="WW-Absatz-Standardschriftart111111111111111111111111"/>
    <w:rsid w:val="00923C31"/>
  </w:style>
  <w:style w:type="character" w:customStyle="1" w:styleId="WW-Absatz-Standardschriftart1111111111111111111111111">
    <w:name w:val="WW-Absatz-Standardschriftart1111111111111111111111111"/>
    <w:rsid w:val="00923C31"/>
  </w:style>
  <w:style w:type="character" w:customStyle="1" w:styleId="WW-Absatz-Standardschriftart11111111111111111111111111">
    <w:name w:val="WW-Absatz-Standardschriftart11111111111111111111111111"/>
    <w:rsid w:val="00923C31"/>
  </w:style>
  <w:style w:type="character" w:customStyle="1" w:styleId="WW-Absatz-Standardschriftart111111111111111111111111111">
    <w:name w:val="WW-Absatz-Standardschriftart111111111111111111111111111"/>
    <w:rsid w:val="00923C31"/>
  </w:style>
  <w:style w:type="character" w:customStyle="1" w:styleId="WW-Absatz-Standardschriftart1111111111111111111111111111">
    <w:name w:val="WW-Absatz-Standardschriftart1111111111111111111111111111"/>
    <w:rsid w:val="00923C31"/>
  </w:style>
  <w:style w:type="character" w:customStyle="1" w:styleId="WW8Num4z0">
    <w:name w:val="WW8Num4z0"/>
    <w:rsid w:val="00923C31"/>
    <w:rPr>
      <w:rFonts w:ascii="Times New Roman" w:eastAsia="Times New Roman" w:hAnsi="Times New Roman" w:cs="Times New Roman"/>
    </w:rPr>
  </w:style>
  <w:style w:type="character" w:customStyle="1" w:styleId="WW8Num11z1">
    <w:name w:val="WW8Num11z1"/>
    <w:rsid w:val="00923C31"/>
    <w:rPr>
      <w:rFonts w:ascii="Courier New" w:hAnsi="Courier New" w:cs="Courier New"/>
    </w:rPr>
  </w:style>
  <w:style w:type="character" w:customStyle="1" w:styleId="WW8Num11z2">
    <w:name w:val="WW8Num11z2"/>
    <w:rsid w:val="00923C31"/>
    <w:rPr>
      <w:rFonts w:ascii="Wingdings" w:hAnsi="Wingdings"/>
    </w:rPr>
  </w:style>
  <w:style w:type="character" w:customStyle="1" w:styleId="WW8Num11z3">
    <w:name w:val="WW8Num11z3"/>
    <w:rsid w:val="00923C31"/>
    <w:rPr>
      <w:rFonts w:ascii="Symbol" w:hAnsi="Symbol"/>
    </w:rPr>
  </w:style>
  <w:style w:type="character" w:customStyle="1" w:styleId="WW8Num13z1">
    <w:name w:val="WW8Num13z1"/>
    <w:rsid w:val="00923C31"/>
    <w:rPr>
      <w:rFonts w:ascii="Courier New" w:hAnsi="Courier New" w:cs="Courier New"/>
    </w:rPr>
  </w:style>
  <w:style w:type="character" w:customStyle="1" w:styleId="WW8Num13z2">
    <w:name w:val="WW8Num13z2"/>
    <w:rsid w:val="00923C31"/>
    <w:rPr>
      <w:rFonts w:ascii="Wingdings" w:hAnsi="Wingdings"/>
    </w:rPr>
  </w:style>
  <w:style w:type="character" w:customStyle="1" w:styleId="WW8Num15z0">
    <w:name w:val="WW8Num15z0"/>
    <w:rsid w:val="00923C31"/>
    <w:rPr>
      <w:rFonts w:ascii="Symbol" w:hAnsi="Symbol"/>
    </w:rPr>
  </w:style>
  <w:style w:type="character" w:customStyle="1" w:styleId="WW8Num15z1">
    <w:name w:val="WW8Num15z1"/>
    <w:rsid w:val="00923C31"/>
    <w:rPr>
      <w:rFonts w:ascii="Courier New" w:hAnsi="Courier New" w:cs="Courier New"/>
    </w:rPr>
  </w:style>
  <w:style w:type="character" w:customStyle="1" w:styleId="WW8Num15z2">
    <w:name w:val="WW8Num15z2"/>
    <w:rsid w:val="00923C31"/>
    <w:rPr>
      <w:rFonts w:ascii="Wingdings" w:hAnsi="Wingdings"/>
    </w:rPr>
  </w:style>
  <w:style w:type="character" w:customStyle="1" w:styleId="WW8Num16z0">
    <w:name w:val="WW8Num16z0"/>
    <w:rsid w:val="00923C31"/>
    <w:rPr>
      <w:rFonts w:ascii="Symbol" w:hAnsi="Symbol"/>
    </w:rPr>
  </w:style>
  <w:style w:type="character" w:customStyle="1" w:styleId="WW8Num16z1">
    <w:name w:val="WW8Num16z1"/>
    <w:rsid w:val="00923C31"/>
    <w:rPr>
      <w:rFonts w:ascii="Courier New" w:hAnsi="Courier New" w:cs="Courier New"/>
    </w:rPr>
  </w:style>
  <w:style w:type="character" w:customStyle="1" w:styleId="WW8Num16z2">
    <w:name w:val="WW8Num16z2"/>
    <w:rsid w:val="00923C31"/>
    <w:rPr>
      <w:rFonts w:ascii="Wingdings" w:hAnsi="Wingdings"/>
    </w:rPr>
  </w:style>
  <w:style w:type="character" w:customStyle="1" w:styleId="WW8Num17z0">
    <w:name w:val="WW8Num17z0"/>
    <w:rsid w:val="00923C31"/>
    <w:rPr>
      <w:rFonts w:ascii="Symbol" w:hAnsi="Symbol"/>
    </w:rPr>
  </w:style>
  <w:style w:type="character" w:customStyle="1" w:styleId="WW8Num17z1">
    <w:name w:val="WW8Num17z1"/>
    <w:rsid w:val="00923C31"/>
    <w:rPr>
      <w:rFonts w:ascii="Courier New" w:hAnsi="Courier New" w:cs="Courier New"/>
    </w:rPr>
  </w:style>
  <w:style w:type="character" w:customStyle="1" w:styleId="WW8Num17z2">
    <w:name w:val="WW8Num17z2"/>
    <w:rsid w:val="00923C31"/>
    <w:rPr>
      <w:rFonts w:ascii="Wingdings" w:hAnsi="Wingdings"/>
    </w:rPr>
  </w:style>
  <w:style w:type="character" w:customStyle="1" w:styleId="WW8Num18z0">
    <w:name w:val="WW8Num18z0"/>
    <w:rsid w:val="00923C31"/>
    <w:rPr>
      <w:rFonts w:ascii="Symbol" w:hAnsi="Symbol"/>
    </w:rPr>
  </w:style>
  <w:style w:type="character" w:customStyle="1" w:styleId="WW8Num18z1">
    <w:name w:val="WW8Num18z1"/>
    <w:rsid w:val="00923C31"/>
    <w:rPr>
      <w:rFonts w:ascii="Courier New" w:hAnsi="Courier New" w:cs="Courier New"/>
    </w:rPr>
  </w:style>
  <w:style w:type="character" w:customStyle="1" w:styleId="WW8Num18z2">
    <w:name w:val="WW8Num18z2"/>
    <w:rsid w:val="00923C31"/>
    <w:rPr>
      <w:rFonts w:ascii="Wingdings" w:hAnsi="Wingdings"/>
    </w:rPr>
  </w:style>
  <w:style w:type="character" w:customStyle="1" w:styleId="WW8Num20z0">
    <w:name w:val="WW8Num20z0"/>
    <w:rsid w:val="00923C31"/>
    <w:rPr>
      <w:rFonts w:ascii="Symbol" w:hAnsi="Symbol"/>
    </w:rPr>
  </w:style>
  <w:style w:type="character" w:customStyle="1" w:styleId="WW8Num20z1">
    <w:name w:val="WW8Num20z1"/>
    <w:rsid w:val="00923C31"/>
    <w:rPr>
      <w:rFonts w:ascii="Courier New" w:hAnsi="Courier New" w:cs="Courier New"/>
    </w:rPr>
  </w:style>
  <w:style w:type="character" w:customStyle="1" w:styleId="WW8Num20z2">
    <w:name w:val="WW8Num20z2"/>
    <w:rsid w:val="00923C31"/>
    <w:rPr>
      <w:rFonts w:ascii="Wingdings" w:hAnsi="Wingdings"/>
    </w:rPr>
  </w:style>
  <w:style w:type="character" w:customStyle="1" w:styleId="WW8Num21z0">
    <w:name w:val="WW8Num21z0"/>
    <w:rsid w:val="00923C31"/>
    <w:rPr>
      <w:rFonts w:ascii="Symbol" w:hAnsi="Symbol"/>
    </w:rPr>
  </w:style>
  <w:style w:type="character" w:customStyle="1" w:styleId="WW8Num21z1">
    <w:name w:val="WW8Num21z1"/>
    <w:rsid w:val="00923C31"/>
    <w:rPr>
      <w:rFonts w:ascii="Courier New" w:hAnsi="Courier New" w:cs="Courier New"/>
    </w:rPr>
  </w:style>
  <w:style w:type="character" w:customStyle="1" w:styleId="WW8Num21z2">
    <w:name w:val="WW8Num21z2"/>
    <w:rsid w:val="00923C31"/>
    <w:rPr>
      <w:rFonts w:ascii="Wingdings" w:hAnsi="Wingdings"/>
    </w:rPr>
  </w:style>
  <w:style w:type="character" w:customStyle="1" w:styleId="WW8Num22z0">
    <w:name w:val="WW8Num22z0"/>
    <w:rsid w:val="00923C31"/>
    <w:rPr>
      <w:rFonts w:ascii="Symbol" w:hAnsi="Symbol"/>
    </w:rPr>
  </w:style>
  <w:style w:type="character" w:customStyle="1" w:styleId="WW8Num22z1">
    <w:name w:val="WW8Num22z1"/>
    <w:rsid w:val="00923C31"/>
    <w:rPr>
      <w:rFonts w:ascii="Courier New" w:hAnsi="Courier New" w:cs="Courier New"/>
    </w:rPr>
  </w:style>
  <w:style w:type="character" w:customStyle="1" w:styleId="WW8Num22z2">
    <w:name w:val="WW8Num22z2"/>
    <w:rsid w:val="00923C31"/>
    <w:rPr>
      <w:rFonts w:ascii="Wingdings" w:hAnsi="Wingdings"/>
    </w:rPr>
  </w:style>
  <w:style w:type="character" w:customStyle="1" w:styleId="21">
    <w:name w:val="Основной шрифт абзаца2"/>
    <w:rsid w:val="00923C31"/>
  </w:style>
  <w:style w:type="character" w:customStyle="1" w:styleId="10">
    <w:name w:val="Заголовок 1 Знак"/>
    <w:link w:val="1"/>
    <w:uiPriority w:val="9"/>
    <w:rsid w:val="008C4CB8"/>
    <w:rPr>
      <w:rFonts w:eastAsia="Times New Roman" w:cs="Times New Roman"/>
      <w:caps/>
      <w:color w:val="632423"/>
      <w:spacing w:val="20"/>
      <w:sz w:val="28"/>
      <w:szCs w:val="28"/>
    </w:rPr>
  </w:style>
  <w:style w:type="character" w:customStyle="1" w:styleId="20">
    <w:name w:val="Заголовок 2 Знак"/>
    <w:link w:val="2"/>
    <w:uiPriority w:val="9"/>
    <w:rsid w:val="008C4CB8"/>
    <w:rPr>
      <w:caps/>
      <w:color w:val="632423"/>
      <w:spacing w:val="15"/>
      <w:sz w:val="24"/>
      <w:szCs w:val="24"/>
    </w:rPr>
  </w:style>
  <w:style w:type="character" w:customStyle="1" w:styleId="30">
    <w:name w:val="Заголовок 3 Знак"/>
    <w:link w:val="3"/>
    <w:uiPriority w:val="9"/>
    <w:rsid w:val="008C4CB8"/>
    <w:rPr>
      <w:rFonts w:eastAsia="Times New Roman" w:cs="Times New Roman"/>
      <w:caps/>
      <w:color w:val="622423"/>
      <w:sz w:val="24"/>
      <w:szCs w:val="24"/>
    </w:rPr>
  </w:style>
  <w:style w:type="character" w:customStyle="1" w:styleId="40">
    <w:name w:val="Заголовок 4 Знак"/>
    <w:link w:val="4"/>
    <w:uiPriority w:val="9"/>
    <w:rsid w:val="008C4CB8"/>
    <w:rPr>
      <w:rFonts w:eastAsia="Times New Roman" w:cs="Times New Roman"/>
      <w:caps/>
      <w:color w:val="622423"/>
      <w:spacing w:val="10"/>
    </w:rPr>
  </w:style>
  <w:style w:type="character" w:customStyle="1" w:styleId="50">
    <w:name w:val="Заголовок 5 Знак"/>
    <w:link w:val="5"/>
    <w:uiPriority w:val="9"/>
    <w:rsid w:val="008C4CB8"/>
    <w:rPr>
      <w:rFonts w:eastAsia="Times New Roman" w:cs="Times New Roman"/>
      <w:caps/>
      <w:color w:val="622423"/>
      <w:spacing w:val="10"/>
    </w:rPr>
  </w:style>
  <w:style w:type="character" w:customStyle="1" w:styleId="60">
    <w:name w:val="Заголовок 6 Знак"/>
    <w:link w:val="6"/>
    <w:uiPriority w:val="9"/>
    <w:rsid w:val="008C4CB8"/>
    <w:rPr>
      <w:rFonts w:eastAsia="Times New Roman" w:cs="Times New Roman"/>
      <w:caps/>
      <w:color w:val="943634"/>
      <w:spacing w:val="10"/>
    </w:rPr>
  </w:style>
  <w:style w:type="character" w:customStyle="1" w:styleId="70">
    <w:name w:val="Заголовок 7 Знак"/>
    <w:link w:val="7"/>
    <w:uiPriority w:val="9"/>
    <w:rsid w:val="008C4CB8"/>
    <w:rPr>
      <w:rFonts w:eastAsia="Times New Roman" w:cs="Times New Roman"/>
      <w:i/>
      <w:iCs/>
      <w:caps/>
      <w:color w:val="943634"/>
      <w:spacing w:val="10"/>
    </w:rPr>
  </w:style>
  <w:style w:type="character" w:customStyle="1" w:styleId="80">
    <w:name w:val="Заголовок 8 Знак"/>
    <w:link w:val="8"/>
    <w:uiPriority w:val="9"/>
    <w:rsid w:val="008C4CB8"/>
    <w:rPr>
      <w:rFonts w:eastAsia="Times New Roman" w:cs="Times New Roman"/>
      <w:caps/>
      <w:spacing w:val="10"/>
      <w:sz w:val="20"/>
      <w:szCs w:val="20"/>
    </w:rPr>
  </w:style>
  <w:style w:type="character" w:customStyle="1" w:styleId="90">
    <w:name w:val="Заголовок 9 Знак"/>
    <w:link w:val="9"/>
    <w:uiPriority w:val="9"/>
    <w:rsid w:val="008C4CB8"/>
    <w:rPr>
      <w:rFonts w:eastAsia="Times New Roman" w:cs="Times New Roman"/>
      <w:i/>
      <w:iCs/>
      <w:caps/>
      <w:spacing w:val="10"/>
      <w:sz w:val="20"/>
      <w:szCs w:val="20"/>
    </w:rPr>
  </w:style>
  <w:style w:type="character" w:customStyle="1" w:styleId="a3">
    <w:name w:val="Название Знак"/>
    <w:link w:val="a4"/>
    <w:uiPriority w:val="10"/>
    <w:rsid w:val="008C4CB8"/>
    <w:rPr>
      <w:rFonts w:eastAsia="Times New Roman" w:cs="Times New Roman"/>
      <w:caps/>
      <w:color w:val="632423"/>
      <w:spacing w:val="50"/>
      <w:sz w:val="44"/>
      <w:szCs w:val="44"/>
    </w:rPr>
  </w:style>
  <w:style w:type="character" w:customStyle="1" w:styleId="a5">
    <w:name w:val="Подзаголовок Знак"/>
    <w:link w:val="a6"/>
    <w:uiPriority w:val="11"/>
    <w:rsid w:val="008C4CB8"/>
    <w:rPr>
      <w:rFonts w:eastAsia="Times New Roman" w:cs="Times New Roman"/>
      <w:caps/>
      <w:spacing w:val="20"/>
      <w:sz w:val="18"/>
      <w:szCs w:val="18"/>
    </w:rPr>
  </w:style>
  <w:style w:type="character" w:styleId="a7">
    <w:name w:val="Strong"/>
    <w:uiPriority w:val="22"/>
    <w:qFormat/>
    <w:rsid w:val="008C4CB8"/>
    <w:rPr>
      <w:b/>
      <w:bCs/>
      <w:color w:val="943634"/>
      <w:spacing w:val="5"/>
    </w:rPr>
  </w:style>
  <w:style w:type="character" w:styleId="a8">
    <w:name w:val="Emphasis"/>
    <w:uiPriority w:val="20"/>
    <w:qFormat/>
    <w:rsid w:val="008C4CB8"/>
    <w:rPr>
      <w:caps/>
      <w:spacing w:val="5"/>
      <w:sz w:val="20"/>
      <w:szCs w:val="20"/>
    </w:rPr>
  </w:style>
  <w:style w:type="character" w:customStyle="1" w:styleId="a9">
    <w:name w:val="Без интервала Знак"/>
    <w:basedOn w:val="a0"/>
    <w:link w:val="aa"/>
    <w:uiPriority w:val="1"/>
    <w:rsid w:val="008C4CB8"/>
  </w:style>
  <w:style w:type="character" w:customStyle="1" w:styleId="22">
    <w:name w:val="Цитата 2 Знак"/>
    <w:link w:val="23"/>
    <w:uiPriority w:val="29"/>
    <w:rsid w:val="008C4CB8"/>
    <w:rPr>
      <w:rFonts w:eastAsia="Times New Roman" w:cs="Times New Roman"/>
      <w:i/>
      <w:iCs/>
    </w:rPr>
  </w:style>
  <w:style w:type="character" w:customStyle="1" w:styleId="ab">
    <w:name w:val="Выделенная цитата Знак"/>
    <w:link w:val="ac"/>
    <w:uiPriority w:val="30"/>
    <w:rsid w:val="008C4CB8"/>
    <w:rPr>
      <w:rFonts w:eastAsia="Times New Roman" w:cs="Times New Roman"/>
      <w:caps/>
      <w:color w:val="622423"/>
      <w:spacing w:val="5"/>
      <w:sz w:val="20"/>
      <w:szCs w:val="20"/>
    </w:rPr>
  </w:style>
  <w:style w:type="character" w:styleId="ad">
    <w:name w:val="Subtle Emphasis"/>
    <w:uiPriority w:val="19"/>
    <w:qFormat/>
    <w:rsid w:val="008C4CB8"/>
    <w:rPr>
      <w:i/>
      <w:iCs/>
    </w:rPr>
  </w:style>
  <w:style w:type="character" w:styleId="ae">
    <w:name w:val="Intense Emphasis"/>
    <w:uiPriority w:val="21"/>
    <w:qFormat/>
    <w:rsid w:val="008C4CB8"/>
    <w:rPr>
      <w:i/>
      <w:iCs/>
      <w:caps/>
      <w:spacing w:val="10"/>
      <w:sz w:val="20"/>
      <w:szCs w:val="20"/>
    </w:rPr>
  </w:style>
  <w:style w:type="character" w:styleId="af">
    <w:name w:val="Subtle Reference"/>
    <w:uiPriority w:val="31"/>
    <w:qFormat/>
    <w:rsid w:val="008C4CB8"/>
    <w:rPr>
      <w:rFonts w:ascii="Calibri" w:eastAsia="Times New Roman" w:hAnsi="Calibri" w:cs="Times New Roman"/>
      <w:i/>
      <w:iCs/>
      <w:color w:val="622423"/>
    </w:rPr>
  </w:style>
  <w:style w:type="character" w:styleId="af0">
    <w:name w:val="Intense Reference"/>
    <w:uiPriority w:val="32"/>
    <w:qFormat/>
    <w:rsid w:val="008C4CB8"/>
    <w:rPr>
      <w:rFonts w:ascii="Calibri" w:eastAsia="Times New Roman" w:hAnsi="Calibri" w:cs="Times New Roman"/>
      <w:b/>
      <w:bCs/>
      <w:i/>
      <w:iCs/>
      <w:color w:val="622423"/>
    </w:rPr>
  </w:style>
  <w:style w:type="character" w:styleId="af1">
    <w:name w:val="Book Title"/>
    <w:uiPriority w:val="33"/>
    <w:qFormat/>
    <w:rsid w:val="008C4CB8"/>
    <w:rPr>
      <w:caps/>
      <w:color w:val="622423"/>
      <w:spacing w:val="5"/>
      <w:u w:color="622423"/>
    </w:rPr>
  </w:style>
  <w:style w:type="character" w:customStyle="1" w:styleId="af2">
    <w:name w:val="Основной текст с отступом Знак"/>
    <w:rsid w:val="00923C31"/>
    <w:rPr>
      <w:rFonts w:ascii="Times New Roman" w:eastAsia="Times New Roman" w:hAnsi="Times New Roman" w:cs="Times New Roman"/>
      <w:sz w:val="28"/>
      <w:lang w:val="ru-RU" w:eastAsia="ar-SA" w:bidi="ar-SA"/>
    </w:rPr>
  </w:style>
  <w:style w:type="character" w:customStyle="1" w:styleId="af3">
    <w:name w:val="Основной текст Знак"/>
    <w:rsid w:val="00923C31"/>
    <w:rPr>
      <w:rFonts w:ascii="Times New Roman" w:eastAsia="Times New Roman" w:hAnsi="Times New Roman" w:cs="Times New Roman"/>
      <w:sz w:val="28"/>
      <w:lang w:val="ru-RU" w:eastAsia="ar-SA" w:bidi="ar-SA"/>
    </w:rPr>
  </w:style>
  <w:style w:type="character" w:customStyle="1" w:styleId="24">
    <w:name w:val="Основной текст 2 Знак"/>
    <w:rsid w:val="00923C31"/>
    <w:rPr>
      <w:rFonts w:ascii="Times New Roman" w:eastAsia="Times New Roman" w:hAnsi="Times New Roman" w:cs="Times New Roman"/>
      <w:sz w:val="28"/>
      <w:lang w:val="ru-RU" w:eastAsia="ar-SA" w:bidi="ar-SA"/>
    </w:rPr>
  </w:style>
  <w:style w:type="character" w:customStyle="1" w:styleId="25">
    <w:name w:val="Основной текст с отступом 2 Знак"/>
    <w:rsid w:val="00923C31"/>
    <w:rPr>
      <w:rFonts w:ascii="Times New Roman" w:eastAsia="Times New Roman" w:hAnsi="Times New Roman" w:cs="Times New Roman"/>
      <w:sz w:val="28"/>
      <w:lang w:val="ru-RU" w:eastAsia="ar-SA" w:bidi="ar-SA"/>
    </w:rPr>
  </w:style>
  <w:style w:type="character" w:customStyle="1" w:styleId="32">
    <w:name w:val="Основной текст с отступом 3 Знак"/>
    <w:rsid w:val="00923C31"/>
    <w:rPr>
      <w:rFonts w:ascii="Times New Roman" w:eastAsia="Times New Roman" w:hAnsi="Times New Roman" w:cs="Times New Roman"/>
      <w:sz w:val="28"/>
      <w:lang w:val="ru-RU" w:eastAsia="ar-SA" w:bidi="ar-SA"/>
    </w:rPr>
  </w:style>
  <w:style w:type="character" w:customStyle="1" w:styleId="Normal">
    <w:name w:val="Normal Знак"/>
    <w:rsid w:val="00923C31"/>
    <w:rPr>
      <w:rFonts w:ascii="Times New Roman" w:hAnsi="Times New Roman"/>
      <w:sz w:val="22"/>
      <w:szCs w:val="22"/>
      <w:lang w:val="ru-RU" w:eastAsia="ar-SA" w:bidi="ar-SA"/>
    </w:rPr>
  </w:style>
  <w:style w:type="character" w:customStyle="1" w:styleId="33">
    <w:name w:val="Основной текст 3 Знак"/>
    <w:rsid w:val="00923C31"/>
    <w:rPr>
      <w:rFonts w:ascii="Times New Roman" w:eastAsia="Times New Roman" w:hAnsi="Times New Roman" w:cs="Times New Roman"/>
      <w:b/>
      <w:sz w:val="28"/>
      <w:lang w:val="ru-RU" w:eastAsia="ar-SA" w:bidi="ar-SA"/>
    </w:rPr>
  </w:style>
  <w:style w:type="character" w:customStyle="1" w:styleId="af4">
    <w:name w:val="Верхний колонтитул Знак"/>
    <w:rsid w:val="00923C31"/>
    <w:rPr>
      <w:rFonts w:ascii="Times New Roman" w:eastAsia="Times New Roman" w:hAnsi="Times New Roman" w:cs="Times New Roman"/>
      <w:lang w:val="ru-RU" w:eastAsia="ar-SA" w:bidi="ar-SA"/>
    </w:rPr>
  </w:style>
  <w:style w:type="character" w:customStyle="1" w:styleId="af5">
    <w:name w:val="Нижний колонтитул Знак"/>
    <w:rsid w:val="00923C31"/>
    <w:rPr>
      <w:rFonts w:ascii="Times New Roman" w:eastAsia="Times New Roman" w:hAnsi="Times New Roman" w:cs="Times New Roman"/>
      <w:lang w:val="ru-RU" w:eastAsia="ar-SA" w:bidi="ar-SA"/>
    </w:rPr>
  </w:style>
  <w:style w:type="character" w:customStyle="1" w:styleId="af6">
    <w:name w:val="Схема документа Знак"/>
    <w:rsid w:val="00923C31"/>
    <w:rPr>
      <w:rFonts w:ascii="Tahoma" w:eastAsia="Times New Roman" w:hAnsi="Tahoma" w:cs="Times New Roman"/>
      <w:shd w:val="clear" w:color="auto" w:fill="000080"/>
      <w:lang w:val="ru-RU" w:eastAsia="ar-SA" w:bidi="ar-SA"/>
    </w:rPr>
  </w:style>
  <w:style w:type="character" w:styleId="af7">
    <w:name w:val="page number"/>
    <w:basedOn w:val="21"/>
    <w:rsid w:val="00923C31"/>
  </w:style>
  <w:style w:type="character" w:styleId="af8">
    <w:name w:val="Hyperlink"/>
    <w:uiPriority w:val="99"/>
    <w:rsid w:val="00923C31"/>
    <w:rPr>
      <w:color w:val="0000FF"/>
      <w:u w:val="single"/>
    </w:rPr>
  </w:style>
  <w:style w:type="character" w:customStyle="1" w:styleId="11">
    <w:name w:val="Основной текст с отступом1"/>
    <w:rsid w:val="00923C31"/>
    <w:rPr>
      <w:sz w:val="26"/>
      <w:szCs w:val="26"/>
      <w:lang w:val="ru-RU"/>
    </w:rPr>
  </w:style>
  <w:style w:type="character" w:customStyle="1" w:styleId="WW8Num4z1">
    <w:name w:val="WW8Num4z1"/>
    <w:rsid w:val="00923C31"/>
    <w:rPr>
      <w:rFonts w:ascii="Courier New" w:hAnsi="Courier New" w:cs="Courier New"/>
    </w:rPr>
  </w:style>
  <w:style w:type="character" w:customStyle="1" w:styleId="WW8Num4z2">
    <w:name w:val="WW8Num4z2"/>
    <w:rsid w:val="00923C31"/>
    <w:rPr>
      <w:rFonts w:ascii="Wingdings" w:hAnsi="Wingdings"/>
    </w:rPr>
  </w:style>
  <w:style w:type="character" w:customStyle="1" w:styleId="WW8Num4z3">
    <w:name w:val="WW8Num4z3"/>
    <w:rsid w:val="00923C31"/>
    <w:rPr>
      <w:rFonts w:ascii="Symbol" w:hAnsi="Symbol"/>
    </w:rPr>
  </w:style>
  <w:style w:type="character" w:customStyle="1" w:styleId="WW8Num5z0">
    <w:name w:val="WW8Num5z0"/>
    <w:rsid w:val="00923C31"/>
    <w:rPr>
      <w:rFonts w:ascii="Times New Roman" w:eastAsia="Times New Roman" w:hAnsi="Times New Roman" w:cs="Times New Roman"/>
      <w:b w:val="0"/>
    </w:rPr>
  </w:style>
  <w:style w:type="character" w:customStyle="1" w:styleId="WW8Num8z1">
    <w:name w:val="WW8Num8z1"/>
    <w:rsid w:val="00923C31"/>
    <w:rPr>
      <w:rFonts w:ascii="Courier New" w:hAnsi="Courier New" w:cs="Courier New"/>
    </w:rPr>
  </w:style>
  <w:style w:type="character" w:customStyle="1" w:styleId="WW8Num8z2">
    <w:name w:val="WW8Num8z2"/>
    <w:rsid w:val="00923C31"/>
    <w:rPr>
      <w:rFonts w:ascii="Wingdings" w:hAnsi="Wingdings"/>
    </w:rPr>
  </w:style>
  <w:style w:type="character" w:customStyle="1" w:styleId="WW8Num8z3">
    <w:name w:val="WW8Num8z3"/>
    <w:rsid w:val="00923C31"/>
    <w:rPr>
      <w:rFonts w:ascii="Symbol" w:hAnsi="Symbol"/>
    </w:rPr>
  </w:style>
  <w:style w:type="character" w:customStyle="1" w:styleId="12">
    <w:name w:val="Основной шрифт абзаца1"/>
    <w:rsid w:val="00923C31"/>
  </w:style>
  <w:style w:type="character" w:customStyle="1" w:styleId="af9">
    <w:name w:val="Символ нумерации"/>
    <w:rsid w:val="00923C31"/>
  </w:style>
  <w:style w:type="character" w:customStyle="1" w:styleId="afa">
    <w:name w:val="Маркеры списка"/>
    <w:rsid w:val="00923C31"/>
    <w:rPr>
      <w:rFonts w:ascii="StarSymbol" w:eastAsia="StarSymbol" w:hAnsi="StarSymbol" w:cs="StarSymbol"/>
      <w:sz w:val="18"/>
      <w:szCs w:val="18"/>
    </w:rPr>
  </w:style>
  <w:style w:type="character" w:customStyle="1" w:styleId="afb">
    <w:name w:val="Текст выноски Знак"/>
    <w:rsid w:val="00923C31"/>
    <w:rPr>
      <w:rFonts w:ascii="Tahoma" w:eastAsia="Times New Roman" w:hAnsi="Tahoma" w:cs="Tahoma"/>
      <w:sz w:val="16"/>
      <w:szCs w:val="16"/>
      <w:lang w:val="ru-RU" w:eastAsia="ar-SA" w:bidi="ar-SA"/>
    </w:rPr>
  </w:style>
  <w:style w:type="character" w:customStyle="1" w:styleId="ConsNormal">
    <w:name w:val="ConsNormal Знак Знак"/>
    <w:rsid w:val="00923C31"/>
    <w:rPr>
      <w:rFonts w:ascii="Arial" w:hAnsi="Arial" w:cs="Arial"/>
      <w:sz w:val="22"/>
      <w:szCs w:val="22"/>
      <w:lang w:val="ru-RU" w:eastAsia="ar-SA" w:bidi="ar-SA"/>
    </w:rPr>
  </w:style>
  <w:style w:type="character" w:customStyle="1" w:styleId="WW8Num14z0">
    <w:name w:val="WW8Num14z0"/>
    <w:rsid w:val="00923C31"/>
    <w:rPr>
      <w:rFonts w:ascii="Symbol" w:hAnsi="Symbol" w:cs="StarSymbol"/>
      <w:sz w:val="18"/>
      <w:szCs w:val="18"/>
    </w:rPr>
  </w:style>
  <w:style w:type="character" w:styleId="afc">
    <w:name w:val="FollowedHyperlink"/>
    <w:semiHidden/>
    <w:rsid w:val="00923C31"/>
    <w:rPr>
      <w:color w:val="800000"/>
      <w:u w:val="single"/>
    </w:rPr>
  </w:style>
  <w:style w:type="paragraph" w:customStyle="1" w:styleId="13">
    <w:name w:val="Заголовок1"/>
    <w:basedOn w:val="a"/>
    <w:next w:val="afd"/>
    <w:rsid w:val="00923C31"/>
    <w:pPr>
      <w:keepNext/>
      <w:suppressAutoHyphens/>
      <w:spacing w:before="240" w:after="120"/>
    </w:pPr>
    <w:rPr>
      <w:rFonts w:ascii="Arial" w:eastAsia="MS Mincho" w:hAnsi="Arial" w:cs="Tahoma"/>
      <w:sz w:val="28"/>
      <w:szCs w:val="28"/>
    </w:rPr>
  </w:style>
  <w:style w:type="paragraph" w:styleId="afd">
    <w:name w:val="Body Text"/>
    <w:basedOn w:val="a"/>
    <w:rsid w:val="00923C31"/>
    <w:rPr>
      <w:sz w:val="28"/>
    </w:rPr>
  </w:style>
  <w:style w:type="paragraph" w:styleId="afe">
    <w:name w:val="List"/>
    <w:basedOn w:val="afd"/>
    <w:rsid w:val="00923C31"/>
    <w:pPr>
      <w:suppressAutoHyphens/>
    </w:pPr>
    <w:rPr>
      <w:rFonts w:cs="Tahoma"/>
    </w:rPr>
  </w:style>
  <w:style w:type="paragraph" w:customStyle="1" w:styleId="34">
    <w:name w:val="Название3"/>
    <w:basedOn w:val="a"/>
    <w:rsid w:val="00923C31"/>
    <w:pPr>
      <w:suppressLineNumbers/>
      <w:spacing w:before="120" w:after="120"/>
    </w:pPr>
    <w:rPr>
      <w:rFonts w:cs="Tahoma"/>
      <w:i/>
      <w:iCs/>
      <w:sz w:val="24"/>
      <w:szCs w:val="24"/>
    </w:rPr>
  </w:style>
  <w:style w:type="paragraph" w:customStyle="1" w:styleId="35">
    <w:name w:val="Указатель3"/>
    <w:basedOn w:val="a"/>
    <w:rsid w:val="00923C31"/>
    <w:pPr>
      <w:suppressLineNumbers/>
    </w:pPr>
    <w:rPr>
      <w:rFonts w:cs="Tahoma"/>
    </w:rPr>
  </w:style>
  <w:style w:type="paragraph" w:customStyle="1" w:styleId="26">
    <w:name w:val="Название2"/>
    <w:basedOn w:val="a"/>
    <w:rsid w:val="00923C31"/>
    <w:pPr>
      <w:suppressLineNumbers/>
      <w:spacing w:before="120" w:after="120"/>
    </w:pPr>
    <w:rPr>
      <w:rFonts w:cs="Tahoma"/>
      <w:i/>
      <w:iCs/>
      <w:sz w:val="24"/>
      <w:szCs w:val="24"/>
    </w:rPr>
  </w:style>
  <w:style w:type="paragraph" w:customStyle="1" w:styleId="27">
    <w:name w:val="Указатель2"/>
    <w:basedOn w:val="a"/>
    <w:rsid w:val="00923C31"/>
    <w:pPr>
      <w:suppressLineNumbers/>
    </w:pPr>
    <w:rPr>
      <w:rFonts w:cs="Tahoma"/>
    </w:rPr>
  </w:style>
  <w:style w:type="paragraph" w:customStyle="1" w:styleId="14">
    <w:name w:val="Название объекта1"/>
    <w:basedOn w:val="a"/>
    <w:next w:val="a"/>
    <w:rsid w:val="00923C31"/>
    <w:rPr>
      <w:caps/>
      <w:spacing w:val="10"/>
      <w:sz w:val="18"/>
      <w:szCs w:val="18"/>
    </w:rPr>
  </w:style>
  <w:style w:type="paragraph" w:styleId="a4">
    <w:name w:val="Title"/>
    <w:basedOn w:val="a"/>
    <w:next w:val="a"/>
    <w:link w:val="a3"/>
    <w:uiPriority w:val="10"/>
    <w:qFormat/>
    <w:rsid w:val="008C4CB8"/>
    <w:pPr>
      <w:pBdr>
        <w:top w:val="dotted" w:sz="2" w:space="1" w:color="632423"/>
        <w:bottom w:val="dotted" w:sz="2" w:space="6" w:color="632423"/>
      </w:pBdr>
      <w:spacing w:before="500" w:after="300" w:line="240" w:lineRule="auto"/>
      <w:jc w:val="center"/>
    </w:pPr>
    <w:rPr>
      <w:caps/>
      <w:color w:val="632423"/>
      <w:spacing w:val="50"/>
      <w:sz w:val="44"/>
      <w:szCs w:val="44"/>
      <w:lang w:bidi="ar-SA"/>
    </w:rPr>
  </w:style>
  <w:style w:type="paragraph" w:styleId="a6">
    <w:name w:val="Subtitle"/>
    <w:basedOn w:val="a"/>
    <w:next w:val="a"/>
    <w:link w:val="a5"/>
    <w:uiPriority w:val="11"/>
    <w:qFormat/>
    <w:rsid w:val="008C4CB8"/>
    <w:pPr>
      <w:spacing w:after="560" w:line="240" w:lineRule="auto"/>
      <w:jc w:val="center"/>
    </w:pPr>
    <w:rPr>
      <w:caps/>
      <w:spacing w:val="20"/>
      <w:sz w:val="18"/>
      <w:szCs w:val="18"/>
      <w:lang w:bidi="ar-SA"/>
    </w:rPr>
  </w:style>
  <w:style w:type="paragraph" w:styleId="aa">
    <w:name w:val="No Spacing"/>
    <w:basedOn w:val="a"/>
    <w:link w:val="a9"/>
    <w:uiPriority w:val="1"/>
    <w:qFormat/>
    <w:rsid w:val="008C4CB8"/>
    <w:pPr>
      <w:spacing w:after="0" w:line="240" w:lineRule="auto"/>
    </w:pPr>
  </w:style>
  <w:style w:type="paragraph" w:styleId="aff">
    <w:name w:val="List Paragraph"/>
    <w:basedOn w:val="a"/>
    <w:uiPriority w:val="34"/>
    <w:qFormat/>
    <w:rsid w:val="008C4CB8"/>
    <w:pPr>
      <w:ind w:left="720"/>
      <w:contextualSpacing/>
    </w:pPr>
  </w:style>
  <w:style w:type="paragraph" w:styleId="23">
    <w:name w:val="Quote"/>
    <w:basedOn w:val="a"/>
    <w:next w:val="a"/>
    <w:link w:val="22"/>
    <w:uiPriority w:val="29"/>
    <w:qFormat/>
    <w:rsid w:val="008C4CB8"/>
    <w:rPr>
      <w:i/>
      <w:iCs/>
      <w:sz w:val="20"/>
      <w:szCs w:val="20"/>
      <w:lang w:bidi="ar-SA"/>
    </w:rPr>
  </w:style>
  <w:style w:type="paragraph" w:styleId="ac">
    <w:name w:val="Intense Quote"/>
    <w:basedOn w:val="a"/>
    <w:next w:val="a"/>
    <w:link w:val="ab"/>
    <w:uiPriority w:val="30"/>
    <w:qFormat/>
    <w:rsid w:val="008C4CB8"/>
    <w:pPr>
      <w:pBdr>
        <w:top w:val="dotted" w:sz="2" w:space="10" w:color="632423"/>
        <w:bottom w:val="dotted" w:sz="2" w:space="4" w:color="632423"/>
      </w:pBdr>
      <w:spacing w:before="160" w:line="300" w:lineRule="auto"/>
      <w:ind w:left="1440" w:right="1440"/>
    </w:pPr>
    <w:rPr>
      <w:caps/>
      <w:color w:val="622423"/>
      <w:spacing w:val="5"/>
      <w:sz w:val="20"/>
      <w:szCs w:val="20"/>
      <w:lang w:bidi="ar-SA"/>
    </w:rPr>
  </w:style>
  <w:style w:type="paragraph" w:styleId="aff0">
    <w:name w:val="TOC Heading"/>
    <w:basedOn w:val="1"/>
    <w:next w:val="a"/>
    <w:uiPriority w:val="39"/>
    <w:qFormat/>
    <w:rsid w:val="008C4CB8"/>
    <w:pPr>
      <w:outlineLvl w:val="9"/>
    </w:pPr>
  </w:style>
  <w:style w:type="paragraph" w:styleId="aff1">
    <w:name w:val="Body Text Indent"/>
    <w:basedOn w:val="a"/>
    <w:semiHidden/>
    <w:rsid w:val="00923C31"/>
    <w:pPr>
      <w:ind w:firstLine="709"/>
      <w:jc w:val="both"/>
    </w:pPr>
    <w:rPr>
      <w:sz w:val="28"/>
    </w:rPr>
  </w:style>
  <w:style w:type="paragraph" w:customStyle="1" w:styleId="220">
    <w:name w:val="Основной текст 22"/>
    <w:basedOn w:val="a"/>
    <w:rsid w:val="00923C31"/>
    <w:pPr>
      <w:jc w:val="both"/>
    </w:pPr>
    <w:rPr>
      <w:sz w:val="28"/>
    </w:rPr>
  </w:style>
  <w:style w:type="paragraph" w:customStyle="1" w:styleId="221">
    <w:name w:val="Основной текст с отступом 22"/>
    <w:basedOn w:val="a"/>
    <w:rsid w:val="00923C31"/>
    <w:pPr>
      <w:ind w:left="426"/>
      <w:jc w:val="both"/>
    </w:pPr>
    <w:rPr>
      <w:sz w:val="28"/>
    </w:rPr>
  </w:style>
  <w:style w:type="paragraph" w:customStyle="1" w:styleId="320">
    <w:name w:val="Основной текст с отступом 32"/>
    <w:basedOn w:val="a"/>
    <w:rsid w:val="00923C31"/>
    <w:pPr>
      <w:ind w:firstLine="851"/>
      <w:jc w:val="both"/>
    </w:pPr>
    <w:rPr>
      <w:sz w:val="28"/>
    </w:rPr>
  </w:style>
  <w:style w:type="paragraph" w:customStyle="1" w:styleId="15">
    <w:name w:val="Обычный1"/>
    <w:rsid w:val="00923C31"/>
    <w:pPr>
      <w:suppressAutoHyphens/>
      <w:spacing w:after="200" w:line="252" w:lineRule="auto"/>
    </w:pPr>
    <w:rPr>
      <w:rFonts w:eastAsia="Arial" w:cs="Cambria"/>
      <w:sz w:val="22"/>
      <w:szCs w:val="22"/>
      <w:lang w:eastAsia="ar-SA"/>
    </w:rPr>
  </w:style>
  <w:style w:type="paragraph" w:customStyle="1" w:styleId="28">
    <w:name w:val="Цитата2"/>
    <w:basedOn w:val="15"/>
    <w:rsid w:val="00923C31"/>
    <w:pPr>
      <w:ind w:left="426" w:right="269"/>
      <w:jc w:val="both"/>
    </w:pPr>
    <w:rPr>
      <w:sz w:val="32"/>
    </w:rPr>
  </w:style>
  <w:style w:type="paragraph" w:customStyle="1" w:styleId="321">
    <w:name w:val="Основной текст 32"/>
    <w:basedOn w:val="a"/>
    <w:rsid w:val="00923C31"/>
    <w:pPr>
      <w:jc w:val="center"/>
    </w:pPr>
    <w:rPr>
      <w:b/>
      <w:sz w:val="28"/>
    </w:rPr>
  </w:style>
  <w:style w:type="paragraph" w:styleId="aff2">
    <w:name w:val="header"/>
    <w:basedOn w:val="a"/>
    <w:rsid w:val="00923C31"/>
  </w:style>
  <w:style w:type="paragraph" w:styleId="aff3">
    <w:name w:val="footer"/>
    <w:basedOn w:val="a"/>
    <w:rsid w:val="00923C31"/>
  </w:style>
  <w:style w:type="paragraph" w:customStyle="1" w:styleId="29">
    <w:name w:val="Схема документа2"/>
    <w:basedOn w:val="a"/>
    <w:rsid w:val="00923C31"/>
    <w:pPr>
      <w:shd w:val="clear" w:color="auto" w:fill="000080"/>
    </w:pPr>
    <w:rPr>
      <w:rFonts w:ascii="Tahoma" w:hAnsi="Tahoma"/>
    </w:rPr>
  </w:style>
  <w:style w:type="paragraph" w:customStyle="1" w:styleId="16">
    <w:name w:val="Цитата1"/>
    <w:basedOn w:val="15"/>
    <w:rsid w:val="00923C31"/>
  </w:style>
  <w:style w:type="paragraph" w:styleId="17">
    <w:name w:val="toc 1"/>
    <w:basedOn w:val="a"/>
    <w:next w:val="a"/>
    <w:uiPriority w:val="39"/>
    <w:qFormat/>
    <w:rsid w:val="00923C31"/>
    <w:pPr>
      <w:spacing w:before="360" w:after="0"/>
    </w:pPr>
    <w:rPr>
      <w:b/>
      <w:bCs/>
      <w:caps/>
      <w:sz w:val="24"/>
      <w:szCs w:val="24"/>
    </w:rPr>
  </w:style>
  <w:style w:type="paragraph" w:customStyle="1" w:styleId="aff4">
    <w:name w:val="заголовок"/>
    <w:basedOn w:val="a"/>
    <w:rsid w:val="00923C31"/>
    <w:pPr>
      <w:suppressAutoHyphens/>
      <w:spacing w:before="360" w:after="240"/>
      <w:jc w:val="center"/>
    </w:pPr>
  </w:style>
  <w:style w:type="paragraph" w:customStyle="1" w:styleId="aff5">
    <w:name w:val="основной"/>
    <w:basedOn w:val="aff4"/>
    <w:rsid w:val="00923C31"/>
    <w:pPr>
      <w:spacing w:before="0" w:after="0"/>
      <w:ind w:firstLine="709"/>
      <w:jc w:val="both"/>
    </w:pPr>
  </w:style>
  <w:style w:type="paragraph" w:customStyle="1" w:styleId="aff6">
    <w:name w:val="Содержимое таблицы"/>
    <w:basedOn w:val="a"/>
    <w:rsid w:val="00923C31"/>
    <w:pPr>
      <w:suppressLineNumbers/>
      <w:suppressAutoHyphens/>
    </w:pPr>
  </w:style>
  <w:style w:type="paragraph" w:customStyle="1" w:styleId="2a">
    <w:name w:val="Знак Знак2 Знак"/>
    <w:basedOn w:val="a"/>
    <w:rsid w:val="00923C31"/>
    <w:pPr>
      <w:spacing w:before="280" w:after="280"/>
    </w:pPr>
    <w:rPr>
      <w:rFonts w:ascii="Tahoma" w:hAnsi="Tahoma" w:cs="Tahoma"/>
    </w:rPr>
  </w:style>
  <w:style w:type="paragraph" w:customStyle="1" w:styleId="aff7">
    <w:name w:val="Заголовок таблицы"/>
    <w:basedOn w:val="aff6"/>
    <w:rsid w:val="00923C31"/>
    <w:pPr>
      <w:jc w:val="center"/>
    </w:pPr>
    <w:rPr>
      <w:b/>
      <w:bCs/>
      <w:i/>
      <w:iCs/>
      <w:sz w:val="24"/>
      <w:szCs w:val="24"/>
    </w:rPr>
  </w:style>
  <w:style w:type="paragraph" w:customStyle="1" w:styleId="aff8">
    <w:name w:val="Знак"/>
    <w:basedOn w:val="a"/>
    <w:rsid w:val="00923C31"/>
    <w:pPr>
      <w:spacing w:after="160" w:line="240" w:lineRule="exact"/>
    </w:pPr>
    <w:rPr>
      <w:rFonts w:ascii="Verdana" w:hAnsi="Verdana" w:cs="Verdana"/>
    </w:rPr>
  </w:style>
  <w:style w:type="paragraph" w:styleId="aff9">
    <w:name w:val="Normal (Web)"/>
    <w:basedOn w:val="a"/>
    <w:uiPriority w:val="99"/>
    <w:rsid w:val="00923C31"/>
    <w:pPr>
      <w:spacing w:before="280" w:after="280"/>
    </w:pPr>
    <w:rPr>
      <w:sz w:val="24"/>
      <w:szCs w:val="24"/>
    </w:rPr>
  </w:style>
  <w:style w:type="paragraph" w:customStyle="1" w:styleId="18">
    <w:name w:val="Название1"/>
    <w:basedOn w:val="a"/>
    <w:rsid w:val="00923C31"/>
    <w:pPr>
      <w:suppressLineNumbers/>
      <w:suppressAutoHyphens/>
      <w:spacing w:before="120" w:after="120"/>
    </w:pPr>
    <w:rPr>
      <w:rFonts w:cs="Tahoma"/>
      <w:i/>
      <w:iCs/>
      <w:sz w:val="24"/>
      <w:szCs w:val="24"/>
    </w:rPr>
  </w:style>
  <w:style w:type="paragraph" w:customStyle="1" w:styleId="19">
    <w:name w:val="Указатель1"/>
    <w:basedOn w:val="a"/>
    <w:rsid w:val="00923C31"/>
    <w:pPr>
      <w:suppressLineNumbers/>
      <w:suppressAutoHyphens/>
    </w:pPr>
    <w:rPr>
      <w:rFonts w:cs="Tahoma"/>
    </w:rPr>
  </w:style>
  <w:style w:type="paragraph" w:customStyle="1" w:styleId="210">
    <w:name w:val="Основной текст 21"/>
    <w:basedOn w:val="a"/>
    <w:rsid w:val="00923C31"/>
    <w:pPr>
      <w:suppressAutoHyphens/>
      <w:jc w:val="both"/>
    </w:pPr>
    <w:rPr>
      <w:sz w:val="28"/>
    </w:rPr>
  </w:style>
  <w:style w:type="paragraph" w:customStyle="1" w:styleId="211">
    <w:name w:val="Основной текст с отступом 21"/>
    <w:basedOn w:val="a"/>
    <w:rsid w:val="00923C31"/>
    <w:pPr>
      <w:suppressAutoHyphens/>
      <w:ind w:left="426"/>
      <w:jc w:val="both"/>
    </w:pPr>
    <w:rPr>
      <w:sz w:val="28"/>
    </w:rPr>
  </w:style>
  <w:style w:type="paragraph" w:customStyle="1" w:styleId="310">
    <w:name w:val="Основной текст с отступом 31"/>
    <w:basedOn w:val="a"/>
    <w:rsid w:val="00923C31"/>
    <w:pPr>
      <w:suppressAutoHyphens/>
      <w:ind w:firstLine="851"/>
      <w:jc w:val="both"/>
    </w:pPr>
    <w:rPr>
      <w:sz w:val="28"/>
    </w:rPr>
  </w:style>
  <w:style w:type="paragraph" w:customStyle="1" w:styleId="WW-1">
    <w:name w:val="WW-Цитата1"/>
    <w:basedOn w:val="15"/>
    <w:rsid w:val="00923C31"/>
  </w:style>
  <w:style w:type="paragraph" w:customStyle="1" w:styleId="311">
    <w:name w:val="Основной текст 31"/>
    <w:basedOn w:val="a"/>
    <w:rsid w:val="00923C31"/>
    <w:pPr>
      <w:suppressAutoHyphens/>
      <w:jc w:val="center"/>
    </w:pPr>
    <w:rPr>
      <w:b/>
      <w:sz w:val="28"/>
    </w:rPr>
  </w:style>
  <w:style w:type="paragraph" w:customStyle="1" w:styleId="1a">
    <w:name w:val="Схема документа1"/>
    <w:basedOn w:val="a"/>
    <w:rsid w:val="00923C31"/>
    <w:pPr>
      <w:shd w:val="clear" w:color="auto" w:fill="000080"/>
      <w:suppressAutoHyphens/>
    </w:pPr>
    <w:rPr>
      <w:rFonts w:ascii="Tahoma" w:hAnsi="Tahoma"/>
    </w:rPr>
  </w:style>
  <w:style w:type="paragraph" w:styleId="affa">
    <w:name w:val="Balloon Text"/>
    <w:basedOn w:val="a"/>
    <w:rsid w:val="00923C31"/>
    <w:rPr>
      <w:rFonts w:ascii="Tahoma" w:hAnsi="Tahoma" w:cs="Tahoma"/>
      <w:sz w:val="16"/>
      <w:szCs w:val="16"/>
    </w:rPr>
  </w:style>
  <w:style w:type="paragraph" w:styleId="2b">
    <w:name w:val="toc 2"/>
    <w:basedOn w:val="a"/>
    <w:next w:val="a"/>
    <w:uiPriority w:val="39"/>
    <w:qFormat/>
    <w:rsid w:val="00923C31"/>
    <w:pPr>
      <w:spacing w:before="240" w:after="0"/>
    </w:pPr>
    <w:rPr>
      <w:rFonts w:ascii="Calibri" w:hAnsi="Calibri"/>
      <w:b/>
      <w:bCs/>
      <w:sz w:val="20"/>
      <w:szCs w:val="20"/>
    </w:rPr>
  </w:style>
  <w:style w:type="paragraph" w:styleId="36">
    <w:name w:val="toc 3"/>
    <w:basedOn w:val="a"/>
    <w:next w:val="a"/>
    <w:uiPriority w:val="39"/>
    <w:qFormat/>
    <w:rsid w:val="00923C31"/>
    <w:pPr>
      <w:spacing w:after="0"/>
      <w:ind w:left="220"/>
    </w:pPr>
    <w:rPr>
      <w:rFonts w:ascii="Times New Roman" w:hAnsi="Times New Roman"/>
      <w:sz w:val="20"/>
      <w:szCs w:val="20"/>
      <w:lang w:val="ru-RU"/>
    </w:rPr>
  </w:style>
  <w:style w:type="paragraph" w:styleId="41">
    <w:name w:val="toc 4"/>
    <w:basedOn w:val="a"/>
    <w:next w:val="a"/>
    <w:semiHidden/>
    <w:rsid w:val="00923C31"/>
    <w:pPr>
      <w:spacing w:after="0"/>
      <w:ind w:left="440"/>
    </w:pPr>
    <w:rPr>
      <w:rFonts w:ascii="Calibri" w:hAnsi="Calibri"/>
      <w:sz w:val="20"/>
      <w:szCs w:val="20"/>
    </w:rPr>
  </w:style>
  <w:style w:type="paragraph" w:styleId="51">
    <w:name w:val="toc 5"/>
    <w:basedOn w:val="a"/>
    <w:next w:val="a"/>
    <w:semiHidden/>
    <w:rsid w:val="00923C31"/>
    <w:pPr>
      <w:spacing w:after="0"/>
      <w:ind w:left="660"/>
    </w:pPr>
    <w:rPr>
      <w:rFonts w:ascii="Calibri" w:hAnsi="Calibri"/>
      <w:sz w:val="20"/>
      <w:szCs w:val="20"/>
    </w:rPr>
  </w:style>
  <w:style w:type="paragraph" w:styleId="61">
    <w:name w:val="toc 6"/>
    <w:basedOn w:val="a"/>
    <w:next w:val="a"/>
    <w:semiHidden/>
    <w:rsid w:val="00923C31"/>
    <w:pPr>
      <w:spacing w:after="0"/>
      <w:ind w:left="880"/>
    </w:pPr>
    <w:rPr>
      <w:rFonts w:ascii="Calibri" w:hAnsi="Calibri"/>
      <w:sz w:val="20"/>
      <w:szCs w:val="20"/>
    </w:rPr>
  </w:style>
  <w:style w:type="paragraph" w:styleId="71">
    <w:name w:val="toc 7"/>
    <w:basedOn w:val="a"/>
    <w:next w:val="a"/>
    <w:semiHidden/>
    <w:rsid w:val="00923C31"/>
    <w:pPr>
      <w:spacing w:after="0"/>
      <w:ind w:left="1100"/>
    </w:pPr>
    <w:rPr>
      <w:rFonts w:ascii="Calibri" w:hAnsi="Calibri"/>
      <w:sz w:val="20"/>
      <w:szCs w:val="20"/>
    </w:rPr>
  </w:style>
  <w:style w:type="paragraph" w:styleId="81">
    <w:name w:val="toc 8"/>
    <w:basedOn w:val="a"/>
    <w:next w:val="a"/>
    <w:semiHidden/>
    <w:rsid w:val="00923C31"/>
    <w:pPr>
      <w:spacing w:after="0"/>
      <w:ind w:left="1320"/>
    </w:pPr>
    <w:rPr>
      <w:rFonts w:ascii="Calibri" w:hAnsi="Calibri"/>
      <w:sz w:val="20"/>
      <w:szCs w:val="20"/>
    </w:rPr>
  </w:style>
  <w:style w:type="paragraph" w:styleId="91">
    <w:name w:val="toc 9"/>
    <w:basedOn w:val="a"/>
    <w:next w:val="a"/>
    <w:semiHidden/>
    <w:rsid w:val="00923C31"/>
    <w:pPr>
      <w:spacing w:after="0"/>
      <w:ind w:left="1540"/>
    </w:pPr>
    <w:rPr>
      <w:rFonts w:ascii="Calibri" w:hAnsi="Calibri"/>
      <w:sz w:val="20"/>
      <w:szCs w:val="20"/>
    </w:rPr>
  </w:style>
  <w:style w:type="paragraph" w:customStyle="1" w:styleId="ConsPlusNormal">
    <w:name w:val="ConsPlusNormal"/>
    <w:rsid w:val="00C75D2A"/>
    <w:pPr>
      <w:suppressAutoHyphens/>
      <w:autoSpaceDE w:val="0"/>
      <w:spacing w:after="200" w:line="252" w:lineRule="auto"/>
      <w:ind w:firstLine="540"/>
      <w:jc w:val="both"/>
    </w:pPr>
    <w:rPr>
      <w:rFonts w:ascii="Arial" w:eastAsia="Arial" w:hAnsi="Arial" w:cs="Arial"/>
      <w:color w:val="0070C0"/>
      <w:sz w:val="22"/>
      <w:szCs w:val="22"/>
      <w:lang w:eastAsia="ar-SA"/>
    </w:rPr>
  </w:style>
  <w:style w:type="paragraph" w:customStyle="1" w:styleId="ConsNonformat">
    <w:name w:val="ConsNonformat"/>
    <w:rsid w:val="00923C31"/>
    <w:pPr>
      <w:widowControl w:val="0"/>
      <w:suppressAutoHyphens/>
      <w:autoSpaceDE w:val="0"/>
      <w:spacing w:after="200" w:line="252" w:lineRule="auto"/>
    </w:pPr>
    <w:rPr>
      <w:rFonts w:ascii="Courier New" w:eastAsia="Arial" w:hAnsi="Courier New" w:cs="Courier New"/>
      <w:sz w:val="22"/>
      <w:szCs w:val="22"/>
      <w:lang w:eastAsia="ar-SA"/>
    </w:rPr>
  </w:style>
  <w:style w:type="paragraph" w:customStyle="1" w:styleId="ConsNormal0">
    <w:name w:val="ConsNormal Знак"/>
    <w:rsid w:val="00923C31"/>
    <w:pPr>
      <w:widowControl w:val="0"/>
      <w:suppressAutoHyphens/>
      <w:autoSpaceDE w:val="0"/>
      <w:spacing w:after="200" w:line="252" w:lineRule="auto"/>
      <w:ind w:firstLine="720"/>
    </w:pPr>
    <w:rPr>
      <w:rFonts w:ascii="Arial" w:eastAsia="Arial" w:hAnsi="Arial" w:cs="Arial"/>
      <w:sz w:val="22"/>
      <w:szCs w:val="22"/>
      <w:lang w:eastAsia="ar-SA"/>
    </w:rPr>
  </w:style>
  <w:style w:type="paragraph" w:customStyle="1" w:styleId="affb">
    <w:name w:val="Статья"/>
    <w:basedOn w:val="ConsNormal0"/>
    <w:rsid w:val="00923C31"/>
    <w:pPr>
      <w:widowControl/>
      <w:spacing w:line="360" w:lineRule="auto"/>
      <w:ind w:firstLine="540"/>
    </w:pPr>
    <w:rPr>
      <w:rFonts w:ascii="Times New Roman" w:hAnsi="Times New Roman" w:cs="Times New Roman"/>
      <w:b/>
      <w:bCs/>
      <w:sz w:val="24"/>
      <w:szCs w:val="24"/>
    </w:rPr>
  </w:style>
  <w:style w:type="paragraph" w:customStyle="1" w:styleId="affc">
    <w:name w:val="Список Маркир"/>
    <w:basedOn w:val="a"/>
    <w:rsid w:val="00923C31"/>
    <w:pPr>
      <w:spacing w:line="360" w:lineRule="auto"/>
      <w:jc w:val="both"/>
    </w:pPr>
    <w:rPr>
      <w:sz w:val="24"/>
      <w:szCs w:val="24"/>
    </w:rPr>
  </w:style>
  <w:style w:type="paragraph" w:customStyle="1" w:styleId="affd">
    <w:name w:val="Таблицы (моноширинный)"/>
    <w:basedOn w:val="a"/>
    <w:next w:val="a"/>
    <w:uiPriority w:val="99"/>
    <w:rsid w:val="00923C31"/>
    <w:pPr>
      <w:widowControl w:val="0"/>
      <w:autoSpaceDE w:val="0"/>
      <w:spacing w:after="0" w:line="240" w:lineRule="auto"/>
      <w:jc w:val="both"/>
    </w:pPr>
    <w:rPr>
      <w:rFonts w:ascii="Courier New" w:hAnsi="Courier New" w:cs="Courier New"/>
      <w:sz w:val="20"/>
      <w:szCs w:val="20"/>
      <w:lang w:val="ru-RU" w:eastAsia="ar-SA" w:bidi="ar-SA"/>
    </w:rPr>
  </w:style>
  <w:style w:type="paragraph" w:customStyle="1" w:styleId="affe">
    <w:name w:val="Содержимое врезки"/>
    <w:basedOn w:val="afd"/>
    <w:rsid w:val="00923C31"/>
  </w:style>
  <w:style w:type="paragraph" w:customStyle="1" w:styleId="100">
    <w:name w:val="Оглавление 10"/>
    <w:basedOn w:val="27"/>
    <w:rsid w:val="00923C31"/>
    <w:pPr>
      <w:tabs>
        <w:tab w:val="right" w:leader="dot" w:pos="23058"/>
      </w:tabs>
      <w:ind w:left="2547"/>
    </w:pPr>
  </w:style>
  <w:style w:type="paragraph" w:customStyle="1" w:styleId="111">
    <w:name w:val="Стиль111"/>
    <w:basedOn w:val="3"/>
    <w:link w:val="1110"/>
    <w:rsid w:val="002F7C4F"/>
    <w:pPr>
      <w:pageBreakBefore/>
    </w:pPr>
    <w:rPr>
      <w:rFonts w:cs="Cambria"/>
    </w:rPr>
  </w:style>
  <w:style w:type="paragraph" w:customStyle="1" w:styleId="2c">
    <w:name w:val="зоны2"/>
    <w:basedOn w:val="a"/>
    <w:link w:val="2d"/>
    <w:qFormat/>
    <w:rsid w:val="008312A7"/>
    <w:pPr>
      <w:jc w:val="center"/>
    </w:pPr>
    <w:rPr>
      <w:b/>
      <w:sz w:val="24"/>
      <w:szCs w:val="24"/>
      <w:lang/>
    </w:rPr>
  </w:style>
  <w:style w:type="character" w:customStyle="1" w:styleId="312">
    <w:name w:val="Заголовок 3 Знак1"/>
    <w:rsid w:val="002F7C4F"/>
    <w:rPr>
      <w:rFonts w:ascii="Cambria" w:hAnsi="Cambria" w:cs="Cambria"/>
      <w:caps/>
      <w:color w:val="622423"/>
      <w:sz w:val="24"/>
      <w:szCs w:val="24"/>
      <w:lang w:val="en-US" w:eastAsia="en-US" w:bidi="en-US"/>
    </w:rPr>
  </w:style>
  <w:style w:type="character" w:customStyle="1" w:styleId="1110">
    <w:name w:val="Стиль111 Знак"/>
    <w:link w:val="111"/>
    <w:rsid w:val="002F7C4F"/>
    <w:rPr>
      <w:rFonts w:ascii="Cambria" w:hAnsi="Cambria" w:cs="Cambria"/>
      <w:caps/>
      <w:color w:val="622423"/>
      <w:sz w:val="24"/>
      <w:szCs w:val="24"/>
      <w:lang w:val="en-US" w:eastAsia="en-US" w:bidi="en-US"/>
    </w:rPr>
  </w:style>
  <w:style w:type="character" w:customStyle="1" w:styleId="2d">
    <w:name w:val="зоны2 Знак"/>
    <w:link w:val="2c"/>
    <w:rsid w:val="008312A7"/>
    <w:rPr>
      <w:b/>
      <w:sz w:val="24"/>
      <w:szCs w:val="24"/>
      <w:lang w:eastAsia="en-US" w:bidi="en-US"/>
    </w:rPr>
  </w:style>
  <w:style w:type="paragraph" w:styleId="afff">
    <w:name w:val="caption"/>
    <w:basedOn w:val="a"/>
    <w:next w:val="a"/>
    <w:uiPriority w:val="35"/>
    <w:qFormat/>
    <w:rsid w:val="008C4CB8"/>
    <w:rPr>
      <w:caps/>
      <w:spacing w:val="10"/>
      <w:sz w:val="18"/>
      <w:szCs w:val="18"/>
    </w:rPr>
  </w:style>
  <w:style w:type="character" w:customStyle="1" w:styleId="Q">
    <w:name w:val="Q"/>
    <w:rsid w:val="00F83E58"/>
  </w:style>
  <w:style w:type="paragraph" w:customStyle="1" w:styleId="1b">
    <w:name w:val="зоны1"/>
    <w:basedOn w:val="a"/>
    <w:rsid w:val="0062391F"/>
    <w:pPr>
      <w:suppressAutoHyphens/>
      <w:jc w:val="center"/>
    </w:pPr>
    <w:rPr>
      <w:rFonts w:ascii="Times New Roman" w:hAnsi="Times New Roman" w:cs="Cambria"/>
      <w:b/>
      <w:sz w:val="24"/>
      <w:szCs w:val="24"/>
      <w:lang w:val="ru-RU"/>
    </w:rPr>
  </w:style>
  <w:style w:type="character" w:customStyle="1" w:styleId="200">
    <w:name w:val="Знак Знак20"/>
    <w:rsid w:val="00252575"/>
    <w:rPr>
      <w:caps/>
      <w:color w:val="632423"/>
      <w:spacing w:val="15"/>
      <w:sz w:val="24"/>
      <w:szCs w:val="24"/>
    </w:rPr>
  </w:style>
  <w:style w:type="character" w:customStyle="1" w:styleId="190">
    <w:name w:val="Знак Знак19"/>
    <w:rsid w:val="00252575"/>
    <w:rPr>
      <w:rFonts w:eastAsia="Times New Roman" w:cs="Times New Roman"/>
      <w:caps/>
      <w:color w:val="622423"/>
      <w:sz w:val="24"/>
      <w:szCs w:val="24"/>
    </w:rPr>
  </w:style>
  <w:style w:type="paragraph" w:styleId="2e">
    <w:name w:val="Body Text Indent 2"/>
    <w:basedOn w:val="a"/>
    <w:link w:val="212"/>
    <w:uiPriority w:val="99"/>
    <w:unhideWhenUsed/>
    <w:rsid w:val="002A56B8"/>
    <w:pPr>
      <w:spacing w:after="120" w:line="480" w:lineRule="auto"/>
      <w:ind w:left="283"/>
    </w:pPr>
  </w:style>
  <w:style w:type="character" w:customStyle="1" w:styleId="212">
    <w:name w:val="Основной текст с отступом 2 Знак1"/>
    <w:link w:val="2e"/>
    <w:uiPriority w:val="99"/>
    <w:rsid w:val="002A56B8"/>
    <w:rPr>
      <w:sz w:val="22"/>
      <w:szCs w:val="22"/>
      <w:lang w:val="en-US" w:eastAsia="en-US" w:bidi="en-US"/>
    </w:rPr>
  </w:style>
  <w:style w:type="paragraph" w:styleId="37">
    <w:name w:val="Body Text Indent 3"/>
    <w:basedOn w:val="a"/>
    <w:link w:val="313"/>
    <w:uiPriority w:val="99"/>
    <w:semiHidden/>
    <w:unhideWhenUsed/>
    <w:rsid w:val="00FE38ED"/>
    <w:pPr>
      <w:spacing w:after="120"/>
      <w:ind w:left="283"/>
    </w:pPr>
    <w:rPr>
      <w:sz w:val="16"/>
      <w:szCs w:val="16"/>
    </w:rPr>
  </w:style>
  <w:style w:type="character" w:customStyle="1" w:styleId="313">
    <w:name w:val="Основной текст с отступом 3 Знак1"/>
    <w:link w:val="37"/>
    <w:uiPriority w:val="99"/>
    <w:semiHidden/>
    <w:rsid w:val="00FE38ED"/>
    <w:rPr>
      <w:sz w:val="16"/>
      <w:szCs w:val="16"/>
      <w:lang w:val="en-US" w:eastAsia="en-US" w:bidi="en-US"/>
    </w:rPr>
  </w:style>
  <w:style w:type="paragraph" w:customStyle="1" w:styleId="ConsNormal1">
    <w:name w:val="ConsNormal"/>
    <w:rsid w:val="00FE38ED"/>
    <w:pPr>
      <w:widowControl w:val="0"/>
      <w:autoSpaceDE w:val="0"/>
      <w:autoSpaceDN w:val="0"/>
      <w:adjustRightInd w:val="0"/>
      <w:ind w:firstLine="720"/>
    </w:pPr>
    <w:rPr>
      <w:rFonts w:ascii="Arial" w:hAnsi="Arial" w:cs="Arial"/>
    </w:rPr>
  </w:style>
  <w:style w:type="character" w:customStyle="1" w:styleId="52">
    <w:name w:val="Основной шрифт абзаца5"/>
    <w:rsid w:val="008415EE"/>
  </w:style>
  <w:style w:type="character" w:customStyle="1" w:styleId="42">
    <w:name w:val="Основной шрифт абзаца4"/>
    <w:rsid w:val="008415EE"/>
  </w:style>
  <w:style w:type="paragraph" w:customStyle="1" w:styleId="53">
    <w:name w:val="Название5"/>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54">
    <w:name w:val="Указатель5"/>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43">
    <w:name w:val="Название4"/>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44">
    <w:name w:val="Указатель4"/>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ConsPlusNonformat">
    <w:name w:val="ConsPlusNonformat"/>
    <w:rsid w:val="008415EE"/>
    <w:pPr>
      <w:widowControl w:val="0"/>
      <w:suppressAutoHyphens/>
      <w:autoSpaceDE w:val="0"/>
    </w:pPr>
    <w:rPr>
      <w:rFonts w:ascii="Courier New" w:eastAsia="Arial" w:hAnsi="Courier New" w:cs="Courier New"/>
      <w:lang w:eastAsia="ar-SA"/>
    </w:rPr>
  </w:style>
  <w:style w:type="paragraph" w:customStyle="1" w:styleId="ConsPlusTitle">
    <w:name w:val="ConsPlusTitle"/>
    <w:rsid w:val="008415EE"/>
    <w:pPr>
      <w:widowControl w:val="0"/>
      <w:suppressAutoHyphens/>
      <w:autoSpaceDE w:val="0"/>
    </w:pPr>
    <w:rPr>
      <w:rFonts w:ascii="Arial" w:eastAsia="Arial" w:hAnsi="Arial" w:cs="Arial"/>
      <w:b/>
      <w:bCs/>
      <w:sz w:val="16"/>
      <w:szCs w:val="16"/>
      <w:lang w:eastAsia="ar-SA"/>
    </w:rPr>
  </w:style>
  <w:style w:type="paragraph" w:customStyle="1" w:styleId="ConsPlusCell">
    <w:name w:val="ConsPlusCell"/>
    <w:rsid w:val="008415EE"/>
    <w:pPr>
      <w:widowControl w:val="0"/>
      <w:suppressAutoHyphens/>
      <w:autoSpaceDE w:val="0"/>
    </w:pPr>
    <w:rPr>
      <w:rFonts w:ascii="Arial" w:eastAsia="Arial" w:hAnsi="Arial" w:cs="Arial"/>
      <w:lang w:eastAsia="ar-SA"/>
    </w:rPr>
  </w:style>
  <w:style w:type="paragraph" w:customStyle="1" w:styleId="ConsPlusDocList">
    <w:name w:val="ConsPlusDocList"/>
    <w:rsid w:val="008415EE"/>
    <w:pPr>
      <w:widowControl w:val="0"/>
      <w:suppressAutoHyphens/>
      <w:autoSpaceDE w:val="0"/>
    </w:pPr>
    <w:rPr>
      <w:rFonts w:ascii="Tahoma" w:eastAsia="Arial" w:hAnsi="Tahoma" w:cs="Tahoma"/>
      <w:sz w:val="18"/>
      <w:szCs w:val="18"/>
      <w:lang w:eastAsia="ar-SA"/>
    </w:rPr>
  </w:style>
  <w:style w:type="paragraph" w:customStyle="1" w:styleId="Iauiue">
    <w:name w:val="Iau?iue"/>
    <w:rsid w:val="008415EE"/>
    <w:pPr>
      <w:widowControl w:val="0"/>
      <w:suppressAutoHyphens/>
      <w:overflowPunct w:val="0"/>
      <w:autoSpaceDE w:val="0"/>
      <w:textAlignment w:val="baseline"/>
    </w:pPr>
    <w:rPr>
      <w:rFonts w:ascii="Times New Roman" w:eastAsia="Arial" w:hAnsi="Times New Roman"/>
      <w:lang w:eastAsia="ar-SA"/>
    </w:rPr>
  </w:style>
  <w:style w:type="paragraph" w:customStyle="1" w:styleId="3-016">
    <w:name w:val="Стиль Заголовок 3 + малые прописные Справа:  -01 см Перед:  6 пт..."/>
    <w:basedOn w:val="3"/>
    <w:rsid w:val="008415EE"/>
    <w:pPr>
      <w:keepLines/>
      <w:widowControl w:val="0"/>
      <w:pBdr>
        <w:top w:val="none" w:sz="0" w:space="0" w:color="auto"/>
        <w:bottom w:val="none" w:sz="0" w:space="0" w:color="auto"/>
      </w:pBdr>
      <w:tabs>
        <w:tab w:val="left" w:pos="720"/>
      </w:tabs>
      <w:suppressAutoHyphens/>
      <w:overflowPunct w:val="0"/>
      <w:autoSpaceDE w:val="0"/>
      <w:spacing w:before="120" w:after="0" w:line="240" w:lineRule="auto"/>
      <w:ind w:firstLine="540"/>
      <w:jc w:val="both"/>
      <w:textAlignment w:val="baseline"/>
    </w:pPr>
    <w:rPr>
      <w:rFonts w:ascii="Times New Roman" w:hAnsi="Times New Roman"/>
      <w:b/>
      <w:bCs/>
      <w:caps w:val="0"/>
      <w:color w:val="auto"/>
      <w:sz w:val="28"/>
      <w:lang w:val="ru-RU" w:eastAsia="ar-SA"/>
    </w:rPr>
  </w:style>
  <w:style w:type="paragraph" w:customStyle="1" w:styleId="WW-">
    <w:name w:val="WW-Обычный (веб)"/>
    <w:basedOn w:val="a"/>
    <w:rsid w:val="008415EE"/>
    <w:pPr>
      <w:suppressAutoHyphens/>
      <w:spacing w:before="100" w:after="100" w:line="240" w:lineRule="auto"/>
    </w:pPr>
    <w:rPr>
      <w:rFonts w:ascii="Times New Roman" w:hAnsi="Times New Roman"/>
      <w:sz w:val="24"/>
      <w:szCs w:val="20"/>
      <w:lang w:val="ru-RU" w:eastAsia="ar-SA" w:bidi="ar-SA"/>
    </w:rPr>
  </w:style>
  <w:style w:type="paragraph" w:customStyle="1" w:styleId="1c">
    <w:name w:val="Текст1"/>
    <w:basedOn w:val="a"/>
    <w:rsid w:val="008415EE"/>
    <w:pPr>
      <w:suppressAutoHyphens/>
      <w:spacing w:after="0" w:line="240" w:lineRule="auto"/>
    </w:pPr>
    <w:rPr>
      <w:rFonts w:ascii="Courier New" w:hAnsi="Courier New" w:cs="Courier New"/>
      <w:sz w:val="20"/>
      <w:szCs w:val="20"/>
      <w:lang w:val="ru-RU" w:eastAsia="ar-SA" w:bidi="ar-SA"/>
    </w:rPr>
  </w:style>
  <w:style w:type="paragraph" w:customStyle="1" w:styleId="txt">
    <w:name w:val="txt"/>
    <w:basedOn w:val="a"/>
    <w:rsid w:val="008415EE"/>
    <w:pPr>
      <w:suppressAutoHyphens/>
      <w:spacing w:before="15" w:after="15" w:line="240" w:lineRule="auto"/>
      <w:ind w:left="15" w:right="15"/>
      <w:jc w:val="both"/>
    </w:pPr>
    <w:rPr>
      <w:rFonts w:ascii="Verdana" w:hAnsi="Verdana"/>
      <w:color w:val="000000"/>
      <w:sz w:val="17"/>
      <w:szCs w:val="17"/>
      <w:lang w:val="ru-RU" w:eastAsia="ar-SA" w:bidi="ar-SA"/>
    </w:rPr>
  </w:style>
  <w:style w:type="paragraph" w:customStyle="1" w:styleId="HEADERTEXT">
    <w:name w:val=".HEADERTEXT"/>
    <w:rsid w:val="008415EE"/>
    <w:pPr>
      <w:widowControl w:val="0"/>
      <w:autoSpaceDE w:val="0"/>
      <w:autoSpaceDN w:val="0"/>
      <w:adjustRightInd w:val="0"/>
    </w:pPr>
    <w:rPr>
      <w:rFonts w:ascii="Arial" w:hAnsi="Arial" w:cs="Arial"/>
      <w:color w:val="2B4279"/>
      <w:sz w:val="22"/>
      <w:szCs w:val="22"/>
    </w:rPr>
  </w:style>
  <w:style w:type="paragraph" w:customStyle="1" w:styleId="UNFORMATTEXT">
    <w:name w:val=".UNFORMATTEXT"/>
    <w:rsid w:val="008415EE"/>
    <w:pPr>
      <w:widowControl w:val="0"/>
      <w:autoSpaceDE w:val="0"/>
      <w:autoSpaceDN w:val="0"/>
      <w:adjustRightInd w:val="0"/>
    </w:pPr>
    <w:rPr>
      <w:rFonts w:ascii="Courier New" w:hAnsi="Courier New" w:cs="Courier New"/>
      <w:sz w:val="24"/>
      <w:szCs w:val="24"/>
    </w:rPr>
  </w:style>
  <w:style w:type="paragraph" w:customStyle="1" w:styleId="FORMATTEXT">
    <w:name w:val=".FORMATTEXT"/>
    <w:rsid w:val="008415EE"/>
    <w:pPr>
      <w:widowControl w:val="0"/>
      <w:autoSpaceDE w:val="0"/>
      <w:autoSpaceDN w:val="0"/>
      <w:adjustRightInd w:val="0"/>
    </w:pPr>
    <w:rPr>
      <w:rFonts w:ascii="Times New Roman" w:hAnsi="Times New Roman"/>
      <w:sz w:val="24"/>
      <w:szCs w:val="24"/>
    </w:rPr>
  </w:style>
  <w:style w:type="paragraph" w:customStyle="1" w:styleId="western">
    <w:name w:val="western"/>
    <w:basedOn w:val="a"/>
    <w:rsid w:val="00856EC7"/>
    <w:pPr>
      <w:spacing w:before="100" w:beforeAutospacing="1" w:after="115" w:line="276" w:lineRule="auto"/>
      <w:jc w:val="both"/>
    </w:pPr>
    <w:rPr>
      <w:rFonts w:ascii="Calibri" w:hAnsi="Calibri"/>
      <w:color w:val="000000"/>
      <w:lang w:val="ru-RU" w:eastAsia="ru-RU" w:bidi="ar-SA"/>
    </w:rPr>
  </w:style>
  <w:style w:type="character" w:customStyle="1" w:styleId="afff0">
    <w:name w:val="Цветовое выделение"/>
    <w:rsid w:val="00843968"/>
    <w:rPr>
      <w:b/>
      <w:bCs/>
      <w:color w:val="26282F"/>
    </w:rPr>
  </w:style>
  <w:style w:type="character" w:customStyle="1" w:styleId="afff1">
    <w:name w:val="Гипертекстовая ссылка"/>
    <w:rsid w:val="000B6D3B"/>
    <w:rPr>
      <w:b/>
      <w:bCs/>
      <w:color w:val="106BBE"/>
    </w:rPr>
  </w:style>
  <w:style w:type="table" w:styleId="afff2">
    <w:name w:val="Table Grid"/>
    <w:basedOn w:val="a1"/>
    <w:rsid w:val="00B366F5"/>
    <w:pPr>
      <w:spacing w:after="200" w:line="252"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basedOn w:val="a0"/>
    <w:rsid w:val="001D312C"/>
  </w:style>
  <w:style w:type="character" w:customStyle="1" w:styleId="1d">
    <w:name w:val="Упомянуть1"/>
    <w:uiPriority w:val="99"/>
    <w:semiHidden/>
    <w:unhideWhenUsed/>
    <w:rsid w:val="004747BF"/>
    <w:rPr>
      <w:color w:val="2B579A"/>
      <w:shd w:val="clear" w:color="auto" w:fill="E6E6E6"/>
    </w:rPr>
  </w:style>
  <w:style w:type="paragraph" w:customStyle="1" w:styleId="afff3">
    <w:name w:val="Îáû÷íûé"/>
    <w:rsid w:val="004607EC"/>
    <w:pPr>
      <w:overflowPunct w:val="0"/>
      <w:autoSpaceDE w:val="0"/>
      <w:autoSpaceDN w:val="0"/>
      <w:adjustRightInd w:val="0"/>
      <w:jc w:val="both"/>
      <w:textAlignment w:val="baseline"/>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3715428">
      <w:bodyDiv w:val="1"/>
      <w:marLeft w:val="0"/>
      <w:marRight w:val="0"/>
      <w:marTop w:val="0"/>
      <w:marBottom w:val="0"/>
      <w:divBdr>
        <w:top w:val="none" w:sz="0" w:space="0" w:color="auto"/>
        <w:left w:val="none" w:sz="0" w:space="0" w:color="auto"/>
        <w:bottom w:val="none" w:sz="0" w:space="0" w:color="auto"/>
        <w:right w:val="none" w:sz="0" w:space="0" w:color="auto"/>
      </w:divBdr>
    </w:div>
    <w:div w:id="126439283">
      <w:bodyDiv w:val="1"/>
      <w:marLeft w:val="0"/>
      <w:marRight w:val="0"/>
      <w:marTop w:val="0"/>
      <w:marBottom w:val="0"/>
      <w:divBdr>
        <w:top w:val="none" w:sz="0" w:space="0" w:color="auto"/>
        <w:left w:val="none" w:sz="0" w:space="0" w:color="auto"/>
        <w:bottom w:val="none" w:sz="0" w:space="0" w:color="auto"/>
        <w:right w:val="none" w:sz="0" w:space="0" w:color="auto"/>
      </w:divBdr>
    </w:div>
    <w:div w:id="209806656">
      <w:bodyDiv w:val="1"/>
      <w:marLeft w:val="0"/>
      <w:marRight w:val="0"/>
      <w:marTop w:val="0"/>
      <w:marBottom w:val="0"/>
      <w:divBdr>
        <w:top w:val="none" w:sz="0" w:space="0" w:color="auto"/>
        <w:left w:val="none" w:sz="0" w:space="0" w:color="auto"/>
        <w:bottom w:val="none" w:sz="0" w:space="0" w:color="auto"/>
        <w:right w:val="none" w:sz="0" w:space="0" w:color="auto"/>
      </w:divBdr>
    </w:div>
    <w:div w:id="291636636">
      <w:bodyDiv w:val="1"/>
      <w:marLeft w:val="0"/>
      <w:marRight w:val="0"/>
      <w:marTop w:val="0"/>
      <w:marBottom w:val="0"/>
      <w:divBdr>
        <w:top w:val="none" w:sz="0" w:space="0" w:color="auto"/>
        <w:left w:val="none" w:sz="0" w:space="0" w:color="auto"/>
        <w:bottom w:val="none" w:sz="0" w:space="0" w:color="auto"/>
        <w:right w:val="none" w:sz="0" w:space="0" w:color="auto"/>
      </w:divBdr>
    </w:div>
    <w:div w:id="472873581">
      <w:bodyDiv w:val="1"/>
      <w:marLeft w:val="0"/>
      <w:marRight w:val="0"/>
      <w:marTop w:val="0"/>
      <w:marBottom w:val="0"/>
      <w:divBdr>
        <w:top w:val="none" w:sz="0" w:space="0" w:color="auto"/>
        <w:left w:val="none" w:sz="0" w:space="0" w:color="auto"/>
        <w:bottom w:val="none" w:sz="0" w:space="0" w:color="auto"/>
        <w:right w:val="none" w:sz="0" w:space="0" w:color="auto"/>
      </w:divBdr>
    </w:div>
    <w:div w:id="488787487">
      <w:bodyDiv w:val="1"/>
      <w:marLeft w:val="0"/>
      <w:marRight w:val="0"/>
      <w:marTop w:val="0"/>
      <w:marBottom w:val="0"/>
      <w:divBdr>
        <w:top w:val="none" w:sz="0" w:space="0" w:color="auto"/>
        <w:left w:val="none" w:sz="0" w:space="0" w:color="auto"/>
        <w:bottom w:val="none" w:sz="0" w:space="0" w:color="auto"/>
        <w:right w:val="none" w:sz="0" w:space="0" w:color="auto"/>
      </w:divBdr>
    </w:div>
    <w:div w:id="587538209">
      <w:bodyDiv w:val="1"/>
      <w:marLeft w:val="0"/>
      <w:marRight w:val="0"/>
      <w:marTop w:val="0"/>
      <w:marBottom w:val="0"/>
      <w:divBdr>
        <w:top w:val="none" w:sz="0" w:space="0" w:color="auto"/>
        <w:left w:val="none" w:sz="0" w:space="0" w:color="auto"/>
        <w:bottom w:val="none" w:sz="0" w:space="0" w:color="auto"/>
        <w:right w:val="none" w:sz="0" w:space="0" w:color="auto"/>
      </w:divBdr>
    </w:div>
    <w:div w:id="747196390">
      <w:bodyDiv w:val="1"/>
      <w:marLeft w:val="0"/>
      <w:marRight w:val="0"/>
      <w:marTop w:val="0"/>
      <w:marBottom w:val="0"/>
      <w:divBdr>
        <w:top w:val="none" w:sz="0" w:space="0" w:color="auto"/>
        <w:left w:val="none" w:sz="0" w:space="0" w:color="auto"/>
        <w:bottom w:val="none" w:sz="0" w:space="0" w:color="auto"/>
        <w:right w:val="none" w:sz="0" w:space="0" w:color="auto"/>
      </w:divBdr>
    </w:div>
    <w:div w:id="828983105">
      <w:bodyDiv w:val="1"/>
      <w:marLeft w:val="0"/>
      <w:marRight w:val="0"/>
      <w:marTop w:val="0"/>
      <w:marBottom w:val="0"/>
      <w:divBdr>
        <w:top w:val="none" w:sz="0" w:space="0" w:color="auto"/>
        <w:left w:val="none" w:sz="0" w:space="0" w:color="auto"/>
        <w:bottom w:val="none" w:sz="0" w:space="0" w:color="auto"/>
        <w:right w:val="none" w:sz="0" w:space="0" w:color="auto"/>
      </w:divBdr>
    </w:div>
    <w:div w:id="841822685">
      <w:bodyDiv w:val="1"/>
      <w:marLeft w:val="0"/>
      <w:marRight w:val="0"/>
      <w:marTop w:val="0"/>
      <w:marBottom w:val="0"/>
      <w:divBdr>
        <w:top w:val="none" w:sz="0" w:space="0" w:color="auto"/>
        <w:left w:val="none" w:sz="0" w:space="0" w:color="auto"/>
        <w:bottom w:val="none" w:sz="0" w:space="0" w:color="auto"/>
        <w:right w:val="none" w:sz="0" w:space="0" w:color="auto"/>
      </w:divBdr>
    </w:div>
    <w:div w:id="903295643">
      <w:bodyDiv w:val="1"/>
      <w:marLeft w:val="0"/>
      <w:marRight w:val="0"/>
      <w:marTop w:val="0"/>
      <w:marBottom w:val="0"/>
      <w:divBdr>
        <w:top w:val="none" w:sz="0" w:space="0" w:color="auto"/>
        <w:left w:val="none" w:sz="0" w:space="0" w:color="auto"/>
        <w:bottom w:val="none" w:sz="0" w:space="0" w:color="auto"/>
        <w:right w:val="none" w:sz="0" w:space="0" w:color="auto"/>
      </w:divBdr>
    </w:div>
    <w:div w:id="1062216641">
      <w:bodyDiv w:val="1"/>
      <w:marLeft w:val="0"/>
      <w:marRight w:val="0"/>
      <w:marTop w:val="0"/>
      <w:marBottom w:val="0"/>
      <w:divBdr>
        <w:top w:val="none" w:sz="0" w:space="0" w:color="auto"/>
        <w:left w:val="none" w:sz="0" w:space="0" w:color="auto"/>
        <w:bottom w:val="none" w:sz="0" w:space="0" w:color="auto"/>
        <w:right w:val="none" w:sz="0" w:space="0" w:color="auto"/>
      </w:divBdr>
      <w:divsChild>
        <w:div w:id="1303537219">
          <w:marLeft w:val="1213"/>
          <w:marRight w:val="0"/>
          <w:marTop w:val="303"/>
          <w:marBottom w:val="606"/>
          <w:divBdr>
            <w:top w:val="none" w:sz="0" w:space="0" w:color="auto"/>
            <w:left w:val="none" w:sz="0" w:space="0" w:color="auto"/>
            <w:bottom w:val="none" w:sz="0" w:space="0" w:color="auto"/>
            <w:right w:val="none" w:sz="0" w:space="0" w:color="auto"/>
          </w:divBdr>
          <w:divsChild>
            <w:div w:id="2266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83659">
      <w:bodyDiv w:val="1"/>
      <w:marLeft w:val="0"/>
      <w:marRight w:val="0"/>
      <w:marTop w:val="0"/>
      <w:marBottom w:val="0"/>
      <w:divBdr>
        <w:top w:val="none" w:sz="0" w:space="0" w:color="auto"/>
        <w:left w:val="none" w:sz="0" w:space="0" w:color="auto"/>
        <w:bottom w:val="none" w:sz="0" w:space="0" w:color="auto"/>
        <w:right w:val="none" w:sz="0" w:space="0" w:color="auto"/>
      </w:divBdr>
    </w:div>
    <w:div w:id="1100760696">
      <w:bodyDiv w:val="1"/>
      <w:marLeft w:val="0"/>
      <w:marRight w:val="0"/>
      <w:marTop w:val="0"/>
      <w:marBottom w:val="0"/>
      <w:divBdr>
        <w:top w:val="none" w:sz="0" w:space="0" w:color="auto"/>
        <w:left w:val="none" w:sz="0" w:space="0" w:color="auto"/>
        <w:bottom w:val="none" w:sz="0" w:space="0" w:color="auto"/>
        <w:right w:val="none" w:sz="0" w:space="0" w:color="auto"/>
      </w:divBdr>
    </w:div>
    <w:div w:id="1123691169">
      <w:bodyDiv w:val="1"/>
      <w:marLeft w:val="0"/>
      <w:marRight w:val="0"/>
      <w:marTop w:val="0"/>
      <w:marBottom w:val="0"/>
      <w:divBdr>
        <w:top w:val="none" w:sz="0" w:space="0" w:color="auto"/>
        <w:left w:val="none" w:sz="0" w:space="0" w:color="auto"/>
        <w:bottom w:val="none" w:sz="0" w:space="0" w:color="auto"/>
        <w:right w:val="none" w:sz="0" w:space="0" w:color="auto"/>
      </w:divBdr>
    </w:div>
    <w:div w:id="1143158304">
      <w:bodyDiv w:val="1"/>
      <w:marLeft w:val="0"/>
      <w:marRight w:val="0"/>
      <w:marTop w:val="0"/>
      <w:marBottom w:val="0"/>
      <w:divBdr>
        <w:top w:val="none" w:sz="0" w:space="0" w:color="auto"/>
        <w:left w:val="none" w:sz="0" w:space="0" w:color="auto"/>
        <w:bottom w:val="none" w:sz="0" w:space="0" w:color="auto"/>
        <w:right w:val="none" w:sz="0" w:space="0" w:color="auto"/>
      </w:divBdr>
    </w:div>
    <w:div w:id="1265108908">
      <w:bodyDiv w:val="1"/>
      <w:marLeft w:val="0"/>
      <w:marRight w:val="0"/>
      <w:marTop w:val="0"/>
      <w:marBottom w:val="0"/>
      <w:divBdr>
        <w:top w:val="none" w:sz="0" w:space="0" w:color="auto"/>
        <w:left w:val="none" w:sz="0" w:space="0" w:color="auto"/>
        <w:bottom w:val="none" w:sz="0" w:space="0" w:color="auto"/>
        <w:right w:val="none" w:sz="0" w:space="0" w:color="auto"/>
      </w:divBdr>
    </w:div>
    <w:div w:id="1312640531">
      <w:bodyDiv w:val="1"/>
      <w:marLeft w:val="0"/>
      <w:marRight w:val="0"/>
      <w:marTop w:val="0"/>
      <w:marBottom w:val="0"/>
      <w:divBdr>
        <w:top w:val="none" w:sz="0" w:space="0" w:color="auto"/>
        <w:left w:val="none" w:sz="0" w:space="0" w:color="auto"/>
        <w:bottom w:val="none" w:sz="0" w:space="0" w:color="auto"/>
        <w:right w:val="none" w:sz="0" w:space="0" w:color="auto"/>
      </w:divBdr>
    </w:div>
    <w:div w:id="1349527033">
      <w:bodyDiv w:val="1"/>
      <w:marLeft w:val="0"/>
      <w:marRight w:val="0"/>
      <w:marTop w:val="0"/>
      <w:marBottom w:val="0"/>
      <w:divBdr>
        <w:top w:val="none" w:sz="0" w:space="0" w:color="auto"/>
        <w:left w:val="none" w:sz="0" w:space="0" w:color="auto"/>
        <w:bottom w:val="none" w:sz="0" w:space="0" w:color="auto"/>
        <w:right w:val="none" w:sz="0" w:space="0" w:color="auto"/>
      </w:divBdr>
    </w:div>
    <w:div w:id="1459883238">
      <w:bodyDiv w:val="1"/>
      <w:marLeft w:val="0"/>
      <w:marRight w:val="0"/>
      <w:marTop w:val="0"/>
      <w:marBottom w:val="0"/>
      <w:divBdr>
        <w:top w:val="none" w:sz="0" w:space="0" w:color="auto"/>
        <w:left w:val="none" w:sz="0" w:space="0" w:color="auto"/>
        <w:bottom w:val="none" w:sz="0" w:space="0" w:color="auto"/>
        <w:right w:val="none" w:sz="0" w:space="0" w:color="auto"/>
      </w:divBdr>
    </w:div>
    <w:div w:id="1529834369">
      <w:bodyDiv w:val="1"/>
      <w:marLeft w:val="0"/>
      <w:marRight w:val="0"/>
      <w:marTop w:val="0"/>
      <w:marBottom w:val="0"/>
      <w:divBdr>
        <w:top w:val="none" w:sz="0" w:space="0" w:color="auto"/>
        <w:left w:val="none" w:sz="0" w:space="0" w:color="auto"/>
        <w:bottom w:val="none" w:sz="0" w:space="0" w:color="auto"/>
        <w:right w:val="none" w:sz="0" w:space="0" w:color="auto"/>
      </w:divBdr>
    </w:div>
    <w:div w:id="1557739409">
      <w:bodyDiv w:val="1"/>
      <w:marLeft w:val="0"/>
      <w:marRight w:val="0"/>
      <w:marTop w:val="0"/>
      <w:marBottom w:val="0"/>
      <w:divBdr>
        <w:top w:val="none" w:sz="0" w:space="0" w:color="auto"/>
        <w:left w:val="none" w:sz="0" w:space="0" w:color="auto"/>
        <w:bottom w:val="none" w:sz="0" w:space="0" w:color="auto"/>
        <w:right w:val="none" w:sz="0" w:space="0" w:color="auto"/>
      </w:divBdr>
    </w:div>
    <w:div w:id="1564179453">
      <w:bodyDiv w:val="1"/>
      <w:marLeft w:val="0"/>
      <w:marRight w:val="0"/>
      <w:marTop w:val="0"/>
      <w:marBottom w:val="0"/>
      <w:divBdr>
        <w:top w:val="none" w:sz="0" w:space="0" w:color="auto"/>
        <w:left w:val="none" w:sz="0" w:space="0" w:color="auto"/>
        <w:bottom w:val="none" w:sz="0" w:space="0" w:color="auto"/>
        <w:right w:val="none" w:sz="0" w:space="0" w:color="auto"/>
      </w:divBdr>
    </w:div>
    <w:div w:id="1739745371">
      <w:bodyDiv w:val="1"/>
      <w:marLeft w:val="0"/>
      <w:marRight w:val="0"/>
      <w:marTop w:val="0"/>
      <w:marBottom w:val="0"/>
      <w:divBdr>
        <w:top w:val="none" w:sz="0" w:space="0" w:color="auto"/>
        <w:left w:val="none" w:sz="0" w:space="0" w:color="auto"/>
        <w:bottom w:val="none" w:sz="0" w:space="0" w:color="auto"/>
        <w:right w:val="none" w:sz="0" w:space="0" w:color="auto"/>
      </w:divBdr>
    </w:div>
    <w:div w:id="1747536029">
      <w:bodyDiv w:val="1"/>
      <w:marLeft w:val="0"/>
      <w:marRight w:val="0"/>
      <w:marTop w:val="0"/>
      <w:marBottom w:val="0"/>
      <w:divBdr>
        <w:top w:val="none" w:sz="0" w:space="0" w:color="auto"/>
        <w:left w:val="none" w:sz="0" w:space="0" w:color="auto"/>
        <w:bottom w:val="none" w:sz="0" w:space="0" w:color="auto"/>
        <w:right w:val="none" w:sz="0" w:space="0" w:color="auto"/>
      </w:divBdr>
    </w:div>
    <w:div w:id="1892577198">
      <w:bodyDiv w:val="1"/>
      <w:marLeft w:val="0"/>
      <w:marRight w:val="0"/>
      <w:marTop w:val="0"/>
      <w:marBottom w:val="0"/>
      <w:divBdr>
        <w:top w:val="none" w:sz="0" w:space="0" w:color="auto"/>
        <w:left w:val="none" w:sz="0" w:space="0" w:color="auto"/>
        <w:bottom w:val="none" w:sz="0" w:space="0" w:color="auto"/>
        <w:right w:val="none" w:sz="0" w:space="0" w:color="auto"/>
      </w:divBdr>
    </w:div>
    <w:div w:id="19896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47870.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4" TargetMode="Externa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780845-50FA-4C69-8775-862605416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Pages>
  <Words>35083</Words>
  <Characters>199977</Characters>
  <Application>Microsoft Office Word</Application>
  <DocSecurity>0</DocSecurity>
  <Lines>1666</Lines>
  <Paragraphs>469</Paragraphs>
  <ScaleCrop>false</ScaleCrop>
  <HeadingPairs>
    <vt:vector size="2" baseType="variant">
      <vt:variant>
        <vt:lpstr>Название</vt:lpstr>
      </vt:variant>
      <vt:variant>
        <vt:i4>1</vt:i4>
      </vt:variant>
    </vt:vector>
  </HeadingPairs>
  <TitlesOfParts>
    <vt:vector size="1" baseType="lpstr">
      <vt:lpstr>Общество с ограниченной ответственностью</vt:lpstr>
    </vt:vector>
  </TitlesOfParts>
  <Company/>
  <LinksUpToDate>false</LinksUpToDate>
  <CharactersWithSpaces>234591</CharactersWithSpaces>
  <SharedDoc>false</SharedDoc>
  <HLinks>
    <vt:vector size="432" baseType="variant">
      <vt:variant>
        <vt:i4>2752529</vt:i4>
      </vt:variant>
      <vt:variant>
        <vt:i4>411</vt:i4>
      </vt:variant>
      <vt:variant>
        <vt:i4>0</vt:i4>
      </vt:variant>
      <vt:variant>
        <vt:i4>5</vt:i4>
      </vt:variant>
      <vt:variant>
        <vt:lpwstr/>
      </vt:variant>
      <vt:variant>
        <vt:lpwstr>sub_1010</vt:lpwstr>
      </vt:variant>
      <vt:variant>
        <vt:i4>1703968</vt:i4>
      </vt:variant>
      <vt:variant>
        <vt:i4>408</vt:i4>
      </vt:variant>
      <vt:variant>
        <vt:i4>0</vt:i4>
      </vt:variant>
      <vt:variant>
        <vt:i4>5</vt:i4>
      </vt:variant>
      <vt:variant>
        <vt:lpwstr/>
      </vt:variant>
      <vt:variant>
        <vt:lpwstr>sub_101</vt:lpwstr>
      </vt:variant>
      <vt:variant>
        <vt:i4>1703968</vt:i4>
      </vt:variant>
      <vt:variant>
        <vt:i4>405</vt:i4>
      </vt:variant>
      <vt:variant>
        <vt:i4>0</vt:i4>
      </vt:variant>
      <vt:variant>
        <vt:i4>5</vt:i4>
      </vt:variant>
      <vt:variant>
        <vt:lpwstr/>
      </vt:variant>
      <vt:variant>
        <vt:lpwstr>sub_109</vt:lpwstr>
      </vt:variant>
      <vt:variant>
        <vt:i4>2752529</vt:i4>
      </vt:variant>
      <vt:variant>
        <vt:i4>402</vt:i4>
      </vt:variant>
      <vt:variant>
        <vt:i4>0</vt:i4>
      </vt:variant>
      <vt:variant>
        <vt:i4>5</vt:i4>
      </vt:variant>
      <vt:variant>
        <vt:lpwstr/>
      </vt:variant>
      <vt:variant>
        <vt:lpwstr>sub_1010</vt:lpwstr>
      </vt:variant>
      <vt:variant>
        <vt:i4>4521991</vt:i4>
      </vt:variant>
      <vt:variant>
        <vt:i4>399</vt:i4>
      </vt:variant>
      <vt:variant>
        <vt:i4>0</vt:i4>
      </vt:variant>
      <vt:variant>
        <vt:i4>5</vt:i4>
      </vt:variant>
      <vt:variant>
        <vt:lpwstr>garantf1://12047870.1000/</vt:lpwstr>
      </vt:variant>
      <vt:variant>
        <vt:lpwstr/>
      </vt:variant>
      <vt:variant>
        <vt:i4>6815805</vt:i4>
      </vt:variant>
      <vt:variant>
        <vt:i4>396</vt:i4>
      </vt:variant>
      <vt:variant>
        <vt:i4>0</vt:i4>
      </vt:variant>
      <vt:variant>
        <vt:i4>5</vt:i4>
      </vt:variant>
      <vt:variant>
        <vt:lpwstr>garantf1://12012604.4/</vt:lpwstr>
      </vt:variant>
      <vt:variant>
        <vt:lpwstr/>
      </vt:variant>
      <vt:variant>
        <vt:i4>1900578</vt:i4>
      </vt:variant>
      <vt:variant>
        <vt:i4>393</vt:i4>
      </vt:variant>
      <vt:variant>
        <vt:i4>0</vt:i4>
      </vt:variant>
      <vt:variant>
        <vt:i4>5</vt:i4>
      </vt:variant>
      <vt:variant>
        <vt:lpwstr/>
      </vt:variant>
      <vt:variant>
        <vt:lpwstr>sub_37</vt:lpwstr>
      </vt:variant>
      <vt:variant>
        <vt:i4>1703996</vt:i4>
      </vt:variant>
      <vt:variant>
        <vt:i4>386</vt:i4>
      </vt:variant>
      <vt:variant>
        <vt:i4>0</vt:i4>
      </vt:variant>
      <vt:variant>
        <vt:i4>5</vt:i4>
      </vt:variant>
      <vt:variant>
        <vt:lpwstr/>
      </vt:variant>
      <vt:variant>
        <vt:lpwstr>_Toc384720920</vt:lpwstr>
      </vt:variant>
      <vt:variant>
        <vt:i4>1638460</vt:i4>
      </vt:variant>
      <vt:variant>
        <vt:i4>380</vt:i4>
      </vt:variant>
      <vt:variant>
        <vt:i4>0</vt:i4>
      </vt:variant>
      <vt:variant>
        <vt:i4>5</vt:i4>
      </vt:variant>
      <vt:variant>
        <vt:lpwstr/>
      </vt:variant>
      <vt:variant>
        <vt:lpwstr>_Toc384720919</vt:lpwstr>
      </vt:variant>
      <vt:variant>
        <vt:i4>1638460</vt:i4>
      </vt:variant>
      <vt:variant>
        <vt:i4>374</vt:i4>
      </vt:variant>
      <vt:variant>
        <vt:i4>0</vt:i4>
      </vt:variant>
      <vt:variant>
        <vt:i4>5</vt:i4>
      </vt:variant>
      <vt:variant>
        <vt:lpwstr/>
      </vt:variant>
      <vt:variant>
        <vt:lpwstr>_Toc384720918</vt:lpwstr>
      </vt:variant>
      <vt:variant>
        <vt:i4>1638460</vt:i4>
      </vt:variant>
      <vt:variant>
        <vt:i4>368</vt:i4>
      </vt:variant>
      <vt:variant>
        <vt:i4>0</vt:i4>
      </vt:variant>
      <vt:variant>
        <vt:i4>5</vt:i4>
      </vt:variant>
      <vt:variant>
        <vt:lpwstr/>
      </vt:variant>
      <vt:variant>
        <vt:lpwstr>_Toc384720917</vt:lpwstr>
      </vt:variant>
      <vt:variant>
        <vt:i4>1638460</vt:i4>
      </vt:variant>
      <vt:variant>
        <vt:i4>362</vt:i4>
      </vt:variant>
      <vt:variant>
        <vt:i4>0</vt:i4>
      </vt:variant>
      <vt:variant>
        <vt:i4>5</vt:i4>
      </vt:variant>
      <vt:variant>
        <vt:lpwstr/>
      </vt:variant>
      <vt:variant>
        <vt:lpwstr>_Toc384720916</vt:lpwstr>
      </vt:variant>
      <vt:variant>
        <vt:i4>1638460</vt:i4>
      </vt:variant>
      <vt:variant>
        <vt:i4>356</vt:i4>
      </vt:variant>
      <vt:variant>
        <vt:i4>0</vt:i4>
      </vt:variant>
      <vt:variant>
        <vt:i4>5</vt:i4>
      </vt:variant>
      <vt:variant>
        <vt:lpwstr/>
      </vt:variant>
      <vt:variant>
        <vt:lpwstr>_Toc384720915</vt:lpwstr>
      </vt:variant>
      <vt:variant>
        <vt:i4>1638460</vt:i4>
      </vt:variant>
      <vt:variant>
        <vt:i4>350</vt:i4>
      </vt:variant>
      <vt:variant>
        <vt:i4>0</vt:i4>
      </vt:variant>
      <vt:variant>
        <vt:i4>5</vt:i4>
      </vt:variant>
      <vt:variant>
        <vt:lpwstr/>
      </vt:variant>
      <vt:variant>
        <vt:lpwstr>_Toc384720914</vt:lpwstr>
      </vt:variant>
      <vt:variant>
        <vt:i4>1638460</vt:i4>
      </vt:variant>
      <vt:variant>
        <vt:i4>344</vt:i4>
      </vt:variant>
      <vt:variant>
        <vt:i4>0</vt:i4>
      </vt:variant>
      <vt:variant>
        <vt:i4>5</vt:i4>
      </vt:variant>
      <vt:variant>
        <vt:lpwstr/>
      </vt:variant>
      <vt:variant>
        <vt:lpwstr>_Toc384720913</vt:lpwstr>
      </vt:variant>
      <vt:variant>
        <vt:i4>1638460</vt:i4>
      </vt:variant>
      <vt:variant>
        <vt:i4>338</vt:i4>
      </vt:variant>
      <vt:variant>
        <vt:i4>0</vt:i4>
      </vt:variant>
      <vt:variant>
        <vt:i4>5</vt:i4>
      </vt:variant>
      <vt:variant>
        <vt:lpwstr/>
      </vt:variant>
      <vt:variant>
        <vt:lpwstr>_Toc384720912</vt:lpwstr>
      </vt:variant>
      <vt:variant>
        <vt:i4>1638460</vt:i4>
      </vt:variant>
      <vt:variant>
        <vt:i4>332</vt:i4>
      </vt:variant>
      <vt:variant>
        <vt:i4>0</vt:i4>
      </vt:variant>
      <vt:variant>
        <vt:i4>5</vt:i4>
      </vt:variant>
      <vt:variant>
        <vt:lpwstr/>
      </vt:variant>
      <vt:variant>
        <vt:lpwstr>_Toc384720911</vt:lpwstr>
      </vt:variant>
      <vt:variant>
        <vt:i4>1638460</vt:i4>
      </vt:variant>
      <vt:variant>
        <vt:i4>326</vt:i4>
      </vt:variant>
      <vt:variant>
        <vt:i4>0</vt:i4>
      </vt:variant>
      <vt:variant>
        <vt:i4>5</vt:i4>
      </vt:variant>
      <vt:variant>
        <vt:lpwstr/>
      </vt:variant>
      <vt:variant>
        <vt:lpwstr>_Toc384720910</vt:lpwstr>
      </vt:variant>
      <vt:variant>
        <vt:i4>1572924</vt:i4>
      </vt:variant>
      <vt:variant>
        <vt:i4>320</vt:i4>
      </vt:variant>
      <vt:variant>
        <vt:i4>0</vt:i4>
      </vt:variant>
      <vt:variant>
        <vt:i4>5</vt:i4>
      </vt:variant>
      <vt:variant>
        <vt:lpwstr/>
      </vt:variant>
      <vt:variant>
        <vt:lpwstr>_Toc384720909</vt:lpwstr>
      </vt:variant>
      <vt:variant>
        <vt:i4>1572924</vt:i4>
      </vt:variant>
      <vt:variant>
        <vt:i4>314</vt:i4>
      </vt:variant>
      <vt:variant>
        <vt:i4>0</vt:i4>
      </vt:variant>
      <vt:variant>
        <vt:i4>5</vt:i4>
      </vt:variant>
      <vt:variant>
        <vt:lpwstr/>
      </vt:variant>
      <vt:variant>
        <vt:lpwstr>_Toc384720908</vt:lpwstr>
      </vt:variant>
      <vt:variant>
        <vt:i4>1572924</vt:i4>
      </vt:variant>
      <vt:variant>
        <vt:i4>308</vt:i4>
      </vt:variant>
      <vt:variant>
        <vt:i4>0</vt:i4>
      </vt:variant>
      <vt:variant>
        <vt:i4>5</vt:i4>
      </vt:variant>
      <vt:variant>
        <vt:lpwstr/>
      </vt:variant>
      <vt:variant>
        <vt:lpwstr>_Toc384720907</vt:lpwstr>
      </vt:variant>
      <vt:variant>
        <vt:i4>1572924</vt:i4>
      </vt:variant>
      <vt:variant>
        <vt:i4>302</vt:i4>
      </vt:variant>
      <vt:variant>
        <vt:i4>0</vt:i4>
      </vt:variant>
      <vt:variant>
        <vt:i4>5</vt:i4>
      </vt:variant>
      <vt:variant>
        <vt:lpwstr/>
      </vt:variant>
      <vt:variant>
        <vt:lpwstr>_Toc384720906</vt:lpwstr>
      </vt:variant>
      <vt:variant>
        <vt:i4>1572924</vt:i4>
      </vt:variant>
      <vt:variant>
        <vt:i4>296</vt:i4>
      </vt:variant>
      <vt:variant>
        <vt:i4>0</vt:i4>
      </vt:variant>
      <vt:variant>
        <vt:i4>5</vt:i4>
      </vt:variant>
      <vt:variant>
        <vt:lpwstr/>
      </vt:variant>
      <vt:variant>
        <vt:lpwstr>_Toc384720905</vt:lpwstr>
      </vt:variant>
      <vt:variant>
        <vt:i4>1572924</vt:i4>
      </vt:variant>
      <vt:variant>
        <vt:i4>290</vt:i4>
      </vt:variant>
      <vt:variant>
        <vt:i4>0</vt:i4>
      </vt:variant>
      <vt:variant>
        <vt:i4>5</vt:i4>
      </vt:variant>
      <vt:variant>
        <vt:lpwstr/>
      </vt:variant>
      <vt:variant>
        <vt:lpwstr>_Toc384720904</vt:lpwstr>
      </vt:variant>
      <vt:variant>
        <vt:i4>1572924</vt:i4>
      </vt:variant>
      <vt:variant>
        <vt:i4>284</vt:i4>
      </vt:variant>
      <vt:variant>
        <vt:i4>0</vt:i4>
      </vt:variant>
      <vt:variant>
        <vt:i4>5</vt:i4>
      </vt:variant>
      <vt:variant>
        <vt:lpwstr/>
      </vt:variant>
      <vt:variant>
        <vt:lpwstr>_Toc384720903</vt:lpwstr>
      </vt:variant>
      <vt:variant>
        <vt:i4>1572924</vt:i4>
      </vt:variant>
      <vt:variant>
        <vt:i4>278</vt:i4>
      </vt:variant>
      <vt:variant>
        <vt:i4>0</vt:i4>
      </vt:variant>
      <vt:variant>
        <vt:i4>5</vt:i4>
      </vt:variant>
      <vt:variant>
        <vt:lpwstr/>
      </vt:variant>
      <vt:variant>
        <vt:lpwstr>_Toc384720901</vt:lpwstr>
      </vt:variant>
      <vt:variant>
        <vt:i4>1572924</vt:i4>
      </vt:variant>
      <vt:variant>
        <vt:i4>272</vt:i4>
      </vt:variant>
      <vt:variant>
        <vt:i4>0</vt:i4>
      </vt:variant>
      <vt:variant>
        <vt:i4>5</vt:i4>
      </vt:variant>
      <vt:variant>
        <vt:lpwstr/>
      </vt:variant>
      <vt:variant>
        <vt:lpwstr>_Toc384720900</vt:lpwstr>
      </vt:variant>
      <vt:variant>
        <vt:i4>1114173</vt:i4>
      </vt:variant>
      <vt:variant>
        <vt:i4>266</vt:i4>
      </vt:variant>
      <vt:variant>
        <vt:i4>0</vt:i4>
      </vt:variant>
      <vt:variant>
        <vt:i4>5</vt:i4>
      </vt:variant>
      <vt:variant>
        <vt:lpwstr/>
      </vt:variant>
      <vt:variant>
        <vt:lpwstr>_Toc384720899</vt:lpwstr>
      </vt:variant>
      <vt:variant>
        <vt:i4>1114173</vt:i4>
      </vt:variant>
      <vt:variant>
        <vt:i4>260</vt:i4>
      </vt:variant>
      <vt:variant>
        <vt:i4>0</vt:i4>
      </vt:variant>
      <vt:variant>
        <vt:i4>5</vt:i4>
      </vt:variant>
      <vt:variant>
        <vt:lpwstr/>
      </vt:variant>
      <vt:variant>
        <vt:lpwstr>_Toc384720898</vt:lpwstr>
      </vt:variant>
      <vt:variant>
        <vt:i4>1114173</vt:i4>
      </vt:variant>
      <vt:variant>
        <vt:i4>254</vt:i4>
      </vt:variant>
      <vt:variant>
        <vt:i4>0</vt:i4>
      </vt:variant>
      <vt:variant>
        <vt:i4>5</vt:i4>
      </vt:variant>
      <vt:variant>
        <vt:lpwstr/>
      </vt:variant>
      <vt:variant>
        <vt:lpwstr>_Toc384720897</vt:lpwstr>
      </vt:variant>
      <vt:variant>
        <vt:i4>1114173</vt:i4>
      </vt:variant>
      <vt:variant>
        <vt:i4>248</vt:i4>
      </vt:variant>
      <vt:variant>
        <vt:i4>0</vt:i4>
      </vt:variant>
      <vt:variant>
        <vt:i4>5</vt:i4>
      </vt:variant>
      <vt:variant>
        <vt:lpwstr/>
      </vt:variant>
      <vt:variant>
        <vt:lpwstr>_Toc384720896</vt:lpwstr>
      </vt:variant>
      <vt:variant>
        <vt:i4>1114173</vt:i4>
      </vt:variant>
      <vt:variant>
        <vt:i4>242</vt:i4>
      </vt:variant>
      <vt:variant>
        <vt:i4>0</vt:i4>
      </vt:variant>
      <vt:variant>
        <vt:i4>5</vt:i4>
      </vt:variant>
      <vt:variant>
        <vt:lpwstr/>
      </vt:variant>
      <vt:variant>
        <vt:lpwstr>_Toc384720895</vt:lpwstr>
      </vt:variant>
      <vt:variant>
        <vt:i4>1114173</vt:i4>
      </vt:variant>
      <vt:variant>
        <vt:i4>236</vt:i4>
      </vt:variant>
      <vt:variant>
        <vt:i4>0</vt:i4>
      </vt:variant>
      <vt:variant>
        <vt:i4>5</vt:i4>
      </vt:variant>
      <vt:variant>
        <vt:lpwstr/>
      </vt:variant>
      <vt:variant>
        <vt:lpwstr>_Toc384720894</vt:lpwstr>
      </vt:variant>
      <vt:variant>
        <vt:i4>1114173</vt:i4>
      </vt:variant>
      <vt:variant>
        <vt:i4>230</vt:i4>
      </vt:variant>
      <vt:variant>
        <vt:i4>0</vt:i4>
      </vt:variant>
      <vt:variant>
        <vt:i4>5</vt:i4>
      </vt:variant>
      <vt:variant>
        <vt:lpwstr/>
      </vt:variant>
      <vt:variant>
        <vt:lpwstr>_Toc384720893</vt:lpwstr>
      </vt:variant>
      <vt:variant>
        <vt:i4>1114173</vt:i4>
      </vt:variant>
      <vt:variant>
        <vt:i4>224</vt:i4>
      </vt:variant>
      <vt:variant>
        <vt:i4>0</vt:i4>
      </vt:variant>
      <vt:variant>
        <vt:i4>5</vt:i4>
      </vt:variant>
      <vt:variant>
        <vt:lpwstr/>
      </vt:variant>
      <vt:variant>
        <vt:lpwstr>_Toc384720892</vt:lpwstr>
      </vt:variant>
      <vt:variant>
        <vt:i4>1114173</vt:i4>
      </vt:variant>
      <vt:variant>
        <vt:i4>218</vt:i4>
      </vt:variant>
      <vt:variant>
        <vt:i4>0</vt:i4>
      </vt:variant>
      <vt:variant>
        <vt:i4>5</vt:i4>
      </vt:variant>
      <vt:variant>
        <vt:lpwstr/>
      </vt:variant>
      <vt:variant>
        <vt:lpwstr>_Toc384720891</vt:lpwstr>
      </vt:variant>
      <vt:variant>
        <vt:i4>1114173</vt:i4>
      </vt:variant>
      <vt:variant>
        <vt:i4>212</vt:i4>
      </vt:variant>
      <vt:variant>
        <vt:i4>0</vt:i4>
      </vt:variant>
      <vt:variant>
        <vt:i4>5</vt:i4>
      </vt:variant>
      <vt:variant>
        <vt:lpwstr/>
      </vt:variant>
      <vt:variant>
        <vt:lpwstr>_Toc384720890</vt:lpwstr>
      </vt:variant>
      <vt:variant>
        <vt:i4>1048637</vt:i4>
      </vt:variant>
      <vt:variant>
        <vt:i4>206</vt:i4>
      </vt:variant>
      <vt:variant>
        <vt:i4>0</vt:i4>
      </vt:variant>
      <vt:variant>
        <vt:i4>5</vt:i4>
      </vt:variant>
      <vt:variant>
        <vt:lpwstr/>
      </vt:variant>
      <vt:variant>
        <vt:lpwstr>_Toc384720889</vt:lpwstr>
      </vt:variant>
      <vt:variant>
        <vt:i4>1048637</vt:i4>
      </vt:variant>
      <vt:variant>
        <vt:i4>200</vt:i4>
      </vt:variant>
      <vt:variant>
        <vt:i4>0</vt:i4>
      </vt:variant>
      <vt:variant>
        <vt:i4>5</vt:i4>
      </vt:variant>
      <vt:variant>
        <vt:lpwstr/>
      </vt:variant>
      <vt:variant>
        <vt:lpwstr>_Toc384720888</vt:lpwstr>
      </vt:variant>
      <vt:variant>
        <vt:i4>1048637</vt:i4>
      </vt:variant>
      <vt:variant>
        <vt:i4>194</vt:i4>
      </vt:variant>
      <vt:variant>
        <vt:i4>0</vt:i4>
      </vt:variant>
      <vt:variant>
        <vt:i4>5</vt:i4>
      </vt:variant>
      <vt:variant>
        <vt:lpwstr/>
      </vt:variant>
      <vt:variant>
        <vt:lpwstr>_Toc384720887</vt:lpwstr>
      </vt:variant>
      <vt:variant>
        <vt:i4>1048637</vt:i4>
      </vt:variant>
      <vt:variant>
        <vt:i4>188</vt:i4>
      </vt:variant>
      <vt:variant>
        <vt:i4>0</vt:i4>
      </vt:variant>
      <vt:variant>
        <vt:i4>5</vt:i4>
      </vt:variant>
      <vt:variant>
        <vt:lpwstr/>
      </vt:variant>
      <vt:variant>
        <vt:lpwstr>_Toc384720886</vt:lpwstr>
      </vt:variant>
      <vt:variant>
        <vt:i4>1048637</vt:i4>
      </vt:variant>
      <vt:variant>
        <vt:i4>182</vt:i4>
      </vt:variant>
      <vt:variant>
        <vt:i4>0</vt:i4>
      </vt:variant>
      <vt:variant>
        <vt:i4>5</vt:i4>
      </vt:variant>
      <vt:variant>
        <vt:lpwstr/>
      </vt:variant>
      <vt:variant>
        <vt:lpwstr>_Toc384720885</vt:lpwstr>
      </vt:variant>
      <vt:variant>
        <vt:i4>1048637</vt:i4>
      </vt:variant>
      <vt:variant>
        <vt:i4>176</vt:i4>
      </vt:variant>
      <vt:variant>
        <vt:i4>0</vt:i4>
      </vt:variant>
      <vt:variant>
        <vt:i4>5</vt:i4>
      </vt:variant>
      <vt:variant>
        <vt:lpwstr/>
      </vt:variant>
      <vt:variant>
        <vt:lpwstr>_Toc384720884</vt:lpwstr>
      </vt:variant>
      <vt:variant>
        <vt:i4>1048637</vt:i4>
      </vt:variant>
      <vt:variant>
        <vt:i4>170</vt:i4>
      </vt:variant>
      <vt:variant>
        <vt:i4>0</vt:i4>
      </vt:variant>
      <vt:variant>
        <vt:i4>5</vt:i4>
      </vt:variant>
      <vt:variant>
        <vt:lpwstr/>
      </vt:variant>
      <vt:variant>
        <vt:lpwstr>_Toc384720883</vt:lpwstr>
      </vt:variant>
      <vt:variant>
        <vt:i4>1048637</vt:i4>
      </vt:variant>
      <vt:variant>
        <vt:i4>164</vt:i4>
      </vt:variant>
      <vt:variant>
        <vt:i4>0</vt:i4>
      </vt:variant>
      <vt:variant>
        <vt:i4>5</vt:i4>
      </vt:variant>
      <vt:variant>
        <vt:lpwstr/>
      </vt:variant>
      <vt:variant>
        <vt:lpwstr>_Toc384720882</vt:lpwstr>
      </vt:variant>
      <vt:variant>
        <vt:i4>1048637</vt:i4>
      </vt:variant>
      <vt:variant>
        <vt:i4>158</vt:i4>
      </vt:variant>
      <vt:variant>
        <vt:i4>0</vt:i4>
      </vt:variant>
      <vt:variant>
        <vt:i4>5</vt:i4>
      </vt:variant>
      <vt:variant>
        <vt:lpwstr/>
      </vt:variant>
      <vt:variant>
        <vt:lpwstr>_Toc384720881</vt:lpwstr>
      </vt:variant>
      <vt:variant>
        <vt:i4>1048637</vt:i4>
      </vt:variant>
      <vt:variant>
        <vt:i4>152</vt:i4>
      </vt:variant>
      <vt:variant>
        <vt:i4>0</vt:i4>
      </vt:variant>
      <vt:variant>
        <vt:i4>5</vt:i4>
      </vt:variant>
      <vt:variant>
        <vt:lpwstr/>
      </vt:variant>
      <vt:variant>
        <vt:lpwstr>_Toc384720880</vt:lpwstr>
      </vt:variant>
      <vt:variant>
        <vt:i4>2031677</vt:i4>
      </vt:variant>
      <vt:variant>
        <vt:i4>146</vt:i4>
      </vt:variant>
      <vt:variant>
        <vt:i4>0</vt:i4>
      </vt:variant>
      <vt:variant>
        <vt:i4>5</vt:i4>
      </vt:variant>
      <vt:variant>
        <vt:lpwstr/>
      </vt:variant>
      <vt:variant>
        <vt:lpwstr>_Toc384720879</vt:lpwstr>
      </vt:variant>
      <vt:variant>
        <vt:i4>2031677</vt:i4>
      </vt:variant>
      <vt:variant>
        <vt:i4>140</vt:i4>
      </vt:variant>
      <vt:variant>
        <vt:i4>0</vt:i4>
      </vt:variant>
      <vt:variant>
        <vt:i4>5</vt:i4>
      </vt:variant>
      <vt:variant>
        <vt:lpwstr/>
      </vt:variant>
      <vt:variant>
        <vt:lpwstr>_Toc384720878</vt:lpwstr>
      </vt:variant>
      <vt:variant>
        <vt:i4>2031677</vt:i4>
      </vt:variant>
      <vt:variant>
        <vt:i4>134</vt:i4>
      </vt:variant>
      <vt:variant>
        <vt:i4>0</vt:i4>
      </vt:variant>
      <vt:variant>
        <vt:i4>5</vt:i4>
      </vt:variant>
      <vt:variant>
        <vt:lpwstr/>
      </vt:variant>
      <vt:variant>
        <vt:lpwstr>_Toc384720877</vt:lpwstr>
      </vt:variant>
      <vt:variant>
        <vt:i4>2031677</vt:i4>
      </vt:variant>
      <vt:variant>
        <vt:i4>128</vt:i4>
      </vt:variant>
      <vt:variant>
        <vt:i4>0</vt:i4>
      </vt:variant>
      <vt:variant>
        <vt:i4>5</vt:i4>
      </vt:variant>
      <vt:variant>
        <vt:lpwstr/>
      </vt:variant>
      <vt:variant>
        <vt:lpwstr>_Toc384720876</vt:lpwstr>
      </vt:variant>
      <vt:variant>
        <vt:i4>2031677</vt:i4>
      </vt:variant>
      <vt:variant>
        <vt:i4>122</vt:i4>
      </vt:variant>
      <vt:variant>
        <vt:i4>0</vt:i4>
      </vt:variant>
      <vt:variant>
        <vt:i4>5</vt:i4>
      </vt:variant>
      <vt:variant>
        <vt:lpwstr/>
      </vt:variant>
      <vt:variant>
        <vt:lpwstr>_Toc384720875</vt:lpwstr>
      </vt:variant>
      <vt:variant>
        <vt:i4>2031677</vt:i4>
      </vt:variant>
      <vt:variant>
        <vt:i4>116</vt:i4>
      </vt:variant>
      <vt:variant>
        <vt:i4>0</vt:i4>
      </vt:variant>
      <vt:variant>
        <vt:i4>5</vt:i4>
      </vt:variant>
      <vt:variant>
        <vt:lpwstr/>
      </vt:variant>
      <vt:variant>
        <vt:lpwstr>_Toc384720874</vt:lpwstr>
      </vt:variant>
      <vt:variant>
        <vt:i4>2031677</vt:i4>
      </vt:variant>
      <vt:variant>
        <vt:i4>110</vt:i4>
      </vt:variant>
      <vt:variant>
        <vt:i4>0</vt:i4>
      </vt:variant>
      <vt:variant>
        <vt:i4>5</vt:i4>
      </vt:variant>
      <vt:variant>
        <vt:lpwstr/>
      </vt:variant>
      <vt:variant>
        <vt:lpwstr>_Toc384720873</vt:lpwstr>
      </vt:variant>
      <vt:variant>
        <vt:i4>2031677</vt:i4>
      </vt:variant>
      <vt:variant>
        <vt:i4>104</vt:i4>
      </vt:variant>
      <vt:variant>
        <vt:i4>0</vt:i4>
      </vt:variant>
      <vt:variant>
        <vt:i4>5</vt:i4>
      </vt:variant>
      <vt:variant>
        <vt:lpwstr/>
      </vt:variant>
      <vt:variant>
        <vt:lpwstr>_Toc384720872</vt:lpwstr>
      </vt:variant>
      <vt:variant>
        <vt:i4>2031677</vt:i4>
      </vt:variant>
      <vt:variant>
        <vt:i4>98</vt:i4>
      </vt:variant>
      <vt:variant>
        <vt:i4>0</vt:i4>
      </vt:variant>
      <vt:variant>
        <vt:i4>5</vt:i4>
      </vt:variant>
      <vt:variant>
        <vt:lpwstr/>
      </vt:variant>
      <vt:variant>
        <vt:lpwstr>_Toc384720871</vt:lpwstr>
      </vt:variant>
      <vt:variant>
        <vt:i4>2031677</vt:i4>
      </vt:variant>
      <vt:variant>
        <vt:i4>92</vt:i4>
      </vt:variant>
      <vt:variant>
        <vt:i4>0</vt:i4>
      </vt:variant>
      <vt:variant>
        <vt:i4>5</vt:i4>
      </vt:variant>
      <vt:variant>
        <vt:lpwstr/>
      </vt:variant>
      <vt:variant>
        <vt:lpwstr>_Toc384720870</vt:lpwstr>
      </vt:variant>
      <vt:variant>
        <vt:i4>1966141</vt:i4>
      </vt:variant>
      <vt:variant>
        <vt:i4>86</vt:i4>
      </vt:variant>
      <vt:variant>
        <vt:i4>0</vt:i4>
      </vt:variant>
      <vt:variant>
        <vt:i4>5</vt:i4>
      </vt:variant>
      <vt:variant>
        <vt:lpwstr/>
      </vt:variant>
      <vt:variant>
        <vt:lpwstr>_Toc384720869</vt:lpwstr>
      </vt:variant>
      <vt:variant>
        <vt:i4>1966141</vt:i4>
      </vt:variant>
      <vt:variant>
        <vt:i4>80</vt:i4>
      </vt:variant>
      <vt:variant>
        <vt:i4>0</vt:i4>
      </vt:variant>
      <vt:variant>
        <vt:i4>5</vt:i4>
      </vt:variant>
      <vt:variant>
        <vt:lpwstr/>
      </vt:variant>
      <vt:variant>
        <vt:lpwstr>_Toc384720868</vt:lpwstr>
      </vt:variant>
      <vt:variant>
        <vt:i4>1966141</vt:i4>
      </vt:variant>
      <vt:variant>
        <vt:i4>74</vt:i4>
      </vt:variant>
      <vt:variant>
        <vt:i4>0</vt:i4>
      </vt:variant>
      <vt:variant>
        <vt:i4>5</vt:i4>
      </vt:variant>
      <vt:variant>
        <vt:lpwstr/>
      </vt:variant>
      <vt:variant>
        <vt:lpwstr>_Toc384720867</vt:lpwstr>
      </vt:variant>
      <vt:variant>
        <vt:i4>1966141</vt:i4>
      </vt:variant>
      <vt:variant>
        <vt:i4>68</vt:i4>
      </vt:variant>
      <vt:variant>
        <vt:i4>0</vt:i4>
      </vt:variant>
      <vt:variant>
        <vt:i4>5</vt:i4>
      </vt:variant>
      <vt:variant>
        <vt:lpwstr/>
      </vt:variant>
      <vt:variant>
        <vt:lpwstr>_Toc384720866</vt:lpwstr>
      </vt:variant>
      <vt:variant>
        <vt:i4>1966141</vt:i4>
      </vt:variant>
      <vt:variant>
        <vt:i4>62</vt:i4>
      </vt:variant>
      <vt:variant>
        <vt:i4>0</vt:i4>
      </vt:variant>
      <vt:variant>
        <vt:i4>5</vt:i4>
      </vt:variant>
      <vt:variant>
        <vt:lpwstr/>
      </vt:variant>
      <vt:variant>
        <vt:lpwstr>_Toc384720865</vt:lpwstr>
      </vt:variant>
      <vt:variant>
        <vt:i4>1966141</vt:i4>
      </vt:variant>
      <vt:variant>
        <vt:i4>56</vt:i4>
      </vt:variant>
      <vt:variant>
        <vt:i4>0</vt:i4>
      </vt:variant>
      <vt:variant>
        <vt:i4>5</vt:i4>
      </vt:variant>
      <vt:variant>
        <vt:lpwstr/>
      </vt:variant>
      <vt:variant>
        <vt:lpwstr>_Toc384720864</vt:lpwstr>
      </vt:variant>
      <vt:variant>
        <vt:i4>1966141</vt:i4>
      </vt:variant>
      <vt:variant>
        <vt:i4>50</vt:i4>
      </vt:variant>
      <vt:variant>
        <vt:i4>0</vt:i4>
      </vt:variant>
      <vt:variant>
        <vt:i4>5</vt:i4>
      </vt:variant>
      <vt:variant>
        <vt:lpwstr/>
      </vt:variant>
      <vt:variant>
        <vt:lpwstr>_Toc384720863</vt:lpwstr>
      </vt:variant>
      <vt:variant>
        <vt:i4>1966141</vt:i4>
      </vt:variant>
      <vt:variant>
        <vt:i4>44</vt:i4>
      </vt:variant>
      <vt:variant>
        <vt:i4>0</vt:i4>
      </vt:variant>
      <vt:variant>
        <vt:i4>5</vt:i4>
      </vt:variant>
      <vt:variant>
        <vt:lpwstr/>
      </vt:variant>
      <vt:variant>
        <vt:lpwstr>_Toc384720862</vt:lpwstr>
      </vt:variant>
      <vt:variant>
        <vt:i4>1966141</vt:i4>
      </vt:variant>
      <vt:variant>
        <vt:i4>38</vt:i4>
      </vt:variant>
      <vt:variant>
        <vt:i4>0</vt:i4>
      </vt:variant>
      <vt:variant>
        <vt:i4>5</vt:i4>
      </vt:variant>
      <vt:variant>
        <vt:lpwstr/>
      </vt:variant>
      <vt:variant>
        <vt:lpwstr>_Toc384720861</vt:lpwstr>
      </vt:variant>
      <vt:variant>
        <vt:i4>1966141</vt:i4>
      </vt:variant>
      <vt:variant>
        <vt:i4>32</vt:i4>
      </vt:variant>
      <vt:variant>
        <vt:i4>0</vt:i4>
      </vt:variant>
      <vt:variant>
        <vt:i4>5</vt:i4>
      </vt:variant>
      <vt:variant>
        <vt:lpwstr/>
      </vt:variant>
      <vt:variant>
        <vt:lpwstr>_Toc384720860</vt:lpwstr>
      </vt:variant>
      <vt:variant>
        <vt:i4>1900605</vt:i4>
      </vt:variant>
      <vt:variant>
        <vt:i4>26</vt:i4>
      </vt:variant>
      <vt:variant>
        <vt:i4>0</vt:i4>
      </vt:variant>
      <vt:variant>
        <vt:i4>5</vt:i4>
      </vt:variant>
      <vt:variant>
        <vt:lpwstr/>
      </vt:variant>
      <vt:variant>
        <vt:lpwstr>_Toc384720859</vt:lpwstr>
      </vt:variant>
      <vt:variant>
        <vt:i4>1900605</vt:i4>
      </vt:variant>
      <vt:variant>
        <vt:i4>20</vt:i4>
      </vt:variant>
      <vt:variant>
        <vt:i4>0</vt:i4>
      </vt:variant>
      <vt:variant>
        <vt:i4>5</vt:i4>
      </vt:variant>
      <vt:variant>
        <vt:lpwstr/>
      </vt:variant>
      <vt:variant>
        <vt:lpwstr>_Toc384720858</vt:lpwstr>
      </vt:variant>
      <vt:variant>
        <vt:i4>1900605</vt:i4>
      </vt:variant>
      <vt:variant>
        <vt:i4>14</vt:i4>
      </vt:variant>
      <vt:variant>
        <vt:i4>0</vt:i4>
      </vt:variant>
      <vt:variant>
        <vt:i4>5</vt:i4>
      </vt:variant>
      <vt:variant>
        <vt:lpwstr/>
      </vt:variant>
      <vt:variant>
        <vt:lpwstr>_Toc384720857</vt:lpwstr>
      </vt:variant>
      <vt:variant>
        <vt:i4>1900605</vt:i4>
      </vt:variant>
      <vt:variant>
        <vt:i4>8</vt:i4>
      </vt:variant>
      <vt:variant>
        <vt:i4>0</vt:i4>
      </vt:variant>
      <vt:variant>
        <vt:i4>5</vt:i4>
      </vt:variant>
      <vt:variant>
        <vt:lpwstr/>
      </vt:variant>
      <vt:variant>
        <vt:lpwstr>_Toc384720856</vt:lpwstr>
      </vt:variant>
      <vt:variant>
        <vt:i4>1900605</vt:i4>
      </vt:variant>
      <vt:variant>
        <vt:i4>2</vt:i4>
      </vt:variant>
      <vt:variant>
        <vt:i4>0</vt:i4>
      </vt:variant>
      <vt:variant>
        <vt:i4>5</vt:i4>
      </vt:variant>
      <vt:variant>
        <vt:lpwstr/>
      </vt:variant>
      <vt:variant>
        <vt:lpwstr>_Toc384720855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Общество с ограниченной ответственностью</dc:title>
  <dc:subject/>
  <dc:creator>Реврена</dc:creator>
  <cp:keywords/>
  <dc:description/>
  <cp:lastModifiedBy>A_Pochivalova</cp:lastModifiedBy>
  <cp:revision>15</cp:revision>
  <cp:lastPrinted>2014-12-16T07:26:00Z</cp:lastPrinted>
  <dcterms:created xsi:type="dcterms:W3CDTF">2017-04-13T20:23:00Z</dcterms:created>
  <dcterms:modified xsi:type="dcterms:W3CDTF">2017-07-12T08:36:00Z</dcterms:modified>
</cp:coreProperties>
</file>