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8E1" w:rsidRPr="006E5598" w:rsidRDefault="00A6035C" w:rsidP="00A6035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E5598">
        <w:rPr>
          <w:rFonts w:ascii="Times New Roman" w:hAnsi="Times New Roman" w:cs="Times New Roman"/>
          <w:b/>
          <w:sz w:val="26"/>
          <w:szCs w:val="26"/>
        </w:rPr>
        <w:t>ОПОВЕЩЕНИЕ</w:t>
      </w:r>
    </w:p>
    <w:p w:rsidR="00A6035C" w:rsidRDefault="00A6035C" w:rsidP="00A6035C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начале публичных слушаний по </w:t>
      </w:r>
      <w:r w:rsidR="005F7759">
        <w:rPr>
          <w:rFonts w:ascii="Times New Roman" w:hAnsi="Times New Roman" w:cs="Times New Roman"/>
          <w:sz w:val="26"/>
          <w:szCs w:val="26"/>
        </w:rPr>
        <w:t xml:space="preserve">вопросу предоставления разрешения на отклонение от предельных параметров разрешенного строительства объекта капитального строительства, </w:t>
      </w:r>
      <w:r w:rsidRPr="00A6035C">
        <w:rPr>
          <w:rFonts w:ascii="Times New Roman" w:hAnsi="Times New Roman" w:cs="Times New Roman"/>
          <w:sz w:val="26"/>
          <w:szCs w:val="26"/>
        </w:rPr>
        <w:t>расположенно</w:t>
      </w:r>
      <w:r w:rsidR="005F7759">
        <w:rPr>
          <w:rFonts w:ascii="Times New Roman" w:hAnsi="Times New Roman" w:cs="Times New Roman"/>
          <w:sz w:val="26"/>
          <w:szCs w:val="26"/>
        </w:rPr>
        <w:t>го</w:t>
      </w:r>
      <w:r w:rsidR="00F57C79">
        <w:rPr>
          <w:rFonts w:ascii="Times New Roman" w:hAnsi="Times New Roman" w:cs="Times New Roman"/>
          <w:sz w:val="26"/>
          <w:szCs w:val="26"/>
        </w:rPr>
        <w:t xml:space="preserve"> </w:t>
      </w:r>
      <w:r w:rsidR="009F02CC">
        <w:rPr>
          <w:rFonts w:ascii="Times New Roman" w:hAnsi="Times New Roman" w:cs="Times New Roman"/>
          <w:sz w:val="26"/>
          <w:szCs w:val="26"/>
        </w:rPr>
        <w:t xml:space="preserve">на земельном участке с кадастровым номером 34:03:000000:22439, расположенном </w:t>
      </w:r>
      <w:r w:rsidR="00F57C79">
        <w:rPr>
          <w:rFonts w:ascii="Times New Roman" w:hAnsi="Times New Roman" w:cs="Times New Roman"/>
          <w:sz w:val="26"/>
          <w:szCs w:val="26"/>
        </w:rPr>
        <w:t xml:space="preserve">по адресу: Волгоградская область, Городищенский район, </w:t>
      </w:r>
      <w:r w:rsidRPr="00A6035C">
        <w:rPr>
          <w:rFonts w:ascii="Times New Roman" w:hAnsi="Times New Roman" w:cs="Times New Roman"/>
          <w:sz w:val="26"/>
          <w:szCs w:val="26"/>
        </w:rPr>
        <w:t xml:space="preserve"> </w:t>
      </w:r>
      <w:r w:rsidR="009F02CC">
        <w:rPr>
          <w:rFonts w:ascii="Times New Roman" w:hAnsi="Times New Roman" w:cs="Times New Roman"/>
          <w:sz w:val="26"/>
          <w:szCs w:val="26"/>
        </w:rPr>
        <w:t xml:space="preserve">п. Сады </w:t>
      </w:r>
      <w:proofErr w:type="spellStart"/>
      <w:r w:rsidR="009F02CC">
        <w:rPr>
          <w:rFonts w:ascii="Times New Roman" w:hAnsi="Times New Roman" w:cs="Times New Roman"/>
          <w:sz w:val="26"/>
          <w:szCs w:val="26"/>
        </w:rPr>
        <w:t>Придонья</w:t>
      </w:r>
      <w:proofErr w:type="spellEnd"/>
      <w:r>
        <w:rPr>
          <w:rFonts w:ascii="Times New Roman" w:hAnsi="Times New Roman" w:cs="Times New Roman"/>
          <w:sz w:val="26"/>
          <w:szCs w:val="26"/>
        </w:rPr>
        <w:t>:</w:t>
      </w:r>
    </w:p>
    <w:p w:rsidR="00A6035C" w:rsidRDefault="00A6035C" w:rsidP="00A6035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EA7351" w:rsidRPr="00EA7351" w:rsidRDefault="00F57C79" w:rsidP="00EA7351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Публичные слушания по вопросу предоставления разрешения </w:t>
      </w:r>
      <w:r>
        <w:rPr>
          <w:rFonts w:ascii="Times New Roman" w:hAnsi="Times New Roman" w:cs="Times New Roman"/>
          <w:sz w:val="26"/>
          <w:szCs w:val="26"/>
        </w:rPr>
        <w:br/>
        <w:t xml:space="preserve">на отклонение от предельных параметров разрешенного строительства объекта капитального строительства, </w:t>
      </w:r>
      <w:r w:rsidRPr="00A6035C">
        <w:rPr>
          <w:rFonts w:ascii="Times New Roman" w:hAnsi="Times New Roman" w:cs="Times New Roman"/>
          <w:sz w:val="26"/>
          <w:szCs w:val="26"/>
        </w:rPr>
        <w:t>расположенно</w:t>
      </w:r>
      <w:r>
        <w:rPr>
          <w:rFonts w:ascii="Times New Roman" w:hAnsi="Times New Roman" w:cs="Times New Roman"/>
          <w:sz w:val="26"/>
          <w:szCs w:val="26"/>
        </w:rPr>
        <w:t xml:space="preserve">го по адресу: Волгоградская область, Городищенский район, </w:t>
      </w:r>
      <w:r w:rsidRPr="00A6035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6035C">
        <w:rPr>
          <w:rFonts w:ascii="Times New Roman" w:hAnsi="Times New Roman" w:cs="Times New Roman"/>
          <w:sz w:val="26"/>
          <w:szCs w:val="26"/>
        </w:rPr>
        <w:t>р.п</w:t>
      </w:r>
      <w:proofErr w:type="spellEnd"/>
      <w:r w:rsidRPr="00A6035C">
        <w:rPr>
          <w:rFonts w:ascii="Times New Roman" w:hAnsi="Times New Roman" w:cs="Times New Roman"/>
          <w:sz w:val="26"/>
          <w:szCs w:val="26"/>
        </w:rPr>
        <w:t>. Городище</w:t>
      </w:r>
      <w:r>
        <w:rPr>
          <w:rFonts w:ascii="Times New Roman" w:hAnsi="Times New Roman" w:cs="Times New Roman"/>
          <w:sz w:val="26"/>
          <w:szCs w:val="26"/>
        </w:rPr>
        <w:t xml:space="preserve">, ул. </w:t>
      </w:r>
      <w:proofErr w:type="gramStart"/>
      <w:r>
        <w:rPr>
          <w:rFonts w:ascii="Times New Roman" w:hAnsi="Times New Roman" w:cs="Times New Roman"/>
          <w:sz w:val="26"/>
          <w:szCs w:val="26"/>
        </w:rPr>
        <w:t>Демократическая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, з/у 49 </w:t>
      </w:r>
      <w:r w:rsidR="00EA7351">
        <w:rPr>
          <w:rFonts w:ascii="Times New Roman" w:hAnsi="Times New Roman" w:cs="Times New Roman"/>
          <w:sz w:val="26"/>
          <w:szCs w:val="26"/>
        </w:rPr>
        <w:t>назначены постановлением главы администрации Городищенского муниципального района Волгоградской области от «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A7351">
        <w:rPr>
          <w:rFonts w:ascii="Times New Roman" w:hAnsi="Times New Roman" w:cs="Times New Roman"/>
          <w:sz w:val="26"/>
          <w:szCs w:val="26"/>
        </w:rPr>
        <w:t xml:space="preserve">» </w:t>
      </w:r>
      <w:r w:rsidR="009F02CC">
        <w:rPr>
          <w:rFonts w:ascii="Times New Roman" w:hAnsi="Times New Roman" w:cs="Times New Roman"/>
          <w:sz w:val="26"/>
          <w:szCs w:val="26"/>
        </w:rPr>
        <w:t>декабря</w:t>
      </w:r>
      <w:r w:rsidR="00EA7351">
        <w:rPr>
          <w:rFonts w:ascii="Times New Roman" w:hAnsi="Times New Roman" w:cs="Times New Roman"/>
          <w:sz w:val="26"/>
          <w:szCs w:val="26"/>
        </w:rPr>
        <w:t xml:space="preserve"> 2020 №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A7351">
        <w:rPr>
          <w:rFonts w:ascii="Times New Roman" w:hAnsi="Times New Roman" w:cs="Times New Roman"/>
          <w:sz w:val="26"/>
          <w:szCs w:val="26"/>
        </w:rPr>
        <w:t xml:space="preserve">на </w:t>
      </w:r>
      <w:r w:rsidR="009F02CC">
        <w:rPr>
          <w:rFonts w:ascii="Times New Roman" w:hAnsi="Times New Roman" w:cs="Times New Roman"/>
          <w:sz w:val="26"/>
          <w:szCs w:val="26"/>
        </w:rPr>
        <w:t>28</w:t>
      </w:r>
      <w:r w:rsidR="00EA7351">
        <w:rPr>
          <w:rFonts w:ascii="Times New Roman" w:hAnsi="Times New Roman" w:cs="Times New Roman"/>
          <w:sz w:val="26"/>
          <w:szCs w:val="26"/>
        </w:rPr>
        <w:t xml:space="preserve"> </w:t>
      </w:r>
      <w:r w:rsidR="009F02CC">
        <w:rPr>
          <w:rFonts w:ascii="Times New Roman" w:hAnsi="Times New Roman" w:cs="Times New Roman"/>
          <w:sz w:val="26"/>
          <w:szCs w:val="26"/>
        </w:rPr>
        <w:t>декабря</w:t>
      </w:r>
      <w:r w:rsidR="00EA7351">
        <w:rPr>
          <w:rFonts w:ascii="Times New Roman" w:hAnsi="Times New Roman" w:cs="Times New Roman"/>
          <w:sz w:val="26"/>
          <w:szCs w:val="26"/>
        </w:rPr>
        <w:t xml:space="preserve"> 2020 в 17:00 </w:t>
      </w:r>
      <w:r w:rsidR="00EA7351" w:rsidRPr="00EA7351">
        <w:rPr>
          <w:rFonts w:ascii="Times New Roman" w:hAnsi="Times New Roman" w:cs="Times New Roman"/>
          <w:sz w:val="26"/>
          <w:szCs w:val="26"/>
        </w:rPr>
        <w:t xml:space="preserve">в здании администрации </w:t>
      </w:r>
      <w:proofErr w:type="spellStart"/>
      <w:r w:rsidR="009F02CC">
        <w:rPr>
          <w:rFonts w:ascii="Times New Roman" w:hAnsi="Times New Roman" w:cs="Times New Roman"/>
          <w:sz w:val="26"/>
          <w:szCs w:val="26"/>
        </w:rPr>
        <w:t>Паньшинского</w:t>
      </w:r>
      <w:proofErr w:type="spellEnd"/>
      <w:r w:rsidR="009F02CC">
        <w:rPr>
          <w:rFonts w:ascii="Times New Roman" w:hAnsi="Times New Roman" w:cs="Times New Roman"/>
          <w:sz w:val="26"/>
          <w:szCs w:val="26"/>
        </w:rPr>
        <w:t xml:space="preserve"> сельского поселения</w:t>
      </w:r>
      <w:r w:rsidR="00EA7351" w:rsidRPr="00EA7351">
        <w:rPr>
          <w:rFonts w:ascii="Times New Roman" w:hAnsi="Times New Roman" w:cs="Times New Roman"/>
          <w:sz w:val="26"/>
          <w:szCs w:val="26"/>
        </w:rPr>
        <w:t xml:space="preserve"> Городищенского муниципального района Волгоградской области по адресу: Волгоградская область, Городищенский район, </w:t>
      </w:r>
      <w:r w:rsidR="009F02CC">
        <w:rPr>
          <w:rFonts w:ascii="Times New Roman" w:hAnsi="Times New Roman" w:cs="Times New Roman"/>
          <w:sz w:val="26"/>
          <w:szCs w:val="26"/>
        </w:rPr>
        <w:t xml:space="preserve">х. </w:t>
      </w:r>
      <w:proofErr w:type="spellStart"/>
      <w:r w:rsidR="009F02CC">
        <w:rPr>
          <w:rFonts w:ascii="Times New Roman" w:hAnsi="Times New Roman" w:cs="Times New Roman"/>
          <w:sz w:val="26"/>
          <w:szCs w:val="26"/>
        </w:rPr>
        <w:t>Паньшино</w:t>
      </w:r>
      <w:proofErr w:type="spellEnd"/>
      <w:r w:rsidR="009F02CC">
        <w:rPr>
          <w:rFonts w:ascii="Times New Roman" w:hAnsi="Times New Roman" w:cs="Times New Roman"/>
          <w:sz w:val="26"/>
          <w:szCs w:val="26"/>
        </w:rPr>
        <w:t>, пер. Советский, 4</w:t>
      </w:r>
      <w:r w:rsidR="00EA7351" w:rsidRPr="00EA7351">
        <w:rPr>
          <w:rFonts w:ascii="Times New Roman" w:hAnsi="Times New Roman" w:cs="Times New Roman"/>
          <w:sz w:val="26"/>
          <w:szCs w:val="26"/>
        </w:rPr>
        <w:t>.</w:t>
      </w:r>
    </w:p>
    <w:p w:rsidR="00A6035C" w:rsidRDefault="00A6035C" w:rsidP="00A6035C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035C">
        <w:rPr>
          <w:rFonts w:ascii="Times New Roman" w:hAnsi="Times New Roman" w:cs="Times New Roman"/>
          <w:sz w:val="26"/>
          <w:szCs w:val="26"/>
        </w:rPr>
        <w:t xml:space="preserve">На публичных слушаниях </w:t>
      </w:r>
      <w:r>
        <w:rPr>
          <w:rFonts w:ascii="Times New Roman" w:hAnsi="Times New Roman" w:cs="Times New Roman"/>
          <w:sz w:val="26"/>
          <w:szCs w:val="26"/>
        </w:rPr>
        <w:t>будет</w:t>
      </w:r>
      <w:r w:rsidR="00F57C7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рассмотрен</w:t>
      </w:r>
      <w:r w:rsidRPr="00A6035C">
        <w:rPr>
          <w:rFonts w:ascii="Times New Roman" w:hAnsi="Times New Roman" w:cs="Times New Roman"/>
          <w:sz w:val="26"/>
          <w:szCs w:val="26"/>
        </w:rPr>
        <w:t xml:space="preserve"> </w:t>
      </w:r>
      <w:r w:rsidR="00F57C79">
        <w:rPr>
          <w:rFonts w:ascii="Times New Roman" w:hAnsi="Times New Roman" w:cs="Times New Roman"/>
          <w:sz w:val="26"/>
          <w:szCs w:val="26"/>
        </w:rPr>
        <w:t xml:space="preserve">вопрос предоставления разрешения на отклонение от предельных параметров разрешенного строительства объекта капитального строительства, </w:t>
      </w:r>
      <w:r w:rsidR="00F57C79" w:rsidRPr="00A6035C">
        <w:rPr>
          <w:rFonts w:ascii="Times New Roman" w:hAnsi="Times New Roman" w:cs="Times New Roman"/>
          <w:sz w:val="26"/>
          <w:szCs w:val="26"/>
        </w:rPr>
        <w:t>расположенно</w:t>
      </w:r>
      <w:r w:rsidR="00F57C79">
        <w:rPr>
          <w:rFonts w:ascii="Times New Roman" w:hAnsi="Times New Roman" w:cs="Times New Roman"/>
          <w:sz w:val="26"/>
          <w:szCs w:val="26"/>
        </w:rPr>
        <w:t xml:space="preserve">го </w:t>
      </w:r>
      <w:r w:rsidR="009F02CC">
        <w:rPr>
          <w:rFonts w:ascii="Times New Roman" w:hAnsi="Times New Roman" w:cs="Times New Roman"/>
          <w:sz w:val="26"/>
          <w:szCs w:val="26"/>
        </w:rPr>
        <w:t>на земельном участке</w:t>
      </w:r>
      <w:r w:rsidR="009F02CC" w:rsidRPr="009F02CC">
        <w:rPr>
          <w:rFonts w:ascii="Times New Roman" w:hAnsi="Times New Roman" w:cs="Times New Roman"/>
          <w:sz w:val="26"/>
          <w:szCs w:val="26"/>
        </w:rPr>
        <w:t xml:space="preserve"> </w:t>
      </w:r>
      <w:r w:rsidR="009F02CC">
        <w:rPr>
          <w:rFonts w:ascii="Times New Roman" w:hAnsi="Times New Roman" w:cs="Times New Roman"/>
          <w:sz w:val="26"/>
          <w:szCs w:val="26"/>
        </w:rPr>
        <w:br/>
      </w:r>
      <w:r w:rsidR="009F02CC">
        <w:rPr>
          <w:rFonts w:ascii="Times New Roman" w:hAnsi="Times New Roman" w:cs="Times New Roman"/>
          <w:sz w:val="26"/>
          <w:szCs w:val="26"/>
        </w:rPr>
        <w:t xml:space="preserve">с кадастровым номером 34:03:000000:22439, расположенном по адресу: Волгоградская область, Городищенский район, </w:t>
      </w:r>
      <w:r w:rsidR="009F02CC" w:rsidRPr="00A6035C">
        <w:rPr>
          <w:rFonts w:ascii="Times New Roman" w:hAnsi="Times New Roman" w:cs="Times New Roman"/>
          <w:sz w:val="26"/>
          <w:szCs w:val="26"/>
        </w:rPr>
        <w:t xml:space="preserve"> </w:t>
      </w:r>
      <w:r w:rsidR="009F02CC">
        <w:rPr>
          <w:rFonts w:ascii="Times New Roman" w:hAnsi="Times New Roman" w:cs="Times New Roman"/>
          <w:sz w:val="26"/>
          <w:szCs w:val="26"/>
        </w:rPr>
        <w:t xml:space="preserve">п. Сады </w:t>
      </w:r>
      <w:proofErr w:type="spellStart"/>
      <w:r w:rsidR="009F02CC">
        <w:rPr>
          <w:rFonts w:ascii="Times New Roman" w:hAnsi="Times New Roman" w:cs="Times New Roman"/>
          <w:sz w:val="26"/>
          <w:szCs w:val="26"/>
        </w:rPr>
        <w:t>Придонья</w:t>
      </w:r>
      <w:proofErr w:type="spellEnd"/>
      <w:r w:rsidR="009F02CC">
        <w:rPr>
          <w:rFonts w:ascii="Times New Roman" w:hAnsi="Times New Roman" w:cs="Times New Roman"/>
          <w:sz w:val="26"/>
          <w:szCs w:val="26"/>
        </w:rPr>
        <w:t xml:space="preserve"> в части увеличения предельной высоты здания до 15 м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A6035C" w:rsidRDefault="00A6035C" w:rsidP="00A6035C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Публичные слушания проводятся в соответствии со статьей </w:t>
      </w:r>
      <w:r w:rsidR="009F02CC">
        <w:rPr>
          <w:rFonts w:ascii="Times New Roman" w:hAnsi="Times New Roman" w:cs="Times New Roman"/>
          <w:sz w:val="26"/>
          <w:szCs w:val="26"/>
        </w:rPr>
        <w:br/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5.1 Градостроительного кодекса Российской Федерации. Сроки проведения публичных слушаний: с </w:t>
      </w:r>
      <w:r w:rsidR="009F02CC">
        <w:rPr>
          <w:rFonts w:ascii="Times New Roman" w:hAnsi="Times New Roman" w:cs="Times New Roman"/>
          <w:sz w:val="26"/>
          <w:szCs w:val="26"/>
        </w:rPr>
        <w:t>11</w:t>
      </w:r>
      <w:r>
        <w:rPr>
          <w:rFonts w:ascii="Times New Roman" w:hAnsi="Times New Roman" w:cs="Times New Roman"/>
          <w:sz w:val="26"/>
          <w:szCs w:val="26"/>
        </w:rPr>
        <w:t>.</w:t>
      </w:r>
      <w:r w:rsidR="009F02CC">
        <w:rPr>
          <w:rFonts w:ascii="Times New Roman" w:hAnsi="Times New Roman" w:cs="Times New Roman"/>
          <w:sz w:val="26"/>
          <w:szCs w:val="26"/>
        </w:rPr>
        <w:t>12</w:t>
      </w:r>
      <w:r>
        <w:rPr>
          <w:rFonts w:ascii="Times New Roman" w:hAnsi="Times New Roman" w:cs="Times New Roman"/>
          <w:sz w:val="26"/>
          <w:szCs w:val="26"/>
        </w:rPr>
        <w:t xml:space="preserve">.2020 по </w:t>
      </w:r>
      <w:r w:rsidR="009C009D">
        <w:rPr>
          <w:rFonts w:ascii="Times New Roman" w:hAnsi="Times New Roman" w:cs="Times New Roman"/>
          <w:sz w:val="26"/>
          <w:szCs w:val="26"/>
        </w:rPr>
        <w:t>1</w:t>
      </w:r>
      <w:r w:rsidR="009F02CC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>.0</w:t>
      </w:r>
      <w:r w:rsidR="009F02CC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.2020.</w:t>
      </w:r>
    </w:p>
    <w:p w:rsidR="006E5598" w:rsidRDefault="002C2750" w:rsidP="00A6035C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Местом экспозиции является кабинет 409 здания администрации Городищенского муниципального района Волгоградской области по адресу: Волгоградская область, Городищенский район, </w:t>
      </w:r>
      <w:proofErr w:type="spellStart"/>
      <w:r>
        <w:rPr>
          <w:rFonts w:ascii="Times New Roman" w:hAnsi="Times New Roman" w:cs="Times New Roman"/>
          <w:sz w:val="26"/>
          <w:szCs w:val="26"/>
        </w:rPr>
        <w:t>р.п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Городище, пл. 40 лет Сталинградской битвы, 1. </w:t>
      </w:r>
      <w:r w:rsidR="00A6035C">
        <w:rPr>
          <w:rFonts w:ascii="Times New Roman" w:hAnsi="Times New Roman" w:cs="Times New Roman"/>
          <w:sz w:val="26"/>
          <w:szCs w:val="26"/>
        </w:rPr>
        <w:t>Ознакомиться с информационными материалами мож</w:t>
      </w:r>
      <w:r>
        <w:rPr>
          <w:rFonts w:ascii="Times New Roman" w:hAnsi="Times New Roman" w:cs="Times New Roman"/>
          <w:sz w:val="26"/>
          <w:szCs w:val="26"/>
        </w:rPr>
        <w:t>но</w:t>
      </w:r>
      <w:r w:rsidR="00A6035C">
        <w:rPr>
          <w:rFonts w:ascii="Times New Roman" w:hAnsi="Times New Roman" w:cs="Times New Roman"/>
          <w:sz w:val="26"/>
          <w:szCs w:val="26"/>
        </w:rPr>
        <w:t xml:space="preserve"> на сайте администрации Городищенского муниципального района Волгоградской области</w:t>
      </w:r>
      <w:proofErr w:type="gramStart"/>
      <w:r w:rsidR="009E5B6C">
        <w:rPr>
          <w:rFonts w:ascii="Times New Roman" w:hAnsi="Times New Roman" w:cs="Times New Roman"/>
          <w:sz w:val="26"/>
          <w:szCs w:val="26"/>
          <w:lang w:val="en-US"/>
        </w:rPr>
        <w:t>www</w:t>
      </w:r>
      <w:proofErr w:type="gramEnd"/>
      <w:r w:rsidR="009E5B6C" w:rsidRPr="009E5B6C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9E5B6C">
        <w:rPr>
          <w:rFonts w:ascii="Times New Roman" w:hAnsi="Times New Roman" w:cs="Times New Roman"/>
          <w:sz w:val="26"/>
          <w:szCs w:val="26"/>
          <w:lang w:val="en-US"/>
        </w:rPr>
        <w:t>agmr</w:t>
      </w:r>
      <w:proofErr w:type="spellEnd"/>
      <w:r w:rsidR="009E5B6C" w:rsidRPr="009E5B6C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9E5B6C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A6035C">
        <w:rPr>
          <w:rFonts w:ascii="Times New Roman" w:hAnsi="Times New Roman" w:cs="Times New Roman"/>
          <w:sz w:val="26"/>
          <w:szCs w:val="26"/>
        </w:rPr>
        <w:t>, а также в мест</w:t>
      </w:r>
      <w:r>
        <w:rPr>
          <w:rFonts w:ascii="Times New Roman" w:hAnsi="Times New Roman" w:cs="Times New Roman"/>
          <w:sz w:val="26"/>
          <w:szCs w:val="26"/>
        </w:rPr>
        <w:t>е проведения экспозиции проект</w:t>
      </w:r>
      <w:r w:rsidR="009C009D">
        <w:rPr>
          <w:rFonts w:ascii="Times New Roman" w:hAnsi="Times New Roman" w:cs="Times New Roman"/>
          <w:sz w:val="26"/>
          <w:szCs w:val="26"/>
        </w:rPr>
        <w:t>а</w:t>
      </w:r>
      <w:r w:rsidR="006E5598">
        <w:rPr>
          <w:rFonts w:ascii="Times New Roman" w:hAnsi="Times New Roman" w:cs="Times New Roman"/>
          <w:sz w:val="26"/>
          <w:szCs w:val="26"/>
        </w:rPr>
        <w:t xml:space="preserve"> в период </w:t>
      </w:r>
      <w:r>
        <w:rPr>
          <w:rFonts w:ascii="Times New Roman" w:hAnsi="Times New Roman" w:cs="Times New Roman"/>
          <w:sz w:val="26"/>
          <w:szCs w:val="26"/>
        </w:rPr>
        <w:br/>
      </w:r>
      <w:r w:rsidR="006E5598">
        <w:rPr>
          <w:rFonts w:ascii="Times New Roman" w:hAnsi="Times New Roman" w:cs="Times New Roman"/>
          <w:sz w:val="26"/>
          <w:szCs w:val="26"/>
        </w:rPr>
        <w:t xml:space="preserve">с </w:t>
      </w:r>
      <w:r w:rsidR="009C009D">
        <w:rPr>
          <w:rFonts w:ascii="Times New Roman" w:hAnsi="Times New Roman" w:cs="Times New Roman"/>
          <w:sz w:val="26"/>
          <w:szCs w:val="26"/>
        </w:rPr>
        <w:t>1</w:t>
      </w:r>
      <w:r w:rsidR="009F02CC">
        <w:rPr>
          <w:rFonts w:ascii="Times New Roman" w:hAnsi="Times New Roman" w:cs="Times New Roman"/>
          <w:sz w:val="26"/>
          <w:szCs w:val="26"/>
        </w:rPr>
        <w:t>1</w:t>
      </w:r>
      <w:r w:rsidR="006E5598">
        <w:rPr>
          <w:rFonts w:ascii="Times New Roman" w:hAnsi="Times New Roman" w:cs="Times New Roman"/>
          <w:sz w:val="26"/>
          <w:szCs w:val="26"/>
        </w:rPr>
        <w:t>.</w:t>
      </w:r>
      <w:r w:rsidR="009F02CC">
        <w:rPr>
          <w:rFonts w:ascii="Times New Roman" w:hAnsi="Times New Roman" w:cs="Times New Roman"/>
          <w:sz w:val="26"/>
          <w:szCs w:val="26"/>
        </w:rPr>
        <w:t>12</w:t>
      </w:r>
      <w:r w:rsidR="006E5598">
        <w:rPr>
          <w:rFonts w:ascii="Times New Roman" w:hAnsi="Times New Roman" w:cs="Times New Roman"/>
          <w:sz w:val="26"/>
          <w:szCs w:val="26"/>
        </w:rPr>
        <w:t xml:space="preserve">.2020 по </w:t>
      </w:r>
      <w:r w:rsidR="009F02CC">
        <w:rPr>
          <w:rFonts w:ascii="Times New Roman" w:hAnsi="Times New Roman" w:cs="Times New Roman"/>
          <w:sz w:val="26"/>
          <w:szCs w:val="26"/>
        </w:rPr>
        <w:t>28</w:t>
      </w:r>
      <w:r w:rsidR="006E5598">
        <w:rPr>
          <w:rFonts w:ascii="Times New Roman" w:hAnsi="Times New Roman" w:cs="Times New Roman"/>
          <w:sz w:val="26"/>
          <w:szCs w:val="26"/>
        </w:rPr>
        <w:t>.</w:t>
      </w:r>
      <w:r w:rsidR="009F02CC">
        <w:rPr>
          <w:rFonts w:ascii="Times New Roman" w:hAnsi="Times New Roman" w:cs="Times New Roman"/>
          <w:sz w:val="26"/>
          <w:szCs w:val="26"/>
        </w:rPr>
        <w:t>12</w:t>
      </w:r>
      <w:r w:rsidR="006E5598">
        <w:rPr>
          <w:rFonts w:ascii="Times New Roman" w:hAnsi="Times New Roman" w:cs="Times New Roman"/>
          <w:sz w:val="26"/>
          <w:szCs w:val="26"/>
        </w:rPr>
        <w:t>.2020 по вторникам и четвергам с 8:00 до 12:00.</w:t>
      </w:r>
    </w:p>
    <w:p w:rsidR="006E5598" w:rsidRDefault="006E5598" w:rsidP="006E5598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Участники публичных слушаний, прошедшие в соответствии с частью </w:t>
      </w:r>
      <w:r w:rsidR="009F02CC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12 статьи 5.1 Градостроительного кодекса Российской Федерации идентификацию, имеют право вносить предложения и замечания по проекту в следующем формате:</w:t>
      </w:r>
    </w:p>
    <w:p w:rsidR="006E5598" w:rsidRDefault="006E5598" w:rsidP="006E5598">
      <w:pPr>
        <w:pStyle w:val="a3"/>
        <w:tabs>
          <w:tab w:val="left" w:pos="993"/>
        </w:tabs>
        <w:spacing w:after="0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 письменной или устной форме в ходе проведения собрания участников публичных слушаний</w:t>
      </w:r>
      <w:r w:rsidR="002C2750">
        <w:rPr>
          <w:rFonts w:ascii="Times New Roman" w:hAnsi="Times New Roman" w:cs="Times New Roman"/>
          <w:sz w:val="26"/>
          <w:szCs w:val="26"/>
        </w:rPr>
        <w:t>;</w:t>
      </w:r>
    </w:p>
    <w:p w:rsidR="006E5598" w:rsidRDefault="006E5598" w:rsidP="006E5598">
      <w:pPr>
        <w:pStyle w:val="a3"/>
        <w:tabs>
          <w:tab w:val="left" w:pos="993"/>
        </w:tabs>
        <w:spacing w:after="0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 письменной форме в адрес администрации Городищенского муниципального района Волгоградской области</w:t>
      </w:r>
      <w:r w:rsidR="002C2750">
        <w:rPr>
          <w:rFonts w:ascii="Times New Roman" w:hAnsi="Times New Roman" w:cs="Times New Roman"/>
          <w:sz w:val="26"/>
          <w:szCs w:val="26"/>
        </w:rPr>
        <w:t>;</w:t>
      </w:r>
    </w:p>
    <w:p w:rsidR="006E5598" w:rsidRDefault="006E5598" w:rsidP="006E5598">
      <w:pPr>
        <w:pStyle w:val="a3"/>
        <w:tabs>
          <w:tab w:val="left" w:pos="993"/>
        </w:tabs>
        <w:spacing w:after="0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посредством записи в журнале учета посетителей экспозиции проекта.</w:t>
      </w:r>
    </w:p>
    <w:p w:rsidR="006E5598" w:rsidRDefault="006E5598" w:rsidP="006E5598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Предложения и замечания подлежат регистрации, а также обязательному рассмотрению организатором публичных слушаний.</w:t>
      </w:r>
    </w:p>
    <w:p w:rsidR="006E5598" w:rsidRDefault="006E5598" w:rsidP="006E5598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Участники публичных слушаний в целях идентификации представляют сведения о себе (фамилию, имя, отчество, дату рождения, адрес места жительства (регистрации) – для физических лиц; наименование, основной государственный регистрационный номер, место нахождения и адрес – для юридических лиц) </w:t>
      </w:r>
      <w:r w:rsidR="002C2750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 xml:space="preserve">с приложением документов, подтверждающих такие сведения. </w:t>
      </w:r>
      <w:proofErr w:type="gramStart"/>
      <w:r w:rsidRPr="006E5598">
        <w:rPr>
          <w:rFonts w:ascii="Times New Roman" w:hAnsi="Times New Roman" w:cs="Times New Roman"/>
          <w:sz w:val="26"/>
          <w:szCs w:val="26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6E5598">
        <w:rPr>
          <w:rFonts w:ascii="Times New Roman" w:hAnsi="Times New Roman" w:cs="Times New Roman"/>
          <w:sz w:val="26"/>
          <w:szCs w:val="26"/>
        </w:rPr>
        <w:t>, объекты капитального строительс</w:t>
      </w:r>
      <w:r>
        <w:rPr>
          <w:rFonts w:ascii="Times New Roman" w:hAnsi="Times New Roman" w:cs="Times New Roman"/>
          <w:sz w:val="26"/>
          <w:szCs w:val="26"/>
        </w:rPr>
        <w:t>тва, помещения, являющиеся часть</w:t>
      </w:r>
      <w:r w:rsidRPr="006E5598">
        <w:rPr>
          <w:rFonts w:ascii="Times New Roman" w:hAnsi="Times New Roman" w:cs="Times New Roman"/>
          <w:sz w:val="26"/>
          <w:szCs w:val="26"/>
        </w:rPr>
        <w:t>ю указанных объектов капитального строительства.</w:t>
      </w:r>
    </w:p>
    <w:p w:rsidR="006E5598" w:rsidRPr="006E5598" w:rsidRDefault="006E5598" w:rsidP="006E5598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5598">
        <w:rPr>
          <w:rFonts w:ascii="Times New Roman" w:hAnsi="Times New Roman" w:cs="Times New Roman"/>
          <w:sz w:val="26"/>
          <w:szCs w:val="26"/>
        </w:rPr>
        <w:t xml:space="preserve">Обработка персональных данных участников общественных обсуждений или публичных слушаний осуществляется с учетом требований, установленных Федеральным </w:t>
      </w:r>
      <w:hyperlink r:id="rId6" w:history="1">
        <w:r w:rsidRPr="006E5598">
          <w:rPr>
            <w:rStyle w:val="a4"/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6E5598">
        <w:rPr>
          <w:rFonts w:ascii="Times New Roman" w:hAnsi="Times New Roman" w:cs="Times New Roman"/>
          <w:sz w:val="26"/>
          <w:szCs w:val="26"/>
        </w:rPr>
        <w:t xml:space="preserve"> от 27 июля 2006 года N 152-ФЗ "О персональных данных".</w:t>
      </w:r>
    </w:p>
    <w:p w:rsidR="006E5598" w:rsidRDefault="006E5598" w:rsidP="006E5598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Предложения и замечания </w:t>
      </w:r>
      <w:r w:rsidRPr="006E5598">
        <w:rPr>
          <w:rFonts w:ascii="Times New Roman" w:hAnsi="Times New Roman" w:cs="Times New Roman"/>
          <w:sz w:val="26"/>
          <w:szCs w:val="26"/>
        </w:rPr>
        <w:t>не рассматриваются в случае выявления факта представления участником общественных обсуждений или публичных слушаний недостоверных сведений.</w:t>
      </w:r>
    </w:p>
    <w:p w:rsidR="002C2750" w:rsidRPr="006E5598" w:rsidRDefault="002C2750" w:rsidP="006E5598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Срок внесения предложений и замечаний по проекту с </w:t>
      </w:r>
      <w:r w:rsidR="009F02CC">
        <w:rPr>
          <w:rFonts w:ascii="Times New Roman" w:hAnsi="Times New Roman" w:cs="Times New Roman"/>
          <w:sz w:val="26"/>
          <w:szCs w:val="26"/>
        </w:rPr>
        <w:t>11</w:t>
      </w:r>
      <w:r>
        <w:rPr>
          <w:rFonts w:ascii="Times New Roman" w:hAnsi="Times New Roman" w:cs="Times New Roman"/>
          <w:sz w:val="26"/>
          <w:szCs w:val="26"/>
        </w:rPr>
        <w:t>.</w:t>
      </w:r>
      <w:r w:rsidR="009F02CC">
        <w:rPr>
          <w:rFonts w:ascii="Times New Roman" w:hAnsi="Times New Roman" w:cs="Times New Roman"/>
          <w:sz w:val="26"/>
          <w:szCs w:val="26"/>
        </w:rPr>
        <w:t>12</w:t>
      </w:r>
      <w:r>
        <w:rPr>
          <w:rFonts w:ascii="Times New Roman" w:hAnsi="Times New Roman" w:cs="Times New Roman"/>
          <w:sz w:val="26"/>
          <w:szCs w:val="26"/>
        </w:rPr>
        <w:t xml:space="preserve">.2020 </w:t>
      </w:r>
      <w:r>
        <w:rPr>
          <w:rFonts w:ascii="Times New Roman" w:hAnsi="Times New Roman" w:cs="Times New Roman"/>
          <w:sz w:val="26"/>
          <w:szCs w:val="26"/>
        </w:rPr>
        <w:br/>
        <w:t xml:space="preserve">по </w:t>
      </w:r>
      <w:r w:rsidR="009F02CC">
        <w:rPr>
          <w:rFonts w:ascii="Times New Roman" w:hAnsi="Times New Roman" w:cs="Times New Roman"/>
          <w:sz w:val="26"/>
          <w:szCs w:val="26"/>
        </w:rPr>
        <w:t>28</w:t>
      </w:r>
      <w:r>
        <w:rPr>
          <w:rFonts w:ascii="Times New Roman" w:hAnsi="Times New Roman" w:cs="Times New Roman"/>
          <w:sz w:val="26"/>
          <w:szCs w:val="26"/>
        </w:rPr>
        <w:t>.</w:t>
      </w:r>
      <w:r w:rsidR="009F02CC">
        <w:rPr>
          <w:rFonts w:ascii="Times New Roman" w:hAnsi="Times New Roman" w:cs="Times New Roman"/>
          <w:sz w:val="26"/>
          <w:szCs w:val="26"/>
        </w:rPr>
        <w:t>12</w:t>
      </w:r>
      <w:r>
        <w:rPr>
          <w:rFonts w:ascii="Times New Roman" w:hAnsi="Times New Roman" w:cs="Times New Roman"/>
          <w:sz w:val="26"/>
          <w:szCs w:val="26"/>
        </w:rPr>
        <w:t>.2020.</w:t>
      </w:r>
    </w:p>
    <w:p w:rsidR="006E5598" w:rsidRDefault="006E5598" w:rsidP="006E5598">
      <w:pPr>
        <w:pStyle w:val="a3"/>
        <w:tabs>
          <w:tab w:val="left" w:pos="993"/>
        </w:tabs>
        <w:ind w:left="709"/>
        <w:rPr>
          <w:rFonts w:ascii="Times New Roman" w:hAnsi="Times New Roman" w:cs="Times New Roman"/>
          <w:sz w:val="26"/>
          <w:szCs w:val="26"/>
        </w:rPr>
      </w:pPr>
    </w:p>
    <w:p w:rsidR="00A6035C" w:rsidRPr="00A6035C" w:rsidRDefault="00A6035C" w:rsidP="00A6035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6035C" w:rsidRPr="00A6035C" w:rsidRDefault="00A6035C" w:rsidP="00A6035C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A6035C" w:rsidRPr="00A6035C" w:rsidSect="00462A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80C34"/>
    <w:multiLevelType w:val="hybridMultilevel"/>
    <w:tmpl w:val="99FA8F82"/>
    <w:lvl w:ilvl="0" w:tplc="FA58A9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EFC3FD7"/>
    <w:multiLevelType w:val="multilevel"/>
    <w:tmpl w:val="61F69400"/>
    <w:lvl w:ilvl="0">
      <w:start w:val="1"/>
      <w:numFmt w:val="decimal"/>
      <w:lvlText w:val="%1."/>
      <w:lvlJc w:val="left"/>
      <w:pPr>
        <w:ind w:left="4897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ind w:left="568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3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0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3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3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35C"/>
    <w:rsid w:val="002C2750"/>
    <w:rsid w:val="00306445"/>
    <w:rsid w:val="00462A6E"/>
    <w:rsid w:val="005F7759"/>
    <w:rsid w:val="006E5598"/>
    <w:rsid w:val="009C009D"/>
    <w:rsid w:val="009E5B6C"/>
    <w:rsid w:val="009F02CC"/>
    <w:rsid w:val="00A6035C"/>
    <w:rsid w:val="00E82FB3"/>
    <w:rsid w:val="00EA7351"/>
    <w:rsid w:val="00F317B7"/>
    <w:rsid w:val="00F57C79"/>
    <w:rsid w:val="00FC78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035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E559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035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E55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CEE4E8375BA1DF7A0F775AA9FDD4179C59FA77ADB04693CF83C5CF93F6B0C0B8A5D16891226CE303A4EB555CEX9O7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635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Ю. Якина</dc:creator>
  <cp:lastModifiedBy>Ирина А. Киселева</cp:lastModifiedBy>
  <cp:revision>2</cp:revision>
  <cp:lastPrinted>2020-12-07T13:08:00Z</cp:lastPrinted>
  <dcterms:created xsi:type="dcterms:W3CDTF">2020-12-07T13:10:00Z</dcterms:created>
  <dcterms:modified xsi:type="dcterms:W3CDTF">2020-12-07T13:10:00Z</dcterms:modified>
</cp:coreProperties>
</file>