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6B3" w:rsidRDefault="000916B3" w:rsidP="000916B3">
      <w:pPr>
        <w:jc w:val="center"/>
        <w:rPr>
          <w:b/>
        </w:rPr>
      </w:pPr>
      <w:bookmarkStart w:id="0" w:name="_GoBack"/>
      <w:bookmarkEnd w:id="0"/>
      <w:r>
        <w:rPr>
          <w:b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2534285</wp:posOffset>
            </wp:positionH>
            <wp:positionV relativeFrom="paragraph">
              <wp:posOffset>-43815</wp:posOffset>
            </wp:positionV>
            <wp:extent cx="533400" cy="619125"/>
            <wp:effectExtent l="1905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16B3" w:rsidRDefault="000916B3" w:rsidP="000916B3">
      <w:pPr>
        <w:jc w:val="center"/>
        <w:rPr>
          <w:b/>
        </w:rPr>
      </w:pPr>
    </w:p>
    <w:p w:rsidR="000916B3" w:rsidRDefault="000916B3" w:rsidP="000916B3">
      <w:pPr>
        <w:jc w:val="center"/>
        <w:rPr>
          <w:b/>
        </w:rPr>
      </w:pPr>
    </w:p>
    <w:p w:rsidR="000916B3" w:rsidRDefault="000916B3" w:rsidP="000916B3">
      <w:pPr>
        <w:jc w:val="center"/>
        <w:rPr>
          <w:b/>
        </w:rPr>
      </w:pPr>
    </w:p>
    <w:p w:rsidR="000916B3" w:rsidRPr="000916B3" w:rsidRDefault="000916B3" w:rsidP="000916B3">
      <w:pPr>
        <w:jc w:val="center"/>
        <w:rPr>
          <w:rFonts w:ascii="Times New Roman" w:hAnsi="Times New Roman" w:cs="Times New Roman"/>
          <w:b/>
        </w:rPr>
      </w:pPr>
      <w:r w:rsidRPr="000916B3">
        <w:rPr>
          <w:rFonts w:ascii="Times New Roman" w:hAnsi="Times New Roman" w:cs="Times New Roman"/>
          <w:b/>
        </w:rPr>
        <w:t xml:space="preserve">ВОЛГОГРАДСКАЯ ОБЛАСТЬ </w:t>
      </w:r>
    </w:p>
    <w:p w:rsidR="000916B3" w:rsidRPr="000916B3" w:rsidRDefault="000916B3" w:rsidP="000916B3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916B3" w:rsidRPr="000916B3" w:rsidRDefault="000916B3" w:rsidP="000916B3">
      <w:pPr>
        <w:pStyle w:val="2"/>
        <w:rPr>
          <w:sz w:val="40"/>
          <w:szCs w:val="40"/>
        </w:rPr>
      </w:pPr>
      <w:proofErr w:type="gramStart"/>
      <w:r w:rsidRPr="000916B3">
        <w:rPr>
          <w:sz w:val="40"/>
          <w:szCs w:val="40"/>
        </w:rPr>
        <w:t>П</w:t>
      </w:r>
      <w:proofErr w:type="gramEnd"/>
      <w:r w:rsidRPr="000916B3">
        <w:rPr>
          <w:sz w:val="40"/>
          <w:szCs w:val="40"/>
        </w:rPr>
        <w:t xml:space="preserve"> О С Т А Н О В Л Е Н И Е</w:t>
      </w:r>
    </w:p>
    <w:p w:rsidR="000916B3" w:rsidRPr="000916B3" w:rsidRDefault="000916B3" w:rsidP="000916B3">
      <w:pPr>
        <w:pStyle w:val="1"/>
        <w:pBdr>
          <w:bottom w:val="thinThickSmallGap" w:sz="24" w:space="1" w:color="auto"/>
        </w:pBdr>
        <w:rPr>
          <w:sz w:val="16"/>
          <w:szCs w:val="16"/>
        </w:rPr>
      </w:pPr>
    </w:p>
    <w:p w:rsidR="000916B3" w:rsidRDefault="000916B3" w:rsidP="000916B3">
      <w:pPr>
        <w:pStyle w:val="1"/>
        <w:pBdr>
          <w:bottom w:val="thinThickSmallGap" w:sz="24" w:space="1" w:color="auto"/>
        </w:pBdr>
        <w:rPr>
          <w:sz w:val="24"/>
        </w:rPr>
      </w:pPr>
      <w:r>
        <w:rPr>
          <w:sz w:val="24"/>
        </w:rPr>
        <w:t>АДМИНИСТРАЦИИ ГОРОДИЩЕНСКОГО МУНИЦИПАЛЬНОГО РАЙОНА</w:t>
      </w:r>
    </w:p>
    <w:p w:rsidR="000916B3" w:rsidRDefault="000916B3" w:rsidP="000916B3">
      <w:pPr>
        <w:tabs>
          <w:tab w:val="left" w:pos="0"/>
        </w:tabs>
        <w:rPr>
          <w:color w:val="333333"/>
        </w:rPr>
      </w:pPr>
    </w:p>
    <w:p w:rsidR="00514202" w:rsidRPr="00514202" w:rsidRDefault="00514202" w:rsidP="00514202">
      <w:pPr>
        <w:pStyle w:val="4"/>
        <w:rPr>
          <w:szCs w:val="28"/>
        </w:rPr>
      </w:pPr>
      <w:r w:rsidRPr="00514202">
        <w:rPr>
          <w:szCs w:val="28"/>
        </w:rPr>
        <w:t>от 31 декабря 2014 г.  № 2706</w:t>
      </w:r>
    </w:p>
    <w:p w:rsidR="003B0F4E" w:rsidRPr="000916B3" w:rsidRDefault="003B0F4E" w:rsidP="000916B3">
      <w:pPr>
        <w:tabs>
          <w:tab w:val="left" w:pos="0"/>
        </w:tabs>
        <w:rPr>
          <w:rFonts w:ascii="Times New Roman" w:hAnsi="Times New Roman" w:cs="Times New Roman"/>
          <w:color w:val="333333"/>
          <w:sz w:val="28"/>
          <w:szCs w:val="28"/>
        </w:rPr>
      </w:pPr>
    </w:p>
    <w:p w:rsidR="000916B3" w:rsidRPr="000916B3" w:rsidRDefault="000916B3" w:rsidP="000916B3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CF0E81" w:rsidRDefault="003B0F4E" w:rsidP="00CF0E81">
      <w:pPr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 внесении изменений в Программу по энергосбережению и повышению энергетической эффективности Городищенского муниципального района Волгоградской области на период до 2015 года, утвержденную постановлением администрации Городищенского муниципально</w:t>
      </w:r>
      <w:r w:rsidR="00432EDD">
        <w:rPr>
          <w:rFonts w:ascii="Times New Roman" w:eastAsia="Times New Roman" w:hAnsi="Times New Roman" w:cs="Times New Roman"/>
          <w:bCs/>
          <w:sz w:val="28"/>
          <w:szCs w:val="28"/>
        </w:rPr>
        <w:t xml:space="preserve">го района </w:t>
      </w:r>
      <w:r w:rsidR="00CF0E81">
        <w:rPr>
          <w:rFonts w:ascii="Times New Roman" w:eastAsia="Times New Roman" w:hAnsi="Times New Roman" w:cs="Times New Roman"/>
          <w:bCs/>
          <w:sz w:val="28"/>
          <w:szCs w:val="28"/>
        </w:rPr>
        <w:t>от 01.03.2013 г. № 407</w:t>
      </w:r>
    </w:p>
    <w:p w:rsidR="003B0F4E" w:rsidRDefault="003B0F4E" w:rsidP="00CF0E8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B0F4E" w:rsidRPr="003B0F4E" w:rsidRDefault="003B0F4E" w:rsidP="003B0F4E">
      <w:pPr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п. 4 ст. 15.2 Положения об администрации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Городищенского муниципального района Волгоградской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утвержденного Решением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Городищенской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районной Думы Волгоградской области от 07.12.2011г. № 467, постановлением администрации Городищенского муниципального района от 20.08.2009г. № 2447 «Об утверждении положения о муниципальных программах», </w:t>
      </w:r>
      <w:r w:rsidR="00471D40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остановлением Правительства Волгоградской области от 31.05.2012г. № 120-п «Об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утверждении долгосрочной областной целевой </w:t>
      </w:r>
      <w:r w:rsidR="00471D40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рограммы «Энергосбережение и повышение энергетической эффективности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Волгоградской    области    на    период   до  2020   года» </w:t>
      </w:r>
      <w:r w:rsidR="00471D40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 с т а н о в л я ю:</w:t>
      </w:r>
    </w:p>
    <w:p w:rsidR="003B0F4E" w:rsidRDefault="003B0F4E" w:rsidP="003B0F4E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Изложить Перечень мероприятий по энергосбережению и повышению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энергоэффективности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Городищенском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муниципальном районе на период до 2015 года, объемы финансирования мероприятий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энергосбержению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повышению энергетической эффективности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Городищенском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муниципальном районе на 2012-2015 годы </w:t>
      </w:r>
      <w:r w:rsidR="00471D40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рограммы по энергосбережению и повышению энергетической эффективности Городищенского муниципального района Волгоградской области на период до 2015 года в прилагаемой редакции.</w:t>
      </w:r>
      <w:proofErr w:type="gramEnd"/>
    </w:p>
    <w:p w:rsidR="003B0F4E" w:rsidRDefault="003B0F4E" w:rsidP="003B0F4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2. Опубликовать настоящее постановление в общественно-политической газете Городищенского муниципального района  «Междуречье».</w:t>
      </w:r>
    </w:p>
    <w:p w:rsidR="003B0F4E" w:rsidRDefault="003B0F4E" w:rsidP="003B0F4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постановления возложить на </w:t>
      </w:r>
      <w:r w:rsidR="00432EDD">
        <w:rPr>
          <w:rFonts w:ascii="Times New Roman" w:eastAsia="Times New Roman" w:hAnsi="Times New Roman" w:cs="Times New Roman"/>
          <w:sz w:val="28"/>
          <w:szCs w:val="28"/>
        </w:rPr>
        <w:t xml:space="preserve">первого </w:t>
      </w:r>
      <w:r>
        <w:rPr>
          <w:rFonts w:ascii="Times New Roman" w:eastAsia="Times New Roman" w:hAnsi="Times New Roman" w:cs="Times New Roman"/>
          <w:sz w:val="28"/>
          <w:szCs w:val="28"/>
        </w:rPr>
        <w:t>заместителя главы администрации Городищенс</w:t>
      </w:r>
      <w:r w:rsidR="00432EDD">
        <w:rPr>
          <w:rFonts w:ascii="Times New Roman" w:eastAsia="Times New Roman" w:hAnsi="Times New Roman" w:cs="Times New Roman"/>
          <w:sz w:val="28"/>
          <w:szCs w:val="28"/>
        </w:rPr>
        <w:t>кого муниципального района Улитина В.С.</w:t>
      </w:r>
    </w:p>
    <w:p w:rsidR="003B0F4E" w:rsidRDefault="003B0F4E" w:rsidP="003B0F4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B0F4E" w:rsidRDefault="003B0F4E" w:rsidP="003B0F4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 администрации Городищенского</w:t>
      </w:r>
    </w:p>
    <w:p w:rsidR="003B0F4E" w:rsidRDefault="003B0F4E" w:rsidP="003B0F4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                                                             </w:t>
      </w:r>
      <w:r w:rsidR="00432EDD">
        <w:rPr>
          <w:rFonts w:ascii="Times New Roman" w:eastAsia="Times New Roman" w:hAnsi="Times New Roman" w:cs="Times New Roman"/>
          <w:sz w:val="28"/>
          <w:szCs w:val="28"/>
        </w:rPr>
        <w:t xml:space="preserve">Ю.Б. </w:t>
      </w:r>
      <w:proofErr w:type="spellStart"/>
      <w:r w:rsidR="00432EDD">
        <w:rPr>
          <w:rFonts w:ascii="Times New Roman" w:eastAsia="Times New Roman" w:hAnsi="Times New Roman" w:cs="Times New Roman"/>
          <w:sz w:val="28"/>
          <w:szCs w:val="28"/>
        </w:rPr>
        <w:t>Долидзе</w:t>
      </w:r>
      <w:proofErr w:type="spellEnd"/>
    </w:p>
    <w:sectPr w:rsidR="003B0F4E" w:rsidSect="003B0F4E">
      <w:headerReference w:type="default" r:id="rId9"/>
      <w:pgSz w:w="11906" w:h="16838"/>
      <w:pgMar w:top="1134" w:right="1276" w:bottom="709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ACC" w:rsidRDefault="00EA1ACC" w:rsidP="00CF2925">
      <w:r>
        <w:separator/>
      </w:r>
    </w:p>
  </w:endnote>
  <w:endnote w:type="continuationSeparator" w:id="0">
    <w:p w:rsidR="00EA1ACC" w:rsidRDefault="00EA1ACC" w:rsidP="00CF2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ACC" w:rsidRDefault="00EA1ACC" w:rsidP="00CF2925">
      <w:r>
        <w:separator/>
      </w:r>
    </w:p>
  </w:footnote>
  <w:footnote w:type="continuationSeparator" w:id="0">
    <w:p w:rsidR="00EA1ACC" w:rsidRDefault="00EA1ACC" w:rsidP="00CF29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925" w:rsidRDefault="00CF2925">
    <w:pPr>
      <w:pStyle w:val="a4"/>
      <w:jc w:val="center"/>
    </w:pPr>
  </w:p>
  <w:p w:rsidR="00CF2925" w:rsidRDefault="00CF292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42AD"/>
    <w:rsid w:val="000203C4"/>
    <w:rsid w:val="000916B3"/>
    <w:rsid w:val="00094CE6"/>
    <w:rsid w:val="001048BF"/>
    <w:rsid w:val="001242AD"/>
    <w:rsid w:val="00165C13"/>
    <w:rsid w:val="001676A8"/>
    <w:rsid w:val="00170367"/>
    <w:rsid w:val="002C6122"/>
    <w:rsid w:val="003171DC"/>
    <w:rsid w:val="003358EF"/>
    <w:rsid w:val="00381C91"/>
    <w:rsid w:val="0038426C"/>
    <w:rsid w:val="003B0F4E"/>
    <w:rsid w:val="003E1940"/>
    <w:rsid w:val="00401541"/>
    <w:rsid w:val="00432EDD"/>
    <w:rsid w:val="00441093"/>
    <w:rsid w:val="00471D40"/>
    <w:rsid w:val="00497CD7"/>
    <w:rsid w:val="004E724E"/>
    <w:rsid w:val="004F35CD"/>
    <w:rsid w:val="005117ED"/>
    <w:rsid w:val="00514202"/>
    <w:rsid w:val="005F2FB4"/>
    <w:rsid w:val="00644510"/>
    <w:rsid w:val="00646FAA"/>
    <w:rsid w:val="006D7AA8"/>
    <w:rsid w:val="006F02EC"/>
    <w:rsid w:val="006F5308"/>
    <w:rsid w:val="00880815"/>
    <w:rsid w:val="00902952"/>
    <w:rsid w:val="00940438"/>
    <w:rsid w:val="009A7559"/>
    <w:rsid w:val="009C4536"/>
    <w:rsid w:val="00A86667"/>
    <w:rsid w:val="00AB4810"/>
    <w:rsid w:val="00AF3945"/>
    <w:rsid w:val="00BC0CC7"/>
    <w:rsid w:val="00BD1EDA"/>
    <w:rsid w:val="00CF0E81"/>
    <w:rsid w:val="00CF2925"/>
    <w:rsid w:val="00D51645"/>
    <w:rsid w:val="00EA1ACC"/>
    <w:rsid w:val="00F352E3"/>
    <w:rsid w:val="00F6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2AD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Theme="minorEastAsia" w:hAnsi="Cambria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16B3"/>
    <w:pPr>
      <w:keepNext/>
      <w:widowControl/>
      <w:autoSpaceDE/>
      <w:autoSpaceDN/>
      <w:adjustRightInd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0916B3"/>
    <w:pPr>
      <w:keepNext/>
      <w:widowControl/>
      <w:autoSpaceDE/>
      <w:autoSpaceDN/>
      <w:adjustRightInd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4">
    <w:name w:val="heading 4"/>
    <w:basedOn w:val="a"/>
    <w:next w:val="a"/>
    <w:link w:val="40"/>
    <w:qFormat/>
    <w:rsid w:val="000916B3"/>
    <w:pPr>
      <w:keepNext/>
      <w:widowControl/>
      <w:autoSpaceDE/>
      <w:autoSpaceDN/>
      <w:adjustRightInd/>
      <w:outlineLvl w:val="3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1242AD"/>
  </w:style>
  <w:style w:type="paragraph" w:customStyle="1" w:styleId="Style2">
    <w:name w:val="Style2"/>
    <w:basedOn w:val="a"/>
    <w:uiPriority w:val="99"/>
    <w:rsid w:val="001242AD"/>
  </w:style>
  <w:style w:type="character" w:customStyle="1" w:styleId="FontStyle13">
    <w:name w:val="Font Style13"/>
    <w:basedOn w:val="a0"/>
    <w:rsid w:val="001242AD"/>
    <w:rPr>
      <w:rFonts w:ascii="Cambria" w:hAnsi="Cambria" w:cs="Cambria"/>
      <w:b/>
      <w:bCs/>
      <w:sz w:val="32"/>
      <w:szCs w:val="32"/>
    </w:rPr>
  </w:style>
  <w:style w:type="character" w:customStyle="1" w:styleId="FontStyle26">
    <w:name w:val="Font Style26"/>
    <w:rsid w:val="001242AD"/>
    <w:rPr>
      <w:rFonts w:ascii="Times New Roman" w:hAnsi="Times New Roman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1242AD"/>
    <w:pPr>
      <w:spacing w:after="0" w:line="240" w:lineRule="auto"/>
    </w:pPr>
    <w:rPr>
      <w:rFonts w:ascii="Cambria"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">
    <w:name w:val="text"/>
    <w:basedOn w:val="a"/>
    <w:rsid w:val="001242A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4">
    <w:name w:val="header"/>
    <w:basedOn w:val="a"/>
    <w:link w:val="a5"/>
    <w:uiPriority w:val="99"/>
    <w:unhideWhenUsed/>
    <w:rsid w:val="00CF292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F2925"/>
    <w:rPr>
      <w:rFonts w:ascii="Cambria" w:eastAsiaTheme="minorEastAsia" w:hAnsi="Cambria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CF292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F2925"/>
    <w:rPr>
      <w:rFonts w:ascii="Cambria" w:eastAsiaTheme="minorEastAsia" w:hAnsi="Cambria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117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5117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Style5">
    <w:name w:val="Style5"/>
    <w:basedOn w:val="a"/>
    <w:rsid w:val="005117ED"/>
    <w:pPr>
      <w:spacing w:line="322" w:lineRule="exact"/>
      <w:ind w:firstLine="730"/>
      <w:jc w:val="both"/>
    </w:pPr>
    <w:rPr>
      <w:rFonts w:ascii="Times New Roman" w:eastAsia="Times New Roman" w:hAnsi="Times New Roman" w:cs="Times New Roman"/>
    </w:rPr>
  </w:style>
  <w:style w:type="character" w:customStyle="1" w:styleId="FontStyle18">
    <w:name w:val="Font Style18"/>
    <w:rsid w:val="005117ED"/>
    <w:rPr>
      <w:rFonts w:ascii="Times New Roman" w:hAnsi="Times New Roman" w:cs="Times New Roman"/>
      <w:sz w:val="18"/>
      <w:szCs w:val="18"/>
    </w:rPr>
  </w:style>
  <w:style w:type="character" w:customStyle="1" w:styleId="FontStyle17">
    <w:name w:val="Font Style17"/>
    <w:rsid w:val="005117E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a"/>
    <w:rsid w:val="005117ED"/>
    <w:pPr>
      <w:spacing w:line="322" w:lineRule="exact"/>
      <w:ind w:firstLine="691"/>
      <w:jc w:val="both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rsid w:val="000916B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916B3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916B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4">
    <w:name w:val="Font Style14"/>
    <w:rsid w:val="000916B3"/>
    <w:rPr>
      <w:rFonts w:ascii="Times New Roman" w:hAnsi="Times New Roman" w:cs="Times New Roman"/>
      <w:sz w:val="26"/>
      <w:szCs w:val="26"/>
    </w:rPr>
  </w:style>
  <w:style w:type="paragraph" w:styleId="21">
    <w:name w:val="Body Text 2"/>
    <w:basedOn w:val="a"/>
    <w:link w:val="22"/>
    <w:rsid w:val="000916B3"/>
    <w:pPr>
      <w:widowControl/>
      <w:autoSpaceDE/>
      <w:autoSpaceDN/>
      <w:adjustRightInd/>
    </w:pPr>
    <w:rPr>
      <w:rFonts w:ascii="Times New Roman" w:eastAsia="Times New Roman" w:hAnsi="Times New Roman" w:cs="Times New Roman"/>
      <w:bCs/>
      <w:sz w:val="18"/>
      <w:szCs w:val="20"/>
    </w:rPr>
  </w:style>
  <w:style w:type="character" w:customStyle="1" w:styleId="22">
    <w:name w:val="Основной текст 2 Знак"/>
    <w:basedOn w:val="a0"/>
    <w:link w:val="21"/>
    <w:rsid w:val="000916B3"/>
    <w:rPr>
      <w:rFonts w:ascii="Times New Roman" w:eastAsia="Times New Roman" w:hAnsi="Times New Roman" w:cs="Times New Roman"/>
      <w:bCs/>
      <w:sz w:val="18"/>
      <w:szCs w:val="20"/>
      <w:lang w:eastAsia="ru-RU"/>
    </w:rPr>
  </w:style>
  <w:style w:type="paragraph" w:styleId="3">
    <w:name w:val="Body Text 3"/>
    <w:basedOn w:val="a"/>
    <w:link w:val="30"/>
    <w:rsid w:val="000916B3"/>
    <w:pPr>
      <w:widowControl/>
      <w:autoSpaceDE/>
      <w:autoSpaceDN/>
      <w:adjustRightInd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30">
    <w:name w:val="Основной текст 3 Знак"/>
    <w:basedOn w:val="a0"/>
    <w:link w:val="3"/>
    <w:rsid w:val="000916B3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styleId="a8">
    <w:name w:val="Hyperlink"/>
    <w:rsid w:val="000916B3"/>
    <w:rPr>
      <w:color w:val="0000FF"/>
      <w:u w:val="single"/>
    </w:rPr>
  </w:style>
  <w:style w:type="paragraph" w:customStyle="1" w:styleId="Style3">
    <w:name w:val="Style3"/>
    <w:basedOn w:val="a"/>
    <w:rsid w:val="000916B3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2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0207B-C4A9-4662-AFB9-41D187129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Костров Александр Владимирович</dc:creator>
  <cp:lastModifiedBy>Надежда В. Голощапова</cp:lastModifiedBy>
  <cp:revision>3</cp:revision>
  <cp:lastPrinted>2015-01-16T07:23:00Z</cp:lastPrinted>
  <dcterms:created xsi:type="dcterms:W3CDTF">2015-01-16T05:42:00Z</dcterms:created>
  <dcterms:modified xsi:type="dcterms:W3CDTF">2015-01-16T07:25:00Z</dcterms:modified>
</cp:coreProperties>
</file>