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FC" w:rsidRPr="004874FC" w:rsidRDefault="004874FC" w:rsidP="004874FC">
      <w:pPr>
        <w:jc w:val="center"/>
        <w:rPr>
          <w:b/>
        </w:rPr>
      </w:pPr>
      <w:bookmarkStart w:id="0" w:name="_GoBack"/>
      <w:bookmarkEnd w:id="0"/>
      <w:r w:rsidRPr="004874FC">
        <w:rPr>
          <w:b/>
        </w:rPr>
        <w:t>ПАМЯТКА О ПРАВИЛАХ И ПОРЯДКЕ ПОВЕДЕНИЯ ГРАЖДАН ПРИ УГРОЗЕ И ОСУЩЕСТВЛЕНИИ ТЕРРОРИСТИЧЕСКИХ АКТОВ</w:t>
      </w:r>
    </w:p>
    <w:p w:rsidR="004874FC" w:rsidRDefault="004874FC" w:rsidP="004874FC">
      <w:r>
        <w:t>Меры безопасности при угрозе проведения террористических актов</w:t>
      </w:r>
      <w:r>
        <w:t>:</w:t>
      </w:r>
    </w:p>
    <w:p w:rsidR="004874FC" w:rsidRDefault="004874FC" w:rsidP="004874FC">
      <w:pPr>
        <w:pStyle w:val="a3"/>
        <w:numPr>
          <w:ilvl w:val="0"/>
          <w:numId w:val="2"/>
        </w:numPr>
      </w:pPr>
      <w:r>
        <w:t>Действуйте в соответствии с рекомендациями, полученными по системе оповещения.</w:t>
      </w:r>
    </w:p>
    <w:p w:rsidR="004874FC" w:rsidRDefault="004874FC" w:rsidP="004874FC">
      <w:pPr>
        <w:pStyle w:val="a3"/>
        <w:numPr>
          <w:ilvl w:val="0"/>
          <w:numId w:val="2"/>
        </w:numPr>
      </w:pPr>
      <w:r>
        <w:t>Будьте предельно внимательны к окружающим Вас подозрительным предметам. Не прикасайтесь к ним. О данных предметах сообщите компетентным органам.</w:t>
      </w:r>
    </w:p>
    <w:p w:rsidR="004874FC" w:rsidRDefault="004874FC" w:rsidP="004874FC">
      <w:pPr>
        <w:pStyle w:val="a3"/>
        <w:numPr>
          <w:ilvl w:val="0"/>
          <w:numId w:val="2"/>
        </w:numPr>
      </w:pPr>
      <w:r>
        <w:t>Если Вы обнаружили подозрительный предмет в подъезде своего дома или на придомовой территории - опросите соседей, возможно, он принадлежат им. Если владелец не установлен - немедленно сообщите о находке в Ваше отделение полиции.</w:t>
      </w:r>
    </w:p>
    <w:p w:rsidR="004874FC" w:rsidRDefault="004874FC" w:rsidP="004874FC">
      <w:pPr>
        <w:pStyle w:val="a3"/>
        <w:numPr>
          <w:ilvl w:val="0"/>
          <w:numId w:val="2"/>
        </w:numPr>
      </w:pPr>
      <w:r>
        <w:t>Если Вы обнаружили подозрительный предмет в учреждении, немедленно сообщите о находке администрации.</w:t>
      </w:r>
    </w:p>
    <w:p w:rsidR="004874FC" w:rsidRDefault="004874FC" w:rsidP="004874FC">
      <w:r>
        <w:t>Во всех перечисленных случаях:</w:t>
      </w:r>
    </w:p>
    <w:p w:rsidR="004874FC" w:rsidRDefault="004874FC" w:rsidP="004874FC">
      <w:pPr>
        <w:pStyle w:val="a3"/>
        <w:numPr>
          <w:ilvl w:val="0"/>
          <w:numId w:val="1"/>
        </w:numPr>
      </w:pPr>
      <w:r>
        <w:t>не трогайте, не вскрывайте и не передвигайте находку; зафиксируйте время обнаружения находки;</w:t>
      </w:r>
    </w:p>
    <w:p w:rsidR="004874FC" w:rsidRDefault="004874FC" w:rsidP="004874FC">
      <w:pPr>
        <w:pStyle w:val="a3"/>
        <w:numPr>
          <w:ilvl w:val="0"/>
          <w:numId w:val="1"/>
        </w:numPr>
      </w:pPr>
      <w:r>
        <w:t>постарайтесь сделать так, чтобы люди отошли как можно дальше от опасной находки;</w:t>
      </w:r>
    </w:p>
    <w:p w:rsidR="004874FC" w:rsidRDefault="004874FC" w:rsidP="004874FC">
      <w:pPr>
        <w:pStyle w:val="a3"/>
        <w:numPr>
          <w:ilvl w:val="0"/>
          <w:numId w:val="1"/>
        </w:numPr>
      </w:pPr>
      <w:r>
        <w:t>обязательно дождитесь прибытия оперативно-следственной группы, т. к. Вы являетесь самым важным очевидцем.</w:t>
      </w:r>
    </w:p>
    <w:p w:rsidR="00E67D1B" w:rsidRDefault="004874FC" w:rsidP="004874FC">
      <w:r>
        <w:t>Помните: внешний вид предмета может скрывать его настоящее назначение. В качестве камуфляжа для взрывных устройств используются обычные бытовые предметы; сумки, пакеты, свертки, коробки, игрушки и т.п.</w:t>
      </w:r>
    </w:p>
    <w:sectPr w:rsidR="00E67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B66F6"/>
    <w:multiLevelType w:val="hybridMultilevel"/>
    <w:tmpl w:val="87CC0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D80938"/>
    <w:multiLevelType w:val="hybridMultilevel"/>
    <w:tmpl w:val="9BAC8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FC"/>
    <w:rsid w:val="004874FC"/>
    <w:rsid w:val="00E6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4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В. Маврин</dc:creator>
  <cp:lastModifiedBy>Андрей В. Маврин</cp:lastModifiedBy>
  <cp:revision>1</cp:revision>
  <dcterms:created xsi:type="dcterms:W3CDTF">2014-12-30T08:21:00Z</dcterms:created>
  <dcterms:modified xsi:type="dcterms:W3CDTF">2014-12-30T08:23:00Z</dcterms:modified>
</cp:coreProperties>
</file>