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Pr="009A55F2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9A55F2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9A55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49C5" w:rsidRPr="009A55F2">
        <w:rPr>
          <w:rFonts w:ascii="Times New Roman" w:hAnsi="Times New Roman" w:cs="Times New Roman"/>
          <w:b/>
          <w:sz w:val="24"/>
          <w:szCs w:val="24"/>
        </w:rPr>
        <w:t>1</w:t>
      </w:r>
      <w:r w:rsidR="001749C5" w:rsidRPr="009A55F2">
        <w:rPr>
          <w:rFonts w:ascii="Times New Roman" w:hAnsi="Times New Roman" w:cs="Times New Roman"/>
          <w:sz w:val="24"/>
          <w:szCs w:val="24"/>
        </w:rPr>
        <w:t>7</w:t>
      </w:r>
    </w:p>
    <w:p w:rsidR="003259A3" w:rsidRPr="00343C1D" w:rsidRDefault="003259A3">
      <w:pPr>
        <w:rPr>
          <w:rFonts w:ascii="Times New Roman" w:hAnsi="Times New Roman" w:cs="Times New Roman"/>
          <w:b/>
          <w:sz w:val="24"/>
          <w:szCs w:val="24"/>
        </w:rPr>
      </w:pPr>
    </w:p>
    <w:p w:rsidR="00343C1D" w:rsidRPr="00343C1D" w:rsidRDefault="00552F38" w:rsidP="007B5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343C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01.2015</w:t>
      </w:r>
      <w:r w:rsidR="00A724C6">
        <w:rPr>
          <w:rFonts w:ascii="Times New Roman" w:hAnsi="Times New Roman" w:cs="Times New Roman"/>
          <w:sz w:val="24"/>
          <w:szCs w:val="24"/>
        </w:rPr>
        <w:t xml:space="preserve">г. - </w:t>
      </w:r>
      <w:r w:rsidR="00F80B31" w:rsidRPr="00343C1D">
        <w:rPr>
          <w:rFonts w:ascii="Times New Roman" w:hAnsi="Times New Roman" w:cs="Times New Roman"/>
          <w:sz w:val="24"/>
          <w:szCs w:val="24"/>
        </w:rPr>
        <w:t xml:space="preserve">подведение </w:t>
      </w:r>
      <w:r w:rsidR="00737485">
        <w:rPr>
          <w:rFonts w:ascii="Times New Roman" w:hAnsi="Times New Roman" w:cs="Times New Roman"/>
          <w:sz w:val="24"/>
          <w:szCs w:val="24"/>
        </w:rPr>
        <w:t xml:space="preserve">итогов электронного аукциона на право заключения муниципального контракта на техническое обслуживание электрических сетей, электроустановок и электрооборудования в образовательных учреждениях Городищенского муниципального района </w:t>
      </w:r>
      <w:r w:rsidR="00F80B31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343C1D" w:rsidRPr="00343C1D">
        <w:rPr>
          <w:rFonts w:ascii="Times New Roman" w:hAnsi="Times New Roman" w:cs="Times New Roman"/>
          <w:sz w:val="24"/>
          <w:szCs w:val="24"/>
        </w:rPr>
        <w:t>;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749C5"/>
    <w:rsid w:val="001F5D80"/>
    <w:rsid w:val="003259A3"/>
    <w:rsid w:val="00343C1D"/>
    <w:rsid w:val="00552F38"/>
    <w:rsid w:val="00737485"/>
    <w:rsid w:val="007B5FE3"/>
    <w:rsid w:val="00802572"/>
    <w:rsid w:val="009A55F2"/>
    <w:rsid w:val="00A724C6"/>
    <w:rsid w:val="00A919FA"/>
    <w:rsid w:val="00F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27</cp:revision>
  <dcterms:created xsi:type="dcterms:W3CDTF">2014-12-05T12:09:00Z</dcterms:created>
  <dcterms:modified xsi:type="dcterms:W3CDTF">2015-01-23T07:24:00Z</dcterms:modified>
</cp:coreProperties>
</file>