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C051D6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:rsidR="00C051D6" w:rsidRPr="00343C1D" w:rsidRDefault="00C051D6">
      <w:pPr>
        <w:rPr>
          <w:rFonts w:ascii="Times New Roman" w:hAnsi="Times New Roman" w:cs="Times New Roman"/>
          <w:b/>
          <w:sz w:val="24"/>
          <w:szCs w:val="24"/>
        </w:rPr>
      </w:pPr>
    </w:p>
    <w:p w:rsidR="00343C1D" w:rsidRPr="00C051D6" w:rsidRDefault="00C051D6" w:rsidP="00343C1D">
      <w:pPr>
        <w:jc w:val="both"/>
        <w:rPr>
          <w:rFonts w:ascii="Times New Roman" w:hAnsi="Times New Roman" w:cs="Times New Roman"/>
          <w:sz w:val="28"/>
          <w:szCs w:val="28"/>
        </w:rPr>
      </w:pPr>
      <w:r w:rsidRPr="00C051D6">
        <w:rPr>
          <w:rFonts w:ascii="Times New Roman" w:hAnsi="Times New Roman" w:cs="Times New Roman"/>
          <w:sz w:val="28"/>
          <w:szCs w:val="28"/>
        </w:rPr>
        <w:t>13.01.2015г. -</w:t>
      </w:r>
      <w:r w:rsidR="00F80B31" w:rsidRPr="00C051D6">
        <w:rPr>
          <w:rFonts w:ascii="Times New Roman" w:hAnsi="Times New Roman" w:cs="Times New Roman"/>
          <w:sz w:val="28"/>
          <w:szCs w:val="28"/>
        </w:rPr>
        <w:t xml:space="preserve"> </w:t>
      </w:r>
      <w:r w:rsidRPr="00C051D6">
        <w:rPr>
          <w:rFonts w:ascii="Times New Roman" w:hAnsi="Times New Roman" w:cs="Times New Roman"/>
          <w:sz w:val="28"/>
          <w:szCs w:val="28"/>
        </w:rPr>
        <w:t>проведение</w:t>
      </w:r>
      <w:r w:rsidR="00F80B31" w:rsidRPr="00C051D6">
        <w:rPr>
          <w:rFonts w:ascii="Times New Roman" w:hAnsi="Times New Roman" w:cs="Times New Roman"/>
          <w:sz w:val="28"/>
          <w:szCs w:val="28"/>
        </w:rPr>
        <w:t xml:space="preserve"> электронного аукциона на </w:t>
      </w:r>
      <w:r w:rsidRPr="00C051D6">
        <w:rPr>
          <w:rFonts w:ascii="Times New Roman" w:hAnsi="Times New Roman" w:cs="Times New Roman"/>
          <w:sz w:val="28"/>
          <w:szCs w:val="28"/>
          <w:lang w:val="x-none"/>
        </w:rPr>
        <w:t xml:space="preserve"> право заключения муниципального контракта, на содержание в зимнее время автомобильной дороги от поворота на Орловский песчаный карьер до а/я «3-я Продольная магистраль» для субъектов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802572"/>
    <w:rsid w:val="00C051D6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4</cp:revision>
  <dcterms:created xsi:type="dcterms:W3CDTF">2014-12-05T12:09:00Z</dcterms:created>
  <dcterms:modified xsi:type="dcterms:W3CDTF">2015-01-13T12:07:00Z</dcterms:modified>
</cp:coreProperties>
</file>