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КОМИТЕТ ТАРИФНОГО РЕГУЛИРОВАНИЯ</w:t>
      </w: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ВОЛГОГРАДСКОЙ ОБЛАСТИ</w:t>
      </w: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15 апреля 2015 г. N 12/3</w:t>
      </w: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НОРМАТИВОВ ПОТРЕБЛЕНИЯ КОММУНАЛЬНЫХ УСЛУГ</w:t>
      </w: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ГАЗОСНАБЖЕНИЮ</w:t>
      </w: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со </w:t>
      </w:r>
      <w:hyperlink r:id="rId5" w:history="1">
        <w:r>
          <w:rPr>
            <w:rFonts w:ascii="Calibri" w:hAnsi="Calibri" w:cs="Calibri"/>
            <w:color w:val="0000FF"/>
          </w:rPr>
          <w:t>статьей 157</w:t>
        </w:r>
      </w:hyperlink>
      <w:r>
        <w:rPr>
          <w:rFonts w:ascii="Calibri" w:hAnsi="Calibri" w:cs="Calibri"/>
        </w:rPr>
        <w:t xml:space="preserve"> Жилищного кодекса Российской Федерации, </w:t>
      </w:r>
      <w:hyperlink r:id="rId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23 мая 2006 г. N 306 "Об утверждении Правил установления и определения нормативов потребления коммунальных услуг", </w:t>
      </w:r>
      <w:hyperlink r:id="rId7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комитете тарифного регулирования Волгоградской области, утвержденным постановлением Правительства Волгоградской области от 06 февраля 2014 г. N 32-п, комитет тарифного регулирования Волгоградской области приказывает:</w:t>
      </w:r>
      <w:proofErr w:type="gramEnd"/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 основании применения расчетного метода утвердить нормативы потребления коммунальных услуг по газоснабжению согласно </w:t>
      </w:r>
      <w:hyperlink w:anchor="Par33" w:history="1">
        <w:r>
          <w:rPr>
            <w:rFonts w:ascii="Calibri" w:hAnsi="Calibri" w:cs="Calibri"/>
            <w:color w:val="0000FF"/>
          </w:rPr>
          <w:t>приложениям 1</w:t>
        </w:r>
      </w:hyperlink>
      <w:r>
        <w:rPr>
          <w:rFonts w:ascii="Calibri" w:hAnsi="Calibri" w:cs="Calibri"/>
        </w:rPr>
        <w:t xml:space="preserve">, </w:t>
      </w:r>
      <w:hyperlink w:anchor="Par78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>.</w:t>
      </w: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утратившими силу следующие постановления Управления по региональным тарифам Администрации Волгоградской области:</w:t>
      </w: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22 декабря 2009 г. </w:t>
      </w:r>
      <w:hyperlink r:id="rId8" w:history="1">
        <w:r>
          <w:rPr>
            <w:rFonts w:ascii="Calibri" w:hAnsi="Calibri" w:cs="Calibri"/>
            <w:color w:val="0000FF"/>
          </w:rPr>
          <w:t>N 40/1</w:t>
        </w:r>
      </w:hyperlink>
      <w:r>
        <w:rPr>
          <w:rFonts w:ascii="Calibri" w:hAnsi="Calibri" w:cs="Calibri"/>
        </w:rPr>
        <w:t xml:space="preserve"> "Об утверждении нормативов (норм) потребления природного газа населением при отсутствии приборов учета газа на территории Волгоградской области";</w:t>
      </w: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19 мая 2010 г. </w:t>
      </w:r>
      <w:hyperlink r:id="rId9" w:history="1">
        <w:r>
          <w:rPr>
            <w:rFonts w:ascii="Calibri" w:hAnsi="Calibri" w:cs="Calibri"/>
            <w:color w:val="0000FF"/>
          </w:rPr>
          <w:t>N 12/4</w:t>
        </w:r>
      </w:hyperlink>
      <w:r>
        <w:rPr>
          <w:rFonts w:ascii="Calibri" w:hAnsi="Calibri" w:cs="Calibri"/>
        </w:rPr>
        <w:t xml:space="preserve"> "Об утверждении нормативов (норм) потребления сжиженного углеводородного газа населением при отсутствии приборов учета газа на территории Волгоградской области".</w:t>
      </w: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Настоящий приказ вступает в силу с 01 мая 2015 г.</w:t>
      </w: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комитета</w:t>
      </w: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тарифного регулирования</w:t>
      </w: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Волгоградской области</w:t>
      </w: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В.В.ПРОНИН</w:t>
      </w: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6"/>
      <w:bookmarkEnd w:id="1"/>
      <w:r>
        <w:rPr>
          <w:rFonts w:ascii="Calibri" w:hAnsi="Calibri" w:cs="Calibri"/>
        </w:rPr>
        <w:t>Приложение 1</w:t>
      </w: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</w:t>
      </w: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комитета</w:t>
      </w: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тарифного регулирования</w:t>
      </w: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Волгоградской области</w:t>
      </w: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апреля 2015 г. N 12/3</w:t>
      </w: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1D14BB" w:rsidSect="00021A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3"/>
      <w:bookmarkEnd w:id="2"/>
      <w:r>
        <w:rPr>
          <w:rFonts w:ascii="Calibri" w:hAnsi="Calibri" w:cs="Calibri"/>
          <w:b/>
          <w:bCs/>
        </w:rPr>
        <w:t>НОРМАТИВЫ</w:t>
      </w: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ПОТРЕБЛЕНИЯ КОММУНАЛЬНОЙ УСЛУГИ ПО ГАЗОСНАБЖЕНИЮ</w:t>
      </w: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009"/>
        <w:gridCol w:w="2041"/>
        <w:gridCol w:w="1624"/>
      </w:tblGrid>
      <w:tr w:rsidR="001D14BB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Категория многоквартирного (жилого) дома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Норматив потребления</w:t>
            </w:r>
          </w:p>
        </w:tc>
      </w:tr>
      <w:tr w:rsidR="001D14BB"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3" w:name="Par39"/>
            <w:bookmarkEnd w:id="3"/>
            <w:r>
              <w:rPr>
                <w:rFonts w:ascii="Calibri" w:hAnsi="Calibri" w:cs="Calibri"/>
              </w:rPr>
              <w:t>1. Для приготовления пищи</w:t>
            </w:r>
          </w:p>
        </w:tc>
      </w:tr>
      <w:tr w:rsidR="001D14BB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 Многоквартирные и жилые дома, оборудованные газовой плитой, при газоснабжении природным газом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на человека в месяц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11,50</w:t>
            </w:r>
          </w:p>
        </w:tc>
      </w:tr>
      <w:tr w:rsidR="001D14BB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 Многоквартирные и жилые дома, оборудованные газовой плитой, при газоснабжении сжиженным углеводородным газом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килограмм на человека в месяц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6,94</w:t>
            </w:r>
          </w:p>
        </w:tc>
      </w:tr>
      <w:tr w:rsidR="001D14BB"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4" w:name="Par46"/>
            <w:bookmarkEnd w:id="4"/>
            <w:r>
              <w:rPr>
                <w:rFonts w:ascii="Calibri" w:hAnsi="Calibri" w:cs="Calibri"/>
              </w:rPr>
              <w:t>2. Для подогрева воды</w:t>
            </w:r>
          </w:p>
        </w:tc>
      </w:tr>
      <w:tr w:rsidR="001D14BB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 Многоквартирные и жилые дома, оборудованные газовым водонагревателем (при отсутствии централизованного горячего водоснабжения), при газоснабжении природным газом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на человека в месяц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21,50</w:t>
            </w:r>
          </w:p>
        </w:tc>
      </w:tr>
      <w:tr w:rsidR="001D14BB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2.2. Многоквартирные и жилые дома, оборудованные газовым водонагревателем (при отсутствии централизованного горячего водоснабжения), при газоснабжении сжиженным углеводородным газом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килограмм на человека в месяц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10,00</w:t>
            </w:r>
          </w:p>
        </w:tc>
      </w:tr>
      <w:tr w:rsidR="001D14BB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2.3. Многоквартирные и жилые дома, оборудованные газовой плитой и не оборудованные газовым обогревателем (при отсутствии централизованного горячего водоснабжения), при газоснабжении природным газом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на человека в месяц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5,36</w:t>
            </w:r>
          </w:p>
        </w:tc>
      </w:tr>
      <w:tr w:rsidR="001D14BB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2.4. Многоквартирные и жилые дома, оборудованные газовой плитой и не оборудованные газовым обогревателем </w:t>
            </w:r>
            <w:r>
              <w:rPr>
                <w:rFonts w:ascii="Calibri" w:hAnsi="Calibri" w:cs="Calibri"/>
              </w:rPr>
              <w:lastRenderedPageBreak/>
              <w:t>(при отсутствии централизованного горячего водоснабжения), при газоснабжении сжиженным углеводородным газом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килограмм на человека в месяц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3,51</w:t>
            </w:r>
          </w:p>
        </w:tc>
      </w:tr>
      <w:tr w:rsidR="001D14BB"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5" w:name="Par59"/>
            <w:bookmarkEnd w:id="5"/>
            <w:r>
              <w:rPr>
                <w:rFonts w:ascii="Calibri" w:hAnsi="Calibri" w:cs="Calibri"/>
              </w:rPr>
              <w:lastRenderedPageBreak/>
              <w:t>3. Для отопления жилых помещений</w:t>
            </w:r>
          </w:p>
        </w:tc>
      </w:tr>
      <w:tr w:rsidR="001D14BB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3.1. Многоквартирные и жилые дома при газоснабжении природным газом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на кв. метр общей площади жилых помещений в месяц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7,80</w:t>
            </w:r>
          </w:p>
        </w:tc>
      </w:tr>
      <w:tr w:rsidR="001D14BB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3.2. Многоквартирные и жилые дома при газоснабжении сжиженным углеводородным газом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килограмм на кв. метр общей площади жилых помещений в месяц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3,40</w:t>
            </w:r>
          </w:p>
        </w:tc>
      </w:tr>
    </w:tbl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6" w:name="Par71"/>
      <w:bookmarkEnd w:id="6"/>
      <w:r>
        <w:rPr>
          <w:rFonts w:ascii="Calibri" w:hAnsi="Calibri" w:cs="Calibri"/>
        </w:rPr>
        <w:t>Приложение 2</w:t>
      </w: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</w:t>
      </w: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комитета</w:t>
      </w: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тарифного регулирования</w:t>
      </w: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Волгоградской области</w:t>
      </w: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апреля 2015 г. N 12/3</w:t>
      </w: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7" w:name="Par78"/>
      <w:bookmarkEnd w:id="7"/>
      <w:r>
        <w:rPr>
          <w:rFonts w:ascii="Calibri" w:hAnsi="Calibri" w:cs="Calibri"/>
          <w:b/>
          <w:bCs/>
        </w:rPr>
        <w:t>НОРМАТИВЫ</w:t>
      </w: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ПОТРЕБЛЕНИЯ КОММУНАЛЬНОЙ УСЛУГИ ПО ГАЗОСНАБЖЕНИЮ </w:t>
      </w:r>
      <w:proofErr w:type="gramStart"/>
      <w:r>
        <w:rPr>
          <w:rFonts w:ascii="Calibri" w:hAnsi="Calibri" w:cs="Calibri"/>
          <w:b/>
          <w:bCs/>
        </w:rPr>
        <w:t>ПРИ</w:t>
      </w:r>
      <w:proofErr w:type="gramEnd"/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ИСПОЛЬЗОВАНИИ</w:t>
      </w:r>
      <w:proofErr w:type="gramEnd"/>
      <w:r>
        <w:rPr>
          <w:rFonts w:ascii="Calibri" w:hAnsi="Calibri" w:cs="Calibri"/>
          <w:b/>
          <w:bCs/>
        </w:rPr>
        <w:t xml:space="preserve"> ЗЕМЕЛЬНОГО УЧАСТКА И НАДВОРНЫХ ПОСТРОЕК</w:t>
      </w: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009"/>
        <w:gridCol w:w="2041"/>
        <w:gridCol w:w="1587"/>
      </w:tblGrid>
      <w:tr w:rsidR="001D14BB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Направление использования коммунального ресурса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Норматив потребления</w:t>
            </w:r>
          </w:p>
        </w:tc>
      </w:tr>
      <w:tr w:rsidR="001D14BB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Отопление надворных построек, расположенных на земельном участке, при газоснабжении природным газом: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D14BB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Баня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на кв. метр площади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5,08</w:t>
            </w:r>
          </w:p>
        </w:tc>
      </w:tr>
      <w:tr w:rsidR="001D14BB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Теплица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на кв. метр площади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11,32</w:t>
            </w:r>
          </w:p>
        </w:tc>
      </w:tr>
      <w:tr w:rsidR="001D14BB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на кв. метр площади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11,43</w:t>
            </w:r>
          </w:p>
        </w:tc>
      </w:tr>
      <w:tr w:rsidR="001D14BB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Приготовление пищи и подогрев воды для крупного рогатого скота при газоснабжении природным газом.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в месяц на голову животного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10,13</w:t>
            </w:r>
          </w:p>
        </w:tc>
      </w:tr>
      <w:tr w:rsidR="001D14BB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Приготовление пищи и подогрев воды для иных сельскохозяйственных животных при газоснабжении природным газом: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D14BB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Лошадь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в месяц на голову животного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4,05</w:t>
            </w:r>
          </w:p>
        </w:tc>
      </w:tr>
      <w:tr w:rsidR="001D14BB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Свинья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в месяц на голову животного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20,26</w:t>
            </w:r>
          </w:p>
        </w:tc>
      </w:tr>
      <w:tr w:rsidR="001D14BB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Овца, коза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в месяц на голову животного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0,96</w:t>
            </w:r>
          </w:p>
        </w:tc>
      </w:tr>
      <w:tr w:rsidR="001D14BB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в месяц на голову животного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</w:t>
            </w:r>
          </w:p>
        </w:tc>
      </w:tr>
      <w:tr w:rsidR="001D14BB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Индейки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в месяц на голову животного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</w:t>
            </w:r>
          </w:p>
        </w:tc>
      </w:tr>
      <w:tr w:rsidR="001D14BB"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Утки, гуси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в месяц на голову животного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4BB" w:rsidRDefault="001D1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</w:tr>
    </w:tbl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4BB" w:rsidRDefault="001D1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4BB" w:rsidRDefault="001D14B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7B4683" w:rsidRDefault="007B4683"/>
    <w:sectPr w:rsidR="007B4683" w:rsidSect="00AE22EE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4BB"/>
    <w:rsid w:val="001D14BB"/>
    <w:rsid w:val="007B4683"/>
    <w:rsid w:val="00871AE0"/>
    <w:rsid w:val="00AE2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F71CF71B0351390E1AAF1E0B0CA38420530F2BCC371EA2EB32F147A9F2F833X1d9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DF71CF71B0351390E1AAF1E0B0CA38420530F2BC9351AA3E53DAC4DA1ABF4311EBCD686E7A902FD10A38D68X7d3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F71CF71B0351390E1AB1131D60FC81215F5420CC3213F7BF6DAA1AFEFBF2645EFCD0D3XAd0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DF71CF71B0351390E1AB1131D60FC81215F5025C03D13F7BF6DAA1AFEFBF2645EFCD0D5XAd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DF71CF71B0351390E1AAF1E0B0CA38420530F2BCC3C1AA2E232F147A9F2F833X1d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757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sivkovatp</dc:creator>
  <cp:keywords/>
  <dc:description/>
  <cp:lastModifiedBy>sivkovatp</cp:lastModifiedBy>
  <cp:revision>2</cp:revision>
  <dcterms:created xsi:type="dcterms:W3CDTF">2015-05-12T05:34:00Z</dcterms:created>
  <dcterms:modified xsi:type="dcterms:W3CDTF">2015-05-12T05:34:00Z</dcterms:modified>
</cp:coreProperties>
</file>