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4C" w:rsidRDefault="008E594C" w:rsidP="008E594C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2534285</wp:posOffset>
            </wp:positionH>
            <wp:positionV relativeFrom="paragraph">
              <wp:posOffset>-43815</wp:posOffset>
            </wp:positionV>
            <wp:extent cx="533400" cy="61912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94C" w:rsidRDefault="008E594C" w:rsidP="008E594C">
      <w:pPr>
        <w:jc w:val="center"/>
        <w:rPr>
          <w:b/>
        </w:rPr>
      </w:pPr>
    </w:p>
    <w:p w:rsidR="008E594C" w:rsidRDefault="008E594C" w:rsidP="008E594C">
      <w:pPr>
        <w:jc w:val="center"/>
        <w:rPr>
          <w:b/>
        </w:rPr>
      </w:pPr>
    </w:p>
    <w:p w:rsidR="008E594C" w:rsidRDefault="008E594C" w:rsidP="008E594C">
      <w:pPr>
        <w:jc w:val="center"/>
        <w:rPr>
          <w:b/>
        </w:rPr>
      </w:pPr>
    </w:p>
    <w:p w:rsidR="008E594C" w:rsidRPr="0004527C" w:rsidRDefault="008E594C" w:rsidP="008E594C">
      <w:pPr>
        <w:jc w:val="center"/>
        <w:rPr>
          <w:rFonts w:ascii="Times New Roman" w:hAnsi="Times New Roman" w:cs="Times New Roman"/>
          <w:b/>
        </w:rPr>
      </w:pPr>
      <w:r w:rsidRPr="0004527C">
        <w:rPr>
          <w:rFonts w:ascii="Times New Roman" w:hAnsi="Times New Roman" w:cs="Times New Roman"/>
          <w:b/>
        </w:rPr>
        <w:t xml:space="preserve">ВОЛГОГРАДСКАЯ ОБЛАСТЬ </w:t>
      </w:r>
    </w:p>
    <w:p w:rsidR="008E594C" w:rsidRPr="005F6E21" w:rsidRDefault="008E594C" w:rsidP="008E594C">
      <w:pPr>
        <w:jc w:val="center"/>
        <w:rPr>
          <w:b/>
          <w:sz w:val="16"/>
          <w:szCs w:val="16"/>
        </w:rPr>
      </w:pPr>
    </w:p>
    <w:p w:rsidR="008E594C" w:rsidRPr="005F6E21" w:rsidRDefault="008E594C" w:rsidP="008E594C">
      <w:pPr>
        <w:pStyle w:val="2"/>
        <w:rPr>
          <w:sz w:val="40"/>
          <w:szCs w:val="40"/>
        </w:rPr>
      </w:pPr>
      <w:proofErr w:type="gramStart"/>
      <w:r w:rsidRPr="005F6E21">
        <w:rPr>
          <w:sz w:val="40"/>
          <w:szCs w:val="40"/>
        </w:rPr>
        <w:t>П</w:t>
      </w:r>
      <w:proofErr w:type="gramEnd"/>
      <w:r w:rsidRPr="005F6E21">
        <w:rPr>
          <w:sz w:val="40"/>
          <w:szCs w:val="40"/>
        </w:rPr>
        <w:t xml:space="preserve"> О С Т А Н О В Л Е Н И Е</w:t>
      </w:r>
    </w:p>
    <w:p w:rsidR="008E594C" w:rsidRPr="005F6E21" w:rsidRDefault="008E594C" w:rsidP="008E594C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8E594C" w:rsidRDefault="008E594C" w:rsidP="008E594C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8E594C" w:rsidRPr="000916B3" w:rsidRDefault="008E594C" w:rsidP="008E594C">
      <w:pPr>
        <w:tabs>
          <w:tab w:val="left" w:pos="0"/>
        </w:tabs>
        <w:rPr>
          <w:rFonts w:ascii="Times New Roman" w:hAnsi="Times New Roman" w:cs="Times New Roman"/>
          <w:color w:val="333333"/>
          <w:sz w:val="28"/>
          <w:szCs w:val="28"/>
        </w:rPr>
      </w:pPr>
    </w:p>
    <w:p w:rsidR="008E594C" w:rsidRPr="000916B3" w:rsidRDefault="001E7D50" w:rsidP="008E594C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марта 2015 г.  № 540</w:t>
      </w:r>
    </w:p>
    <w:p w:rsidR="008E594C" w:rsidRDefault="008E594C" w:rsidP="008E594C">
      <w:pPr>
        <w:tabs>
          <w:tab w:val="left" w:pos="0"/>
        </w:tabs>
        <w:jc w:val="center"/>
        <w:rPr>
          <w:rFonts w:ascii="Times New Roman" w:hAnsi="Times New Roman" w:cs="Times New Roman"/>
          <w:sz w:val="28"/>
        </w:rPr>
      </w:pPr>
    </w:p>
    <w:p w:rsidR="008E594C" w:rsidRPr="008E594C" w:rsidRDefault="008E594C" w:rsidP="008E59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Об утверждении оценки </w:t>
      </w:r>
      <w:r w:rsidRPr="008E594C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proofErr w:type="gramStart"/>
      <w:r w:rsidRPr="008E594C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8E594C" w:rsidRDefault="008E594C" w:rsidP="008E5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94C">
        <w:rPr>
          <w:rFonts w:ascii="Times New Roman" w:hAnsi="Times New Roman" w:cs="Times New Roman"/>
          <w:sz w:val="28"/>
          <w:szCs w:val="28"/>
        </w:rPr>
        <w:t>программ Городищенского муниципального района за 2014г.</w:t>
      </w:r>
    </w:p>
    <w:p w:rsidR="008E594C" w:rsidRDefault="008E594C" w:rsidP="008E594C">
      <w:pPr>
        <w:tabs>
          <w:tab w:val="left" w:pos="0"/>
        </w:tabs>
        <w:jc w:val="center"/>
        <w:rPr>
          <w:rFonts w:ascii="Times New Roman" w:hAnsi="Times New Roman" w:cs="Times New Roman"/>
          <w:sz w:val="28"/>
        </w:rPr>
      </w:pPr>
      <w:r w:rsidRPr="000916B3">
        <w:rPr>
          <w:rFonts w:ascii="Times New Roman" w:hAnsi="Times New Roman" w:cs="Times New Roman"/>
          <w:sz w:val="28"/>
        </w:rPr>
        <w:tab/>
      </w:r>
    </w:p>
    <w:p w:rsidR="008E594C" w:rsidRDefault="008E594C" w:rsidP="008E594C">
      <w:pPr>
        <w:tabs>
          <w:tab w:val="left" w:pos="0"/>
        </w:tabs>
        <w:jc w:val="both"/>
        <w:rPr>
          <w:sz w:val="28"/>
        </w:rPr>
      </w:pPr>
    </w:p>
    <w:p w:rsidR="008E594C" w:rsidRPr="00360914" w:rsidRDefault="00360914" w:rsidP="0036091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594C" w:rsidRPr="0036091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Городищенского муниципального района </w:t>
      </w:r>
      <w:r w:rsidRPr="00360914">
        <w:rPr>
          <w:rFonts w:ascii="Times New Roman" w:hAnsi="Times New Roman" w:cs="Times New Roman"/>
          <w:sz w:val="28"/>
          <w:szCs w:val="28"/>
        </w:rPr>
        <w:t>от 07 февраля 2012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914">
        <w:rPr>
          <w:rFonts w:ascii="Times New Roman" w:hAnsi="Times New Roman" w:cs="Times New Roman"/>
          <w:sz w:val="28"/>
          <w:szCs w:val="28"/>
        </w:rPr>
        <w:t>329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sz w:val="28"/>
          <w:szCs w:val="28"/>
        </w:rPr>
        <w:t>О порядке проведения и критериях оценки эффективности реализации  муниципальных программ Городищенского муниципального района Волгоградской области</w:t>
      </w:r>
      <w:r w:rsidRPr="00360914">
        <w:rPr>
          <w:rFonts w:ascii="Times New Roman" w:hAnsi="Times New Roman" w:cs="Times New Roman"/>
          <w:sz w:val="28"/>
          <w:szCs w:val="28"/>
        </w:rPr>
        <w:t>»,</w:t>
      </w:r>
      <w:r w:rsidR="008E594C" w:rsidRPr="00360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Городищенского муниципального района,</w:t>
      </w:r>
      <w:r w:rsidR="008E594C" w:rsidRPr="003609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E594C" w:rsidRPr="003609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E594C" w:rsidRPr="00360914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E594C" w:rsidRPr="00360914" w:rsidRDefault="00AE12E8" w:rsidP="00070AC9">
      <w:pPr>
        <w:pStyle w:val="4"/>
        <w:ind w:firstLine="567"/>
        <w:jc w:val="both"/>
        <w:rPr>
          <w:spacing w:val="-2"/>
          <w:szCs w:val="28"/>
        </w:rPr>
      </w:pPr>
      <w:r>
        <w:rPr>
          <w:szCs w:val="28"/>
        </w:rPr>
        <w:t>1.</w:t>
      </w:r>
      <w:r w:rsidR="00360914">
        <w:rPr>
          <w:szCs w:val="28"/>
        </w:rPr>
        <w:t>Утвердить Оценку эффективности реализации муниципальных программ Городищенского муниципального района за 2014 год</w:t>
      </w:r>
      <w:r w:rsidR="008E594C">
        <w:rPr>
          <w:szCs w:val="28"/>
        </w:rPr>
        <w:t xml:space="preserve">          </w:t>
      </w:r>
      <w:r w:rsidR="00360914" w:rsidRPr="00360914">
        <w:rPr>
          <w:szCs w:val="28"/>
        </w:rPr>
        <w:t>(п</w:t>
      </w:r>
      <w:r w:rsidR="008E594C" w:rsidRPr="00360914">
        <w:rPr>
          <w:szCs w:val="28"/>
        </w:rPr>
        <w:t>рилагается)</w:t>
      </w:r>
      <w:r w:rsidR="008E594C" w:rsidRPr="00360914">
        <w:rPr>
          <w:spacing w:val="-2"/>
          <w:szCs w:val="28"/>
        </w:rPr>
        <w:t>.</w:t>
      </w:r>
    </w:p>
    <w:p w:rsidR="00070AC9" w:rsidRDefault="00360914" w:rsidP="00070AC9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914">
        <w:rPr>
          <w:rFonts w:ascii="Times New Roman" w:hAnsi="Times New Roman" w:cs="Times New Roman"/>
          <w:sz w:val="28"/>
          <w:szCs w:val="28"/>
        </w:rPr>
        <w:t>2</w:t>
      </w:r>
      <w:r w:rsidR="00070AC9">
        <w:rPr>
          <w:rFonts w:ascii="Times New Roman" w:hAnsi="Times New Roman" w:cs="Times New Roman"/>
          <w:sz w:val="28"/>
          <w:szCs w:val="28"/>
        </w:rPr>
        <w:t>.</w:t>
      </w:r>
      <w:r w:rsidR="00385EC6">
        <w:rPr>
          <w:rFonts w:ascii="Times New Roman" w:hAnsi="Times New Roman" w:cs="Times New Roman"/>
          <w:sz w:val="28"/>
          <w:szCs w:val="28"/>
        </w:rPr>
        <w:t xml:space="preserve"> Н</w:t>
      </w:r>
      <w:r w:rsidR="00070AC9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385EC6">
        <w:rPr>
          <w:rFonts w:ascii="Times New Roman" w:hAnsi="Times New Roman" w:cs="Times New Roman"/>
          <w:sz w:val="28"/>
          <w:szCs w:val="28"/>
        </w:rPr>
        <w:t>подлежит опубликованию на официальном сайте администрации Городищенского муниципального района</w:t>
      </w:r>
      <w:r w:rsidR="00070AC9">
        <w:rPr>
          <w:rFonts w:ascii="Times New Roman" w:hAnsi="Times New Roman" w:cs="Times New Roman"/>
          <w:sz w:val="28"/>
          <w:szCs w:val="28"/>
        </w:rPr>
        <w:t>.</w:t>
      </w:r>
    </w:p>
    <w:p w:rsidR="00070AC9" w:rsidRDefault="00070AC9" w:rsidP="00070AC9">
      <w:pPr>
        <w:pStyle w:val="ConsPlusNonformat"/>
        <w:widowControl/>
        <w:tabs>
          <w:tab w:val="left" w:pos="0"/>
          <w:tab w:val="left" w:pos="1134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Городищенского муниципального Чумакова С.П.</w:t>
      </w:r>
    </w:p>
    <w:p w:rsidR="008E594C" w:rsidRPr="00011BD9" w:rsidRDefault="008E594C" w:rsidP="00070AC9">
      <w:pPr>
        <w:ind w:left="67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594C" w:rsidRPr="00011BD9" w:rsidRDefault="008E594C" w:rsidP="008E59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94C" w:rsidRDefault="008E594C" w:rsidP="008E594C">
      <w:pPr>
        <w:rPr>
          <w:color w:val="333333"/>
          <w:sz w:val="28"/>
          <w:szCs w:val="28"/>
        </w:rPr>
      </w:pPr>
    </w:p>
    <w:p w:rsidR="008E594C" w:rsidRPr="00765602" w:rsidRDefault="008E594C" w:rsidP="008E594C">
      <w:pPr>
        <w:rPr>
          <w:color w:val="333333"/>
          <w:sz w:val="28"/>
          <w:szCs w:val="28"/>
        </w:rPr>
      </w:pPr>
    </w:p>
    <w:p w:rsidR="008E594C" w:rsidRDefault="008E594C" w:rsidP="008E594C">
      <w:pPr>
        <w:ind w:right="175"/>
        <w:rPr>
          <w:rFonts w:ascii="Times New Roman" w:hAnsi="Times New Roman" w:cs="Times New Roman"/>
          <w:sz w:val="28"/>
          <w:szCs w:val="28"/>
        </w:rPr>
      </w:pPr>
      <w:r w:rsidRPr="000916B3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B3">
        <w:rPr>
          <w:rFonts w:ascii="Times New Roman" w:hAnsi="Times New Roman" w:cs="Times New Roman"/>
          <w:sz w:val="28"/>
          <w:szCs w:val="28"/>
        </w:rPr>
        <w:t xml:space="preserve">Городищенского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94C" w:rsidRPr="000916B3" w:rsidRDefault="008E594C" w:rsidP="008E594C">
      <w:pPr>
        <w:ind w:right="175"/>
        <w:rPr>
          <w:rFonts w:ascii="Times New Roman" w:hAnsi="Times New Roman" w:cs="Times New Roman"/>
          <w:sz w:val="28"/>
          <w:szCs w:val="28"/>
        </w:rPr>
      </w:pPr>
      <w:r w:rsidRPr="000916B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0916B3">
        <w:rPr>
          <w:rFonts w:ascii="Times New Roman" w:hAnsi="Times New Roman" w:cs="Times New Roman"/>
          <w:sz w:val="28"/>
          <w:szCs w:val="28"/>
        </w:rPr>
        <w:tab/>
      </w:r>
      <w:r w:rsidRPr="000916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Ю.Б.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Долидзе</w:t>
      </w:r>
      <w:proofErr w:type="spellEnd"/>
    </w:p>
    <w:p w:rsidR="008E594C" w:rsidRPr="00765602" w:rsidRDefault="008E594C" w:rsidP="008E594C">
      <w:pPr>
        <w:tabs>
          <w:tab w:val="left" w:pos="0"/>
        </w:tabs>
        <w:jc w:val="both"/>
        <w:rPr>
          <w:sz w:val="28"/>
          <w:szCs w:val="28"/>
        </w:rPr>
      </w:pPr>
    </w:p>
    <w:p w:rsidR="008E594C" w:rsidRDefault="008E594C" w:rsidP="008E594C">
      <w:pPr>
        <w:tabs>
          <w:tab w:val="left" w:pos="0"/>
        </w:tabs>
        <w:jc w:val="both"/>
        <w:rPr>
          <w:sz w:val="28"/>
          <w:szCs w:val="28"/>
        </w:rPr>
      </w:pPr>
    </w:p>
    <w:p w:rsidR="008E594C" w:rsidRDefault="008E594C" w:rsidP="008E594C">
      <w:pPr>
        <w:tabs>
          <w:tab w:val="left" w:pos="0"/>
        </w:tabs>
        <w:jc w:val="both"/>
        <w:rPr>
          <w:sz w:val="28"/>
          <w:szCs w:val="28"/>
        </w:rPr>
      </w:pPr>
    </w:p>
    <w:p w:rsidR="008E594C" w:rsidRDefault="008E594C" w:rsidP="008E594C">
      <w:pPr>
        <w:tabs>
          <w:tab w:val="left" w:pos="0"/>
        </w:tabs>
        <w:jc w:val="both"/>
        <w:rPr>
          <w:sz w:val="28"/>
          <w:szCs w:val="28"/>
        </w:rPr>
      </w:pPr>
    </w:p>
    <w:p w:rsidR="001E7D50" w:rsidRDefault="001E7D50" w:rsidP="008E594C">
      <w:pPr>
        <w:tabs>
          <w:tab w:val="left" w:pos="0"/>
        </w:tabs>
        <w:jc w:val="both"/>
        <w:rPr>
          <w:sz w:val="28"/>
          <w:szCs w:val="28"/>
        </w:rPr>
      </w:pPr>
    </w:p>
    <w:p w:rsidR="001E7D50" w:rsidRDefault="001E7D50" w:rsidP="008E594C">
      <w:pPr>
        <w:tabs>
          <w:tab w:val="left" w:pos="0"/>
        </w:tabs>
        <w:jc w:val="both"/>
        <w:rPr>
          <w:sz w:val="28"/>
          <w:szCs w:val="28"/>
        </w:rPr>
      </w:pPr>
    </w:p>
    <w:p w:rsidR="001E7D50" w:rsidRDefault="001E7D50" w:rsidP="008E594C">
      <w:pPr>
        <w:tabs>
          <w:tab w:val="left" w:pos="0"/>
        </w:tabs>
        <w:jc w:val="both"/>
        <w:rPr>
          <w:sz w:val="28"/>
          <w:szCs w:val="28"/>
        </w:rPr>
      </w:pPr>
    </w:p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9D5449">
        <w:rPr>
          <w:rFonts w:ascii="Times New Roman" w:hAnsi="Times New Roman" w:cs="Times New Roman"/>
        </w:rPr>
        <w:t xml:space="preserve">ПРИЛОЖЕНИЕ </w:t>
      </w:r>
    </w:p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к постановлению главы администрации </w:t>
      </w:r>
    </w:p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</w:t>
      </w:r>
    </w:p>
    <w:p w:rsidR="001E7D50" w:rsidRPr="00A628FF" w:rsidRDefault="001E7D50" w:rsidP="001E7D50">
      <w:pPr>
        <w:pStyle w:val="4"/>
        <w:jc w:val="right"/>
        <w:rPr>
          <w:sz w:val="24"/>
          <w:szCs w:val="24"/>
        </w:rPr>
      </w:pPr>
      <w:r w:rsidRPr="00A628FF">
        <w:rPr>
          <w:color w:val="000000" w:themeColor="text1"/>
          <w:sz w:val="24"/>
          <w:szCs w:val="24"/>
        </w:rPr>
        <w:t>от  10 марта 2015 г.  № 54</w:t>
      </w:r>
      <w:r>
        <w:rPr>
          <w:color w:val="000000" w:themeColor="text1"/>
          <w:sz w:val="24"/>
          <w:szCs w:val="24"/>
        </w:rPr>
        <w:t>0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D50" w:rsidRPr="009D5449" w:rsidRDefault="001E7D50" w:rsidP="001E7D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44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proofErr w:type="gramStart"/>
      <w:r w:rsidRPr="009D5449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1E7D50" w:rsidRPr="009D5449" w:rsidRDefault="001E7D50" w:rsidP="001E7D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449">
        <w:rPr>
          <w:rFonts w:ascii="Times New Roman" w:hAnsi="Times New Roman" w:cs="Times New Roman"/>
          <w:sz w:val="28"/>
          <w:szCs w:val="28"/>
        </w:rPr>
        <w:t xml:space="preserve">программ </w:t>
      </w:r>
      <w:proofErr w:type="spellStart"/>
      <w:r w:rsidRPr="009D5449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9D5449">
        <w:rPr>
          <w:rFonts w:ascii="Times New Roman" w:hAnsi="Times New Roman" w:cs="Times New Roman"/>
          <w:sz w:val="28"/>
          <w:szCs w:val="28"/>
        </w:rPr>
        <w:t xml:space="preserve"> муниципального района за 2014г.</w:t>
      </w:r>
    </w:p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ind w:firstLine="567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В соответствии с Бюджетным Кодексом РФ, постановлением администрации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от 07.02.2012г. № 329 «О порядке проведения и критериях оценки эффективности реализации муниципальных программ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Волгоградской области» отделом экономики администрации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проведена оценка эффективности реализации муниципальных программ по итогам 2014 года. </w:t>
      </w:r>
    </w:p>
    <w:p w:rsidR="001E7D50" w:rsidRPr="009D5449" w:rsidRDefault="001E7D50" w:rsidP="001E7D50">
      <w:pPr>
        <w:ind w:firstLine="567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Оценка эффективности реализации муниципальных программ проведена на  основании предоставленных данных исполнителями программ.</w:t>
      </w:r>
    </w:p>
    <w:p w:rsidR="001E7D50" w:rsidRPr="009D5449" w:rsidRDefault="001E7D50" w:rsidP="001E7D50">
      <w:pPr>
        <w:ind w:firstLine="567"/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9645"/>
        </w:tabs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1.Муниципальная программа «Развитие инвестиционной деятельности на территории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 муниципального района    Волгоградской области на 2012 - 2015гг.»</w:t>
      </w:r>
    </w:p>
    <w:p w:rsidR="001E7D50" w:rsidRPr="009D5449" w:rsidRDefault="001E7D50" w:rsidP="001E7D50">
      <w:pPr>
        <w:tabs>
          <w:tab w:val="left" w:pos="709"/>
          <w:tab w:val="left" w:pos="9645"/>
        </w:tabs>
        <w:ind w:left="851" w:hanging="567"/>
        <w:jc w:val="center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6750"/>
        </w:tabs>
        <w:ind w:firstLine="567"/>
        <w:jc w:val="both"/>
        <w:rPr>
          <w:rFonts w:ascii="Times New Roman" w:hAnsi="Times New Roman" w:cs="Times New Roman"/>
        </w:rPr>
      </w:pPr>
      <w:r w:rsidRPr="009D5449">
        <w:t xml:space="preserve"> </w:t>
      </w:r>
      <w:r w:rsidRPr="009D5449">
        <w:rPr>
          <w:rFonts w:ascii="Times New Roman" w:hAnsi="Times New Roman" w:cs="Times New Roman"/>
        </w:rPr>
        <w:t>Целью данной программы является увеличение инвестиционной  активности хозяйствующих субъектов и улучшение инвестиционного климата за счет инвестиционной привлекательности.</w:t>
      </w:r>
    </w:p>
    <w:p w:rsidR="00DA4156" w:rsidRDefault="001E7D50" w:rsidP="001E7D50">
      <w:pPr>
        <w:tabs>
          <w:tab w:val="left" w:pos="6750"/>
        </w:tabs>
        <w:ind w:firstLine="567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В данную программу включена подпрограмма «Поддержка и развитие малого и среднего предпринимательства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на 2012 – 2015 годы»</w:t>
      </w:r>
      <w:r w:rsidRPr="009D5449">
        <w:rPr>
          <w:rFonts w:ascii="Times New Roman" w:hAnsi="Times New Roman" w:cs="Times New Roman"/>
        </w:rPr>
        <w:tab/>
      </w:r>
    </w:p>
    <w:p w:rsidR="001E7D50" w:rsidRPr="009D5449" w:rsidRDefault="001E7D50" w:rsidP="001E7D50">
      <w:pPr>
        <w:tabs>
          <w:tab w:val="left" w:pos="6750"/>
        </w:tabs>
        <w:ind w:firstLine="567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                    </w:t>
      </w:r>
    </w:p>
    <w:p w:rsidR="001E7D50" w:rsidRPr="009D5449" w:rsidRDefault="001E7D50" w:rsidP="001E7D50">
      <w:pPr>
        <w:tabs>
          <w:tab w:val="left" w:pos="6750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Таблица 1</w:t>
      </w:r>
    </w:p>
    <w:p w:rsidR="001E7D50" w:rsidRDefault="001E7D50" w:rsidP="00DA4156">
      <w:pPr>
        <w:tabs>
          <w:tab w:val="left" w:pos="6750"/>
        </w:tabs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Оценка   эффективности целевых показателей  программы «Развитие инвестиционной деятельности на территории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Волгоградской области на 2012-2015 годы»</w:t>
      </w:r>
      <w:r w:rsidR="00DA4156">
        <w:rPr>
          <w:rFonts w:ascii="Times New Roman" w:hAnsi="Times New Roman" w:cs="Times New Roman"/>
        </w:rPr>
        <w:t xml:space="preserve"> </w:t>
      </w:r>
      <w:r w:rsidRPr="009D5449">
        <w:rPr>
          <w:rFonts w:ascii="Times New Roman" w:hAnsi="Times New Roman" w:cs="Times New Roman"/>
        </w:rPr>
        <w:t>за 2014 год</w:t>
      </w:r>
    </w:p>
    <w:p w:rsidR="00DA4156" w:rsidRPr="009D5449" w:rsidRDefault="00DA4156" w:rsidP="00DA4156">
      <w:pPr>
        <w:tabs>
          <w:tab w:val="left" w:pos="6750"/>
        </w:tabs>
        <w:jc w:val="center"/>
        <w:rPr>
          <w:rFonts w:ascii="Times New Roman" w:hAnsi="Times New Roman" w:cs="Times New Roman"/>
        </w:rPr>
      </w:pP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993"/>
        <w:gridCol w:w="1134"/>
        <w:gridCol w:w="1418"/>
        <w:gridCol w:w="1417"/>
        <w:gridCol w:w="1276"/>
        <w:gridCol w:w="992"/>
      </w:tblGrid>
      <w:tr w:rsidR="001E7D50" w:rsidRPr="009D5449" w:rsidTr="00DA4156">
        <w:trPr>
          <w:cantSplit/>
          <w:trHeight w:val="24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48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инвестиций в консолидированный бюджет (в действующих ценах)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млн</w:t>
            </w:r>
            <w:proofErr w:type="gramStart"/>
            <w:r w:rsidRPr="009D5449">
              <w:rPr>
                <w:rFonts w:ascii="Times New Roman" w:hAnsi="Times New Roman" w:cs="Times New Roman"/>
              </w:rPr>
              <w:t>.р</w:t>
            </w:r>
            <w:proofErr w:type="gramEnd"/>
            <w:r w:rsidRPr="009D5449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887,671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887,671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Темп роста физического объема инвестиций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88,45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88,45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Количество новых рабочих мест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Итоговая сводная оценка по программе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</w:tr>
    </w:tbl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lastRenderedPageBreak/>
        <w:t>Таблица 2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Анализ  степени исполнения запланированного объема затрат  на реализацию программных мероприятий  (целевых показателей</w:t>
      </w:r>
      <w:proofErr w:type="gramStart"/>
      <w:r w:rsidRPr="009D5449">
        <w:rPr>
          <w:rFonts w:ascii="Times New Roman" w:hAnsi="Times New Roman" w:cs="Times New Roman"/>
        </w:rPr>
        <w:t xml:space="preserve"> )</w:t>
      </w:r>
      <w:proofErr w:type="gramEnd"/>
      <w:r w:rsidRPr="009D5449">
        <w:rPr>
          <w:rFonts w:ascii="Times New Roman" w:hAnsi="Times New Roman" w:cs="Times New Roman"/>
        </w:rPr>
        <w:t xml:space="preserve"> муниципальной программы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«Развитие инвестиционной деятельности на территории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2012-2015 годы»</w:t>
      </w:r>
      <w:r w:rsidR="00DA4156">
        <w:rPr>
          <w:rFonts w:ascii="Times New Roman" w:hAnsi="Times New Roman" w:cs="Times New Roman"/>
          <w:sz w:val="24"/>
          <w:szCs w:val="24"/>
        </w:rPr>
        <w:t xml:space="preserve"> </w:t>
      </w:r>
      <w:r w:rsidRPr="009D5449">
        <w:rPr>
          <w:rFonts w:ascii="Times New Roman" w:hAnsi="Times New Roman" w:cs="Times New Roman"/>
          <w:sz w:val="24"/>
          <w:szCs w:val="24"/>
        </w:rPr>
        <w:t>за 2014 год</w:t>
      </w:r>
    </w:p>
    <w:p w:rsidR="001E7D50" w:rsidRPr="009D5449" w:rsidRDefault="001E7D50" w:rsidP="001E7D50">
      <w:pPr>
        <w:jc w:val="both"/>
        <w:outlineLvl w:val="1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70"/>
        <w:gridCol w:w="1276"/>
        <w:gridCol w:w="992"/>
        <w:gridCol w:w="850"/>
        <w:gridCol w:w="992"/>
        <w:gridCol w:w="993"/>
        <w:gridCol w:w="1134"/>
        <w:gridCol w:w="1134"/>
      </w:tblGrid>
      <w:tr w:rsidR="00DA4156" w:rsidRPr="009D5449" w:rsidTr="00DA415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Объем финансирования, тыс. руб.  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DA4156" w:rsidRPr="009D5449" w:rsidRDefault="00DA4156" w:rsidP="00DA4156">
            <w:pPr>
              <w:ind w:left="113" w:right="113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степень исполнения запланированного объема затрат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 xml:space="preserve">  (5/4)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DA4156" w:rsidRPr="009D5449" w:rsidRDefault="00DA4156" w:rsidP="00DA4156">
            <w:pPr>
              <w:ind w:left="113" w:right="113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 xml:space="preserve">мероприятия   </w:t>
            </w:r>
          </w:p>
        </w:tc>
      </w:tr>
      <w:tr w:rsidR="00DA4156" w:rsidRPr="009D5449" w:rsidTr="00DA4156">
        <w:trPr>
          <w:cantSplit/>
          <w:trHeight w:val="70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DA4156" w:rsidRPr="009D5449" w:rsidRDefault="00DA4156" w:rsidP="00DA4156">
            <w:pPr>
              <w:ind w:left="113" w:right="113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D5449">
              <w:rPr>
                <w:rFonts w:ascii="Times New Roman" w:hAnsi="Times New Roman" w:cs="Times New Roman"/>
              </w:rPr>
              <w:t>значение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DA4156" w:rsidRPr="009D5449" w:rsidRDefault="00DA4156" w:rsidP="00DA4156">
            <w:pPr>
              <w:ind w:left="113" w:right="113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 xml:space="preserve">значение 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отклонение     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DA4156" w:rsidRPr="009D5449" w:rsidRDefault="00DA4156" w:rsidP="00DA415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DA4156" w:rsidRPr="009D5449" w:rsidRDefault="00DA4156" w:rsidP="00DA415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DA4156" w:rsidRPr="009D5449" w:rsidTr="00DA415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 xml:space="preserve">+/-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56" w:rsidRPr="009D5449" w:rsidRDefault="00DA4156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 xml:space="preserve">(%)    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A4156" w:rsidRPr="009D5449" w:rsidRDefault="00DA4156" w:rsidP="00DA415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A4156" w:rsidRPr="009D5449" w:rsidRDefault="00DA4156" w:rsidP="00DA415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Расходы на капитальные вложения в объекты недвижимого имущества муниципальной собственности в области коммунального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4116,8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4116,8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Администрация района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Расходы на решение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вопро</w:t>
            </w:r>
            <w:r w:rsidR="00DA4156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сов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 местного значения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Администрация района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Оценка и оформление прав на объекты муниципального имущества и земельные участки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Техническая инвентаризация объектов муниципального имущества и земельных участков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Межевание и постановка на кадастровый учет земельных участков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236,4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236,4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Информирование граждан о проведении торгов в отношении муниципального имущества и предоставления земельных участков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Межевание и постановка на кадастровый учет земельных участков для дальнейшей передаче гражданам, имеющим 3-х и более детей в соответствии с Законом Волгоградской области № 2272-ОД от 16.11.2012г.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Прочие расходы (перечисление НДС от продажи имущества)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180,2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180,2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5695,0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5695,0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БЛ=1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7D50" w:rsidRPr="009D5449" w:rsidRDefault="001E7D50" w:rsidP="001E7D50">
      <w:pPr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Таким образом, программа по итогам 2</w:t>
      </w:r>
      <w:r>
        <w:rPr>
          <w:rFonts w:ascii="Times New Roman" w:hAnsi="Times New Roman" w:cs="Times New Roman"/>
        </w:rPr>
        <w:t>0</w:t>
      </w:r>
      <w:r w:rsidRPr="009D5449">
        <w:rPr>
          <w:rFonts w:ascii="Times New Roman" w:hAnsi="Times New Roman" w:cs="Times New Roman"/>
        </w:rPr>
        <w:t xml:space="preserve">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pStyle w:val="ConsPlusNonformat"/>
        <w:widowControl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E7D50" w:rsidRPr="009D5449" w:rsidRDefault="001E7D50" w:rsidP="001E7D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E7D50" w:rsidRPr="009D5449" w:rsidRDefault="001E7D50" w:rsidP="001E7D5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449">
        <w:rPr>
          <w:rFonts w:ascii="Times New Roman" w:hAnsi="Times New Roman" w:cs="Times New Roman"/>
          <w:b/>
        </w:rPr>
        <w:t xml:space="preserve">      1.1.</w:t>
      </w:r>
      <w:r w:rsidRPr="009D544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9D5449">
        <w:rPr>
          <w:rFonts w:ascii="Times New Roman" w:hAnsi="Times New Roman" w:cs="Times New Roman"/>
          <w:b/>
        </w:rPr>
        <w:t xml:space="preserve">Подпрограмма «Поддержка и развитие малого и среднего предпринимательства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муниципального района Волгоградской области на 2012 – 2015 годы»  муниципальной программы «Развитие инвестиционной деятельности  на  территории 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муниципального района Волгоградской области на 2012 – 2015 годы»</w:t>
      </w:r>
      <w:r w:rsidRPr="009D5449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E7D50" w:rsidRDefault="001E7D50" w:rsidP="001E7D5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4156" w:rsidRPr="009D5449" w:rsidRDefault="00DA4156" w:rsidP="001E7D5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7D50" w:rsidRPr="009D5449" w:rsidRDefault="001E7D50" w:rsidP="001E7D50">
      <w:pPr>
        <w:pStyle w:val="ConsPlusNonformat"/>
        <w:widowControl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</w:t>
      </w:r>
    </w:p>
    <w:p w:rsidR="001E7D50" w:rsidRDefault="001E7D50" w:rsidP="001E7D50">
      <w:pPr>
        <w:pStyle w:val="ConsPlusNonformat"/>
        <w:widowControl/>
        <w:tabs>
          <w:tab w:val="left" w:pos="7545"/>
          <w:tab w:val="right" w:pos="9637"/>
        </w:tabs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ab/>
        <w:t xml:space="preserve">            Таблица 1</w:t>
      </w:r>
    </w:p>
    <w:p w:rsidR="00DA4156" w:rsidRDefault="00DA4156" w:rsidP="001E7D50">
      <w:pPr>
        <w:pStyle w:val="ConsPlusNonformat"/>
        <w:widowControl/>
        <w:tabs>
          <w:tab w:val="left" w:pos="7545"/>
          <w:tab w:val="right" w:pos="9637"/>
        </w:tabs>
        <w:rPr>
          <w:rFonts w:ascii="Times New Roman" w:hAnsi="Times New Roman" w:cs="Times New Roman"/>
          <w:sz w:val="24"/>
          <w:szCs w:val="24"/>
        </w:rPr>
      </w:pPr>
    </w:p>
    <w:p w:rsidR="00DA4156" w:rsidRDefault="00DA4156" w:rsidP="001E7D50">
      <w:pPr>
        <w:pStyle w:val="ConsPlusNonformat"/>
        <w:widowControl/>
        <w:tabs>
          <w:tab w:val="left" w:pos="7545"/>
          <w:tab w:val="right" w:pos="9637"/>
        </w:tabs>
        <w:rPr>
          <w:rFonts w:ascii="Times New Roman" w:hAnsi="Times New Roman" w:cs="Times New Roman"/>
          <w:sz w:val="24"/>
          <w:szCs w:val="24"/>
        </w:rPr>
      </w:pPr>
    </w:p>
    <w:p w:rsidR="00DA4156" w:rsidRPr="009D5449" w:rsidRDefault="00DA4156" w:rsidP="001E7D50">
      <w:pPr>
        <w:pStyle w:val="ConsPlusNonformat"/>
        <w:widowControl/>
        <w:tabs>
          <w:tab w:val="left" w:pos="7545"/>
          <w:tab w:val="right" w:pos="9637"/>
        </w:tabs>
        <w:rPr>
          <w:rFonts w:ascii="Times New Roman" w:hAnsi="Times New Roman" w:cs="Times New Roman"/>
          <w:sz w:val="24"/>
          <w:szCs w:val="24"/>
        </w:rPr>
      </w:pPr>
    </w:p>
    <w:p w:rsidR="001E7D50" w:rsidRPr="009D5449" w:rsidRDefault="001E7D50" w:rsidP="001E7D50">
      <w:pPr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Оценка   эффективности целевых показателей  муниципальной   подпрограммы        </w:t>
      </w:r>
    </w:p>
    <w:p w:rsidR="001E7D50" w:rsidRPr="009D5449" w:rsidRDefault="001E7D50" w:rsidP="001E7D50">
      <w:pPr>
        <w:jc w:val="center"/>
        <w:outlineLvl w:val="0"/>
        <w:rPr>
          <w:rFonts w:ascii="Times New Roman" w:hAnsi="Times New Roman"/>
          <w:sz w:val="20"/>
          <w:szCs w:val="20"/>
          <w:u w:val="single"/>
        </w:rPr>
      </w:pPr>
      <w:r w:rsidRPr="009D5449">
        <w:rPr>
          <w:rFonts w:ascii="Times New Roman" w:hAnsi="Times New Roman" w:cs="Times New Roman"/>
        </w:rPr>
        <w:t xml:space="preserve">  </w:t>
      </w:r>
      <w:r w:rsidRPr="009D5449">
        <w:rPr>
          <w:rFonts w:ascii="Times New Roman" w:hAnsi="Times New Roman"/>
        </w:rPr>
        <w:t xml:space="preserve">«Поддержка и развитие малого и среднего предпринимательства </w:t>
      </w:r>
      <w:proofErr w:type="spellStart"/>
      <w:r w:rsidRPr="009D5449">
        <w:rPr>
          <w:rFonts w:ascii="Times New Roman" w:hAnsi="Times New Roman"/>
        </w:rPr>
        <w:t>Городищенского</w:t>
      </w:r>
      <w:proofErr w:type="spellEnd"/>
      <w:r w:rsidRPr="009D5449">
        <w:rPr>
          <w:rFonts w:ascii="Times New Roman" w:hAnsi="Times New Roman"/>
        </w:rPr>
        <w:t xml:space="preserve"> муниципального района Волгоградской области на 2012-2015 годы»</w:t>
      </w:r>
    </w:p>
    <w:p w:rsidR="001E7D50" w:rsidRDefault="001E7D50" w:rsidP="001E7D50">
      <w:pPr>
        <w:ind w:firstLine="567"/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за 2014 год</w:t>
      </w:r>
    </w:p>
    <w:p w:rsidR="00DA4156" w:rsidRDefault="00DA4156" w:rsidP="001E7D50">
      <w:pPr>
        <w:ind w:firstLine="567"/>
        <w:jc w:val="center"/>
        <w:outlineLvl w:val="0"/>
        <w:rPr>
          <w:rFonts w:ascii="Times New Roman" w:hAnsi="Times New Roman" w:cs="Times New Roman"/>
        </w:rPr>
      </w:pPr>
    </w:p>
    <w:p w:rsidR="00DA4156" w:rsidRPr="009D5449" w:rsidRDefault="00DA4156" w:rsidP="001E7D50">
      <w:pPr>
        <w:ind w:firstLine="567"/>
        <w:jc w:val="center"/>
        <w:outlineLvl w:val="0"/>
        <w:rPr>
          <w:rFonts w:ascii="Times New Roman" w:hAnsi="Times New Roman" w:cs="Times New Roman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709"/>
        <w:gridCol w:w="1134"/>
        <w:gridCol w:w="1418"/>
        <w:gridCol w:w="1417"/>
        <w:gridCol w:w="1276"/>
        <w:gridCol w:w="850"/>
      </w:tblGrid>
      <w:tr w:rsidR="001E7D50" w:rsidRPr="009D5449" w:rsidTr="00DA4156">
        <w:trPr>
          <w:cantSplit/>
          <w:trHeight w:val="240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480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 района на 10000 человек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+ 11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1,0275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Доля среднесписочной численности работников, малого и среднего предпринимательства в среднесписочной численности всех предприятий и организаций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+ 1,8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1,033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Итоговая сводная оценка по программе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1,03</w:t>
            </w:r>
          </w:p>
        </w:tc>
      </w:tr>
    </w:tbl>
    <w:p w:rsidR="001E7D50" w:rsidRPr="009D5449" w:rsidRDefault="001E7D50" w:rsidP="001E7D50">
      <w:pPr>
        <w:tabs>
          <w:tab w:val="left" w:pos="7020"/>
        </w:tabs>
        <w:jc w:val="both"/>
        <w:outlineLvl w:val="1"/>
        <w:rPr>
          <w:rFonts w:ascii="Times New Roman" w:hAnsi="Times New Roman"/>
        </w:rPr>
      </w:pPr>
    </w:p>
    <w:p w:rsidR="00DA4156" w:rsidRDefault="001E7D50" w:rsidP="001E7D50">
      <w:pPr>
        <w:tabs>
          <w:tab w:val="left" w:pos="7020"/>
        </w:tabs>
        <w:ind w:firstLine="539"/>
        <w:jc w:val="both"/>
        <w:outlineLvl w:val="1"/>
        <w:rPr>
          <w:rFonts w:ascii="Times New Roman" w:hAnsi="Times New Roman"/>
        </w:rPr>
      </w:pPr>
      <w:r w:rsidRPr="009D5449"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</w:p>
    <w:p w:rsidR="00DA4156" w:rsidRDefault="00DA4156" w:rsidP="001E7D50">
      <w:pPr>
        <w:tabs>
          <w:tab w:val="left" w:pos="7020"/>
        </w:tabs>
        <w:ind w:firstLine="539"/>
        <w:jc w:val="both"/>
        <w:outlineLvl w:val="1"/>
        <w:rPr>
          <w:rFonts w:ascii="Times New Roman" w:hAnsi="Times New Roman"/>
        </w:rPr>
      </w:pPr>
    </w:p>
    <w:p w:rsidR="00DA4156" w:rsidRDefault="00DA4156" w:rsidP="001E7D50">
      <w:pPr>
        <w:tabs>
          <w:tab w:val="left" w:pos="7020"/>
        </w:tabs>
        <w:ind w:firstLine="539"/>
        <w:jc w:val="both"/>
        <w:outlineLvl w:val="1"/>
        <w:rPr>
          <w:rFonts w:ascii="Times New Roman" w:hAnsi="Times New Roman"/>
        </w:rPr>
      </w:pPr>
    </w:p>
    <w:p w:rsidR="00DA4156" w:rsidRDefault="00DA4156" w:rsidP="001E7D50">
      <w:pPr>
        <w:tabs>
          <w:tab w:val="left" w:pos="7020"/>
        </w:tabs>
        <w:ind w:firstLine="539"/>
        <w:jc w:val="both"/>
        <w:outlineLvl w:val="1"/>
        <w:rPr>
          <w:rFonts w:ascii="Times New Roman" w:hAnsi="Times New Roman"/>
        </w:rPr>
      </w:pPr>
    </w:p>
    <w:p w:rsidR="00DA4156" w:rsidRDefault="00DA4156" w:rsidP="001E7D50">
      <w:pPr>
        <w:tabs>
          <w:tab w:val="left" w:pos="7020"/>
        </w:tabs>
        <w:ind w:firstLine="539"/>
        <w:jc w:val="both"/>
        <w:outlineLvl w:val="1"/>
        <w:rPr>
          <w:rFonts w:ascii="Times New Roman" w:hAnsi="Times New Roman"/>
        </w:rPr>
      </w:pPr>
    </w:p>
    <w:p w:rsidR="00DA4156" w:rsidRDefault="00DA4156" w:rsidP="001E7D50">
      <w:pPr>
        <w:tabs>
          <w:tab w:val="left" w:pos="7020"/>
        </w:tabs>
        <w:ind w:firstLine="539"/>
        <w:jc w:val="both"/>
        <w:outlineLvl w:val="1"/>
        <w:rPr>
          <w:rFonts w:ascii="Times New Roman" w:hAnsi="Times New Roman"/>
        </w:rPr>
      </w:pPr>
    </w:p>
    <w:p w:rsidR="00DA4156" w:rsidRDefault="00DA4156" w:rsidP="001E7D50">
      <w:pPr>
        <w:tabs>
          <w:tab w:val="left" w:pos="7020"/>
        </w:tabs>
        <w:ind w:firstLine="539"/>
        <w:jc w:val="both"/>
        <w:outlineLvl w:val="1"/>
        <w:rPr>
          <w:rFonts w:ascii="Times New Roman" w:hAnsi="Times New Roman"/>
        </w:rPr>
      </w:pPr>
    </w:p>
    <w:p w:rsidR="00DA4156" w:rsidRDefault="00DA4156" w:rsidP="001E7D50">
      <w:pPr>
        <w:tabs>
          <w:tab w:val="left" w:pos="7020"/>
        </w:tabs>
        <w:ind w:firstLine="539"/>
        <w:jc w:val="both"/>
        <w:outlineLvl w:val="1"/>
        <w:rPr>
          <w:rFonts w:ascii="Times New Roman" w:hAnsi="Times New Roman"/>
        </w:rPr>
      </w:pPr>
    </w:p>
    <w:p w:rsidR="00DA4156" w:rsidRDefault="00DA4156" w:rsidP="001E7D50">
      <w:pPr>
        <w:tabs>
          <w:tab w:val="left" w:pos="7020"/>
        </w:tabs>
        <w:ind w:firstLine="539"/>
        <w:jc w:val="both"/>
        <w:outlineLvl w:val="1"/>
        <w:rPr>
          <w:rFonts w:ascii="Times New Roman" w:hAnsi="Times New Roman"/>
        </w:rPr>
      </w:pPr>
    </w:p>
    <w:p w:rsidR="00DA4156" w:rsidRDefault="00DA4156" w:rsidP="001E7D50">
      <w:pPr>
        <w:tabs>
          <w:tab w:val="left" w:pos="7020"/>
        </w:tabs>
        <w:ind w:firstLine="539"/>
        <w:jc w:val="both"/>
        <w:outlineLvl w:val="1"/>
        <w:rPr>
          <w:rFonts w:ascii="Times New Roman" w:hAnsi="Times New Roman"/>
        </w:rPr>
      </w:pPr>
    </w:p>
    <w:p w:rsidR="00DA4156" w:rsidRDefault="00DA4156" w:rsidP="001E7D50">
      <w:pPr>
        <w:tabs>
          <w:tab w:val="left" w:pos="7020"/>
        </w:tabs>
        <w:ind w:firstLine="539"/>
        <w:jc w:val="both"/>
        <w:outlineLvl w:val="1"/>
        <w:rPr>
          <w:rFonts w:ascii="Times New Roman" w:hAnsi="Times New Roman"/>
        </w:rPr>
      </w:pPr>
    </w:p>
    <w:p w:rsidR="001E7D50" w:rsidRPr="009D5449" w:rsidRDefault="00DA4156" w:rsidP="001E7D50">
      <w:pPr>
        <w:tabs>
          <w:tab w:val="left" w:pos="7020"/>
        </w:tabs>
        <w:ind w:firstLine="539"/>
        <w:jc w:val="both"/>
        <w:outlineLvl w:val="1"/>
        <w:rPr>
          <w:rFonts w:cs="Calibri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="001E7D50" w:rsidRPr="009D5449">
        <w:rPr>
          <w:rFonts w:ascii="Times New Roman" w:hAnsi="Times New Roman"/>
        </w:rPr>
        <w:t xml:space="preserve">     </w:t>
      </w:r>
      <w:r w:rsidR="001E7D50" w:rsidRPr="009D5449">
        <w:rPr>
          <w:rFonts w:ascii="Times New Roman" w:hAnsi="Times New Roman" w:cs="Times New Roman"/>
        </w:rPr>
        <w:t xml:space="preserve">Таблица 2 </w:t>
      </w:r>
      <w:r w:rsidR="001E7D50" w:rsidRPr="009D5449">
        <w:rPr>
          <w:rFonts w:cs="Calibri"/>
        </w:rPr>
        <w:t xml:space="preserve">  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Анализ  степени исполнения запланированного объема затрат  на реализацию программных мероприятий  (целевых показателей</w:t>
      </w:r>
      <w:proofErr w:type="gramStart"/>
      <w:r w:rsidRPr="009D5449">
        <w:rPr>
          <w:rFonts w:ascii="Times New Roman" w:hAnsi="Times New Roman" w:cs="Times New Roman"/>
        </w:rPr>
        <w:t xml:space="preserve"> )</w:t>
      </w:r>
      <w:proofErr w:type="gramEnd"/>
      <w:r w:rsidRPr="009D5449">
        <w:rPr>
          <w:rFonts w:ascii="Times New Roman" w:hAnsi="Times New Roman" w:cs="Times New Roman"/>
        </w:rPr>
        <w:t xml:space="preserve"> муниципальной подпрограммы</w:t>
      </w:r>
    </w:p>
    <w:p w:rsidR="001E7D50" w:rsidRPr="009D5449" w:rsidRDefault="001E7D50" w:rsidP="001E7D50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D5449">
        <w:rPr>
          <w:rFonts w:ascii="Times New Roman" w:hAnsi="Times New Roman"/>
        </w:rPr>
        <w:t xml:space="preserve"> «Поддержка и развитие малого и среднего предпринимательства </w:t>
      </w:r>
      <w:proofErr w:type="spellStart"/>
      <w:r w:rsidRPr="009D5449">
        <w:rPr>
          <w:rFonts w:ascii="Times New Roman" w:hAnsi="Times New Roman"/>
        </w:rPr>
        <w:t>Городищенского</w:t>
      </w:r>
      <w:proofErr w:type="spellEnd"/>
      <w:r w:rsidRPr="009D5449">
        <w:rPr>
          <w:rFonts w:ascii="Times New Roman" w:hAnsi="Times New Roman"/>
        </w:rPr>
        <w:t xml:space="preserve"> муниципального района Волгоградской области на 2012-2015 годы»</w:t>
      </w:r>
    </w:p>
    <w:p w:rsidR="001E7D50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за 2014год</w:t>
      </w:r>
    </w:p>
    <w:p w:rsidR="00DA4156" w:rsidRPr="009D5449" w:rsidRDefault="00DA4156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2311"/>
        <w:gridCol w:w="1101"/>
        <w:gridCol w:w="1101"/>
        <w:gridCol w:w="825"/>
        <w:gridCol w:w="963"/>
        <w:gridCol w:w="964"/>
        <w:gridCol w:w="963"/>
        <w:gridCol w:w="1029"/>
      </w:tblGrid>
      <w:tr w:rsidR="001E7D50" w:rsidRPr="009D5449" w:rsidTr="00DA4156">
        <w:trPr>
          <w:cantSplit/>
          <w:trHeight w:val="242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15"/>
        </w:trPr>
        <w:tc>
          <w:tcPr>
            <w:tcW w:w="5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85"/>
        </w:trPr>
        <w:tc>
          <w:tcPr>
            <w:tcW w:w="5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2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2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Организация выставочно-ярмарочной деятельности, праздничных мероприятий, конкурсов на повышение престижа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СМиСП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. Предоставление муниципальных площадей на льготных условиях для проведения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выставочно-ярморочных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экономики</w:t>
            </w:r>
          </w:p>
        </w:tc>
      </w:tr>
      <w:tr w:rsidR="001E7D50" w:rsidRPr="009D5449" w:rsidTr="00DA4156">
        <w:trPr>
          <w:cantSplit/>
          <w:trHeight w:val="242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БЛ=1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pStyle w:val="ConsPlusNonformat"/>
        <w:widowControl/>
        <w:rPr>
          <w:rFonts w:ascii="Times New Roman" w:hAnsi="Times New Roman" w:cs="Times New Roman"/>
        </w:rPr>
      </w:pPr>
    </w:p>
    <w:p w:rsidR="001E7D50" w:rsidRPr="009D5449" w:rsidRDefault="001E7D50" w:rsidP="001E7D50">
      <w:pPr>
        <w:ind w:firstLine="539"/>
        <w:jc w:val="both"/>
        <w:outlineLvl w:val="1"/>
        <w:rPr>
          <w:rFonts w:ascii="Times New Roman" w:hAnsi="Times New Roman"/>
        </w:rPr>
      </w:pPr>
      <w:r w:rsidRPr="009D5449">
        <w:rPr>
          <w:rFonts w:ascii="Times New Roman" w:hAnsi="Times New Roman"/>
        </w:rPr>
        <w:t xml:space="preserve">Программный подход позволил проводить планомерную работу по созданию более благоприятного предпринимательского климата в </w:t>
      </w:r>
      <w:proofErr w:type="spellStart"/>
      <w:r w:rsidRPr="009D5449">
        <w:rPr>
          <w:rFonts w:ascii="Times New Roman" w:hAnsi="Times New Roman"/>
        </w:rPr>
        <w:t>Городищенском</w:t>
      </w:r>
      <w:proofErr w:type="spellEnd"/>
      <w:r w:rsidRPr="009D5449">
        <w:rPr>
          <w:rFonts w:ascii="Times New Roman" w:hAnsi="Times New Roman"/>
        </w:rPr>
        <w:t xml:space="preserve"> муниципальном районе, объединению с этой целью усилий органов местного самоуправления и предпринимателей </w:t>
      </w:r>
      <w:proofErr w:type="spellStart"/>
      <w:r w:rsidRPr="009D5449">
        <w:rPr>
          <w:rFonts w:ascii="Times New Roman" w:hAnsi="Times New Roman"/>
        </w:rPr>
        <w:t>Городищенского</w:t>
      </w:r>
      <w:proofErr w:type="spellEnd"/>
      <w:r w:rsidRPr="009D5449">
        <w:rPr>
          <w:rFonts w:ascii="Times New Roman" w:hAnsi="Times New Roman"/>
        </w:rPr>
        <w:t xml:space="preserve"> муниципального района.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Таким образом, программа по итогам 2</w:t>
      </w:r>
      <w:r>
        <w:rPr>
          <w:rFonts w:ascii="Times New Roman" w:hAnsi="Times New Roman" w:cs="Times New Roman"/>
        </w:rPr>
        <w:t>0</w:t>
      </w:r>
      <w:r w:rsidRPr="009D5449">
        <w:rPr>
          <w:rFonts w:ascii="Times New Roman" w:hAnsi="Times New Roman" w:cs="Times New Roman"/>
        </w:rPr>
        <w:t xml:space="preserve">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9D54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9D5449">
        <w:rPr>
          <w:rFonts w:ascii="Times New Roman" w:hAnsi="Times New Roman" w:cs="Times New Roman"/>
          <w:b/>
        </w:rPr>
        <w:t>2.Муниципальная  программа «Молодой семье  - доступное жилье» на 2014-2016 годы»</w:t>
      </w:r>
    </w:p>
    <w:p w:rsidR="001E7D50" w:rsidRDefault="001E7D50" w:rsidP="001E7D5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 Программа способствует улучшению жилищных условий  молодых семей на муниципальном уровне с целью обеспечения демографического роста, укрепления семейных отношений. </w:t>
      </w:r>
    </w:p>
    <w:p w:rsidR="00DA4156" w:rsidRPr="009D5449" w:rsidRDefault="00DA4156" w:rsidP="001E7D5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7D50" w:rsidRPr="009D5449" w:rsidRDefault="001E7D50" w:rsidP="001E7D5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lastRenderedPageBreak/>
        <w:t xml:space="preserve">  Таблица 1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Оценка  эффективности  целевых  показателей  муниципальной  программы «Молодой семье - доступное жилье» на 2014-2016 годы»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 за 2014 год </w:t>
      </w:r>
    </w:p>
    <w:tbl>
      <w:tblPr>
        <w:tblW w:w="9775" w:type="dxa"/>
        <w:tblInd w:w="108" w:type="dxa"/>
        <w:tblLayout w:type="fixed"/>
        <w:tblLook w:val="01E0"/>
      </w:tblPr>
      <w:tblGrid>
        <w:gridCol w:w="567"/>
        <w:gridCol w:w="2410"/>
        <w:gridCol w:w="1128"/>
        <w:gridCol w:w="1275"/>
        <w:gridCol w:w="1276"/>
        <w:gridCol w:w="1134"/>
        <w:gridCol w:w="1134"/>
        <w:gridCol w:w="851"/>
      </w:tblGrid>
      <w:tr w:rsidR="001E7D50" w:rsidRPr="009D5449" w:rsidTr="00DA4156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 измерения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</w:tc>
      </w:tr>
      <w:tr w:rsidR="001E7D50" w:rsidRPr="009D5449" w:rsidTr="00DA4156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 абсолютное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(+/-)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Предоставление социальной выплаты молодым семьям: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- по Соглашению 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№ 15-13 мс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 02.09.2013г.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- по Соглашению 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№ 18-14 мс от 24.09.2014г.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кол-во семей (соц</w:t>
            </w:r>
            <w:proofErr w:type="gramStart"/>
            <w:r w:rsidRPr="009D5449">
              <w:rPr>
                <w:rFonts w:ascii="Times New Roman" w:hAnsi="Times New Roman" w:cs="Times New Roman"/>
              </w:rPr>
              <w:t>.в</w:t>
            </w:r>
            <w:proofErr w:type="gramEnd"/>
            <w:r w:rsidRPr="009D5449">
              <w:rPr>
                <w:rFonts w:ascii="Times New Roman" w:hAnsi="Times New Roman" w:cs="Times New Roman"/>
              </w:rPr>
              <w:t>ыплаты)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</w:tr>
      <w:tr w:rsidR="001E7D50" w:rsidRPr="009D5449" w:rsidTr="00DA41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Итоговая оценка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</w:tr>
    </w:tbl>
    <w:p w:rsidR="001E7D50" w:rsidRPr="009D5449" w:rsidRDefault="001E7D50" w:rsidP="001E7D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E7D50" w:rsidRPr="009D5449" w:rsidRDefault="001E7D50" w:rsidP="001E7D5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Анализ степени исполнения запланированного объема затрат на реализацию программных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мероприятий (целевых показателей) муниципальной  программы «Молодой семь</w:t>
      </w:r>
      <w:proofErr w:type="gramStart"/>
      <w:r w:rsidRPr="009D544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D5449">
        <w:rPr>
          <w:rFonts w:ascii="Times New Roman" w:hAnsi="Times New Roman" w:cs="Times New Roman"/>
          <w:sz w:val="24"/>
          <w:szCs w:val="24"/>
        </w:rPr>
        <w:t xml:space="preserve"> доступное жилье» на 2014-2016 годы»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за 2014 год</w:t>
      </w:r>
    </w:p>
    <w:tbl>
      <w:tblPr>
        <w:tblpPr w:leftFromText="180" w:rightFromText="180" w:vertAnchor="text" w:tblpY="1"/>
        <w:tblOverlap w:val="never"/>
        <w:tblW w:w="982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3"/>
        <w:gridCol w:w="2029"/>
        <w:gridCol w:w="1097"/>
        <w:gridCol w:w="1097"/>
        <w:gridCol w:w="823"/>
        <w:gridCol w:w="960"/>
        <w:gridCol w:w="961"/>
        <w:gridCol w:w="960"/>
        <w:gridCol w:w="1371"/>
      </w:tblGrid>
      <w:tr w:rsidR="001E7D50" w:rsidRPr="009D5449" w:rsidTr="00DA4156">
        <w:trPr>
          <w:cantSplit/>
          <w:trHeight w:val="242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14"/>
        </w:trPr>
        <w:tc>
          <w:tcPr>
            <w:tcW w:w="5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 xml:space="preserve">значение  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отклонение     </w:t>
            </w: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 xml:space="preserve">Исполни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мероприя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тия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1E7D50" w:rsidRPr="009D5449" w:rsidTr="00DA4156">
        <w:trPr>
          <w:cantSplit/>
          <w:trHeight w:val="484"/>
        </w:trPr>
        <w:tc>
          <w:tcPr>
            <w:tcW w:w="5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 xml:space="preserve">+/-    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 xml:space="preserve">(%)    </w:t>
            </w: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2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938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eastAsia="Calibri" w:hAnsi="Times New Roman" w:cs="Times New Roman"/>
              </w:rPr>
            </w:pPr>
            <w:r w:rsidRPr="009D5449">
              <w:rPr>
                <w:rFonts w:ascii="Times New Roman" w:eastAsia="Calibri" w:hAnsi="Times New Roman" w:cs="Times New Roman"/>
              </w:rPr>
              <w:t>Предоставление социальной выплаты молодым семьям:</w:t>
            </w:r>
          </w:p>
          <w:p w:rsidR="001E7D50" w:rsidRPr="009D5449" w:rsidRDefault="001E7D50" w:rsidP="00DA4156">
            <w:pPr>
              <w:rPr>
                <w:rFonts w:ascii="Times New Roman" w:eastAsia="Calibri" w:hAnsi="Times New Roman" w:cs="Times New Roman"/>
              </w:rPr>
            </w:pPr>
            <w:r w:rsidRPr="009D5449">
              <w:rPr>
                <w:rFonts w:ascii="Times New Roman" w:eastAsia="Calibri" w:hAnsi="Times New Roman" w:cs="Times New Roman"/>
              </w:rPr>
              <w:t xml:space="preserve">по Соглашению </w:t>
            </w:r>
          </w:p>
          <w:p w:rsidR="001E7D50" w:rsidRPr="009D5449" w:rsidRDefault="001E7D50" w:rsidP="00DA4156">
            <w:pPr>
              <w:rPr>
                <w:rFonts w:ascii="Times New Roman" w:eastAsia="Calibri" w:hAnsi="Times New Roman" w:cs="Times New Roman"/>
              </w:rPr>
            </w:pPr>
            <w:r w:rsidRPr="009D5449">
              <w:rPr>
                <w:rFonts w:ascii="Times New Roman" w:eastAsia="Calibri" w:hAnsi="Times New Roman" w:cs="Times New Roman"/>
              </w:rPr>
              <w:t xml:space="preserve">№ 15-13 мс 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eastAsia="Calibri" w:hAnsi="Times New Roman" w:cs="Times New Roman"/>
              </w:rPr>
              <w:t>от 02.09.2013 г.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Федеральный бюджет, областной бюджет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2175,3</w:t>
            </w:r>
          </w:p>
        </w:tc>
        <w:tc>
          <w:tcPr>
            <w:tcW w:w="8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2175,3</w:t>
            </w:r>
          </w:p>
        </w:tc>
        <w:tc>
          <w:tcPr>
            <w:tcW w:w="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культуре молодежной политике и спорту</w:t>
            </w:r>
          </w:p>
        </w:tc>
      </w:tr>
      <w:tr w:rsidR="001E7D50" w:rsidRPr="009D5449" w:rsidTr="00DA4156">
        <w:trPr>
          <w:cantSplit/>
          <w:trHeight w:val="854"/>
        </w:trPr>
        <w:tc>
          <w:tcPr>
            <w:tcW w:w="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2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eastAsia="Calibri" w:hAnsi="Times New Roman" w:cs="Times New Roman"/>
              </w:rPr>
            </w:pPr>
            <w:r w:rsidRPr="009D5449">
              <w:rPr>
                <w:rFonts w:ascii="Times New Roman" w:eastAsia="Calibri" w:hAnsi="Times New Roman" w:cs="Times New Roman"/>
              </w:rPr>
              <w:t>Предоставление социальной выплаты молодым семьям:</w:t>
            </w:r>
          </w:p>
          <w:p w:rsidR="001E7D50" w:rsidRPr="009D5449" w:rsidRDefault="001E7D50" w:rsidP="00DA4156">
            <w:pPr>
              <w:rPr>
                <w:rFonts w:ascii="Times New Roman" w:eastAsia="Calibri" w:hAnsi="Times New Roman" w:cs="Times New Roman"/>
              </w:rPr>
            </w:pPr>
            <w:r w:rsidRPr="009D5449">
              <w:rPr>
                <w:rFonts w:ascii="Times New Roman" w:eastAsia="Calibri" w:hAnsi="Times New Roman" w:cs="Times New Roman"/>
              </w:rPr>
              <w:t xml:space="preserve">по Соглашению </w:t>
            </w:r>
          </w:p>
          <w:p w:rsidR="001E7D50" w:rsidRPr="009D5449" w:rsidRDefault="001E7D50" w:rsidP="00DA4156">
            <w:pPr>
              <w:rPr>
                <w:rFonts w:ascii="Times New Roman" w:eastAsia="Calibri" w:hAnsi="Times New Roman" w:cs="Times New Roman"/>
              </w:rPr>
            </w:pPr>
            <w:r w:rsidRPr="009D5449">
              <w:rPr>
                <w:rFonts w:ascii="Times New Roman" w:eastAsia="Calibri" w:hAnsi="Times New Roman" w:cs="Times New Roman"/>
              </w:rPr>
              <w:t xml:space="preserve">№ 18-14 мс 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eastAsia="Calibri" w:hAnsi="Times New Roman" w:cs="Times New Roman"/>
              </w:rPr>
              <w:t>от 24.09.2014 г.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Федеральный бюджет, областной бюджет, бюджет ГМР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2816,3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2816,3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культуре молодежной политике и спорту</w:t>
            </w:r>
          </w:p>
        </w:tc>
      </w:tr>
      <w:tr w:rsidR="001E7D50" w:rsidRPr="009D5449" w:rsidTr="00DA4156">
        <w:trPr>
          <w:cantSplit/>
          <w:trHeight w:val="242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4991,6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4991,6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1E7D50" w:rsidRDefault="001E7D50" w:rsidP="001E7D50">
      <w:pPr>
        <w:tabs>
          <w:tab w:val="left" w:pos="2860"/>
        </w:tabs>
        <w:ind w:firstLine="567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Средства из областного  и федерального бюджетов на исполнение обязательств по  соглашению от 2013 года  поступили в марте 2014г. Велась работа с претендентами, но до конца 2014 года не был подтвержден необходимый пакет документов вследствие исключения из программы участников по причинам наступившего несоответствия условиям участия в программе. По соглашению 2014 года средства из областного бюджета на исполнение обязательств не поступили. </w:t>
      </w:r>
      <w:proofErr w:type="gramStart"/>
      <w:r w:rsidRPr="009D5449">
        <w:rPr>
          <w:rFonts w:ascii="Times New Roman" w:hAnsi="Times New Roman" w:cs="Times New Roman"/>
        </w:rPr>
        <w:t>Средства, выделенные в 2014 году были</w:t>
      </w:r>
      <w:proofErr w:type="gramEnd"/>
      <w:r w:rsidRPr="009D5449">
        <w:rPr>
          <w:rFonts w:ascii="Times New Roman" w:hAnsi="Times New Roman" w:cs="Times New Roman"/>
        </w:rPr>
        <w:t xml:space="preserve"> возвращены в областной бюджет 23.01.2015 года с подтверждением сохранившейся потребности.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>Вывод: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Ои=0,6*0 +0,4*0= 0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</w:t>
      </w:r>
      <w:r w:rsidRPr="009D5449">
        <w:rPr>
          <w:rFonts w:ascii="Times New Roman" w:hAnsi="Times New Roman" w:cs="Times New Roman"/>
          <w:b/>
        </w:rPr>
        <w:t>не эффективной</w:t>
      </w:r>
      <w:r w:rsidRPr="009D5449">
        <w:rPr>
          <w:rFonts w:ascii="Times New Roman" w:hAnsi="Times New Roman" w:cs="Times New Roman"/>
        </w:rPr>
        <w:t>.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Но в связи с тем, что обязательства по выполнению программы перешли на 2015 год действие программы должно быть продолжено. </w:t>
      </w:r>
    </w:p>
    <w:p w:rsidR="001E7D50" w:rsidRPr="009D5449" w:rsidRDefault="001E7D50" w:rsidP="001E7D50">
      <w:pPr>
        <w:tabs>
          <w:tab w:val="left" w:pos="555"/>
          <w:tab w:val="center" w:pos="4961"/>
        </w:tabs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</w:r>
    </w:p>
    <w:p w:rsidR="001E7D50" w:rsidRPr="009D5449" w:rsidRDefault="001E7D50" w:rsidP="001E7D50">
      <w:pPr>
        <w:tabs>
          <w:tab w:val="left" w:pos="567"/>
          <w:tab w:val="left" w:pos="9645"/>
        </w:tabs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3. Муниципальная программа «Развитие агропромышленного   комплекса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муниципального района на 2012 - 2015 годы»</w:t>
      </w:r>
    </w:p>
    <w:p w:rsidR="00DA4156" w:rsidRDefault="001E7D50" w:rsidP="001E7D50">
      <w:pPr>
        <w:tabs>
          <w:tab w:val="left" w:pos="6330"/>
        </w:tabs>
      </w:pPr>
      <w:r w:rsidRPr="009D5449">
        <w:tab/>
      </w:r>
    </w:p>
    <w:p w:rsidR="001E7D50" w:rsidRDefault="00DA4156" w:rsidP="001E7D50">
      <w:pPr>
        <w:tabs>
          <w:tab w:val="left" w:pos="6330"/>
        </w:tabs>
        <w:rPr>
          <w:rFonts w:ascii="Times New Roman" w:hAnsi="Times New Roman" w:cs="Times New Roman"/>
        </w:rPr>
      </w:pPr>
      <w:r>
        <w:tab/>
      </w:r>
      <w:r w:rsidR="001E7D50" w:rsidRPr="009D5449">
        <w:rPr>
          <w:rFonts w:ascii="Times New Roman" w:hAnsi="Times New Roman" w:cs="Times New Roman"/>
        </w:rPr>
        <w:t xml:space="preserve">                                 Таблица 1</w:t>
      </w:r>
    </w:p>
    <w:p w:rsidR="00DA4156" w:rsidRPr="009D5449" w:rsidRDefault="00DA4156" w:rsidP="001E7D50">
      <w:pPr>
        <w:tabs>
          <w:tab w:val="left" w:pos="6330"/>
        </w:tabs>
        <w:rPr>
          <w:rFonts w:ascii="Times New Roman" w:hAnsi="Times New Roman" w:cs="Times New Roman"/>
        </w:rPr>
      </w:pPr>
    </w:p>
    <w:p w:rsidR="001E7D50" w:rsidRDefault="001E7D50" w:rsidP="001E7D50">
      <w:pPr>
        <w:tabs>
          <w:tab w:val="left" w:pos="2160"/>
          <w:tab w:val="left" w:pos="9645"/>
        </w:tabs>
        <w:ind w:firstLine="284"/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Оценка эффективности целевых показателей муниципальной программы  «Развитие агропромышленного комплекса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на 2012 - 2015 годы»</w:t>
      </w:r>
      <w:r>
        <w:rPr>
          <w:rFonts w:ascii="Times New Roman" w:hAnsi="Times New Roman" w:cs="Times New Roman"/>
        </w:rPr>
        <w:t xml:space="preserve"> </w:t>
      </w:r>
      <w:r w:rsidRPr="009D5449">
        <w:t xml:space="preserve"> за  </w:t>
      </w:r>
      <w:r w:rsidRPr="009D5449">
        <w:rPr>
          <w:rFonts w:ascii="Times New Roman" w:hAnsi="Times New Roman" w:cs="Times New Roman"/>
        </w:rPr>
        <w:t>2014 год</w:t>
      </w:r>
    </w:p>
    <w:p w:rsidR="00DA4156" w:rsidRPr="009D5449" w:rsidRDefault="00DA4156" w:rsidP="001E7D50">
      <w:pPr>
        <w:tabs>
          <w:tab w:val="left" w:pos="2160"/>
          <w:tab w:val="left" w:pos="9645"/>
        </w:tabs>
        <w:ind w:firstLine="284"/>
        <w:jc w:val="center"/>
        <w:rPr>
          <w:rFonts w:ascii="Times New Roman" w:hAnsi="Times New Roman" w:cs="Times New Roman"/>
        </w:rPr>
      </w:pPr>
    </w:p>
    <w:tbl>
      <w:tblPr>
        <w:tblW w:w="9717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"/>
        <w:gridCol w:w="3405"/>
        <w:gridCol w:w="729"/>
        <w:gridCol w:w="8"/>
        <w:gridCol w:w="873"/>
        <w:gridCol w:w="8"/>
        <w:gridCol w:w="871"/>
        <w:gridCol w:w="8"/>
        <w:gridCol w:w="1385"/>
        <w:gridCol w:w="79"/>
        <w:gridCol w:w="1310"/>
        <w:gridCol w:w="8"/>
        <w:gridCol w:w="1013"/>
        <w:gridCol w:w="8"/>
      </w:tblGrid>
      <w:tr w:rsidR="001E7D50" w:rsidRPr="009D5449" w:rsidTr="00DA4156">
        <w:trPr>
          <w:gridBefore w:val="1"/>
          <w:wBefore w:w="12" w:type="dxa"/>
          <w:cantSplit/>
          <w:trHeight w:val="249"/>
        </w:trPr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5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gridBefore w:val="1"/>
          <w:wBefore w:w="12" w:type="dxa"/>
          <w:cantSplit/>
          <w:trHeight w:val="249"/>
        </w:trPr>
        <w:tc>
          <w:tcPr>
            <w:tcW w:w="3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Плано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вое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значе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8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значе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27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gridBefore w:val="1"/>
          <w:wBefore w:w="12" w:type="dxa"/>
          <w:cantSplit/>
          <w:trHeight w:val="498"/>
        </w:trPr>
        <w:tc>
          <w:tcPr>
            <w:tcW w:w="3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Абсолют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8" w:type="dxa"/>
          <w:trHeight w:val="26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8" w:type="dxa"/>
          <w:trHeight w:val="327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производство зерна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тн</w:t>
            </w:r>
            <w:proofErr w:type="spellEnd"/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43000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24645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-18355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0,57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8" w:type="dxa"/>
          <w:trHeight w:val="327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масличных культур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тн</w:t>
            </w:r>
            <w:proofErr w:type="spellEnd"/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355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-845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0,30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8" w:type="dxa"/>
          <w:trHeight w:val="327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овощей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тн</w:t>
            </w:r>
            <w:proofErr w:type="spellEnd"/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250000</w:t>
            </w:r>
          </w:p>
        </w:tc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320200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70200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1,28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8" w:type="dxa"/>
          <w:trHeight w:val="5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скота и птицы (на убой </w:t>
            </w: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9D5449">
              <w:rPr>
                <w:rFonts w:ascii="Times New Roman" w:eastAsia="Times New Roman" w:hAnsi="Times New Roman" w:cs="Times New Roman"/>
              </w:rPr>
              <w:t xml:space="preserve"> ж. в.)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тн</w:t>
            </w:r>
            <w:proofErr w:type="spellEnd"/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13350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7623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-5727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0,57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8" w:type="dxa"/>
          <w:trHeight w:val="327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молока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тн</w:t>
            </w:r>
            <w:proofErr w:type="spellEnd"/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7850</w:t>
            </w:r>
          </w:p>
        </w:tc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5361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-2489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0,68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8" w:type="dxa"/>
          <w:trHeight w:val="622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Итоговая сводная оценка по программе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0,68</w:t>
            </w:r>
          </w:p>
        </w:tc>
      </w:tr>
    </w:tbl>
    <w:p w:rsidR="001E7D50" w:rsidRPr="009D5449" w:rsidRDefault="001E7D50" w:rsidP="001E7D50">
      <w:pPr>
        <w:tabs>
          <w:tab w:val="left" w:pos="5865"/>
        </w:tabs>
        <w:jc w:val="right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5865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lastRenderedPageBreak/>
        <w:t>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4"/>
          <w:szCs w:val="24"/>
        </w:rPr>
        <w:t>Анализ степени исполнения запланированного объема затрат на реализацию программных</w:t>
      </w:r>
    </w:p>
    <w:p w:rsidR="001E7D50" w:rsidRPr="009D5449" w:rsidRDefault="001E7D50" w:rsidP="001E7D50">
      <w:pPr>
        <w:tabs>
          <w:tab w:val="left" w:pos="2160"/>
          <w:tab w:val="left" w:pos="9645"/>
        </w:tabs>
        <w:ind w:left="284"/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мероприятий (целевых показателей) муниципальной  программы </w:t>
      </w:r>
    </w:p>
    <w:p w:rsidR="001E7D50" w:rsidRPr="009D5449" w:rsidRDefault="001E7D50" w:rsidP="001E7D50">
      <w:pPr>
        <w:tabs>
          <w:tab w:val="left" w:pos="2160"/>
          <w:tab w:val="left" w:pos="9645"/>
        </w:tabs>
        <w:ind w:left="284"/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«Развитие агропромышленного комплекса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на 2012 - 2015 годы»</w:t>
      </w:r>
      <w:r>
        <w:rPr>
          <w:rFonts w:ascii="Times New Roman" w:hAnsi="Times New Roman" w:cs="Times New Roman"/>
        </w:rPr>
        <w:t xml:space="preserve">  </w:t>
      </w:r>
      <w:r w:rsidRPr="009D5449">
        <w:rPr>
          <w:rFonts w:ascii="Times New Roman" w:hAnsi="Times New Roman" w:cs="Times New Roman"/>
        </w:rPr>
        <w:t>за 2014г.</w:t>
      </w:r>
    </w:p>
    <w:tbl>
      <w:tblPr>
        <w:tblpPr w:leftFromText="180" w:rightFromText="180" w:vertAnchor="text" w:tblpY="1"/>
        <w:tblOverlap w:val="never"/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28"/>
        <w:gridCol w:w="1134"/>
        <w:gridCol w:w="1134"/>
        <w:gridCol w:w="850"/>
        <w:gridCol w:w="992"/>
        <w:gridCol w:w="993"/>
        <w:gridCol w:w="992"/>
        <w:gridCol w:w="1417"/>
      </w:tblGrid>
      <w:tr w:rsidR="001E7D50" w:rsidRPr="009D5449" w:rsidTr="00DA415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0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36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Организация и проведение праздничных мероприятий, торжеств муниципального района Волгоградской области, связанных с сельскохозяйственным производством.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аграрной политики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1E7D50" w:rsidRPr="009D5449" w:rsidRDefault="001E7D50" w:rsidP="001E7D50">
      <w:pPr>
        <w:rPr>
          <w:rFonts w:ascii="Times New Roman" w:hAnsi="Times New Roman" w:cs="Times New Roman"/>
        </w:rPr>
      </w:pPr>
    </w:p>
    <w:p w:rsidR="001E7D50" w:rsidRPr="009D5449" w:rsidRDefault="001E7D50" w:rsidP="001E7D50">
      <w:pPr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Ои=0,6*0,68+0,4*1= 0,41+0,4=0,81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Default="001E7D50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Pr="009D5449" w:rsidRDefault="00DA4156" w:rsidP="001E7D50">
      <w:pPr>
        <w:ind w:left="284" w:firstLine="284"/>
        <w:jc w:val="center"/>
        <w:rPr>
          <w:rFonts w:ascii="Times New Roman" w:hAnsi="Times New Roman" w:cs="Times New Roman"/>
        </w:rPr>
      </w:pPr>
    </w:p>
    <w:p w:rsidR="00DA4156" w:rsidRDefault="00DA4156" w:rsidP="001E7D50">
      <w:pPr>
        <w:ind w:left="284" w:firstLine="284"/>
        <w:jc w:val="center"/>
        <w:rPr>
          <w:rFonts w:ascii="Times New Roman" w:hAnsi="Times New Roman" w:cs="Times New Roman"/>
          <w:b/>
        </w:rPr>
      </w:pPr>
    </w:p>
    <w:p w:rsidR="001E7D50" w:rsidRPr="009D5449" w:rsidRDefault="001E7D50" w:rsidP="001E7D50">
      <w:pPr>
        <w:ind w:left="284" w:firstLine="284"/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lastRenderedPageBreak/>
        <w:t xml:space="preserve">4.Муниципальная программа «Развитие архивного дела в </w:t>
      </w:r>
      <w:proofErr w:type="spellStart"/>
      <w:r w:rsidRPr="009D5449">
        <w:rPr>
          <w:rFonts w:ascii="Times New Roman" w:hAnsi="Times New Roman" w:cs="Times New Roman"/>
          <w:b/>
        </w:rPr>
        <w:t>Городищенском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муниципальном районе Волгоградской области на 2012 -2014 годы»</w:t>
      </w:r>
    </w:p>
    <w:p w:rsidR="001E7D50" w:rsidRDefault="001E7D50" w:rsidP="001E7D50">
      <w:pPr>
        <w:ind w:left="284" w:firstLine="284"/>
        <w:jc w:val="center"/>
        <w:rPr>
          <w:rFonts w:ascii="Times New Roman" w:hAnsi="Times New Roman" w:cs="Times New Roman"/>
          <w:b/>
        </w:rPr>
      </w:pPr>
    </w:p>
    <w:p w:rsidR="001E7D50" w:rsidRPr="009D5449" w:rsidRDefault="001E7D50" w:rsidP="001E7D50">
      <w:pPr>
        <w:tabs>
          <w:tab w:val="left" w:pos="6330"/>
        </w:tabs>
        <w:jc w:val="right"/>
        <w:rPr>
          <w:rFonts w:ascii="Times New Roman" w:hAnsi="Times New Roman" w:cs="Times New Roman"/>
        </w:rPr>
      </w:pPr>
      <w:r w:rsidRPr="009D5449">
        <w:tab/>
      </w:r>
      <w:r w:rsidRPr="009D5449">
        <w:rPr>
          <w:rFonts w:ascii="Times New Roman" w:hAnsi="Times New Roman" w:cs="Times New Roman"/>
        </w:rPr>
        <w:t xml:space="preserve">                          Таблица 1</w:t>
      </w:r>
    </w:p>
    <w:p w:rsidR="001E7D50" w:rsidRPr="009D5449" w:rsidRDefault="001E7D50" w:rsidP="00DA4156">
      <w:pPr>
        <w:tabs>
          <w:tab w:val="left" w:pos="2160"/>
          <w:tab w:val="left" w:pos="9645"/>
        </w:tabs>
        <w:ind w:firstLine="284"/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Оценка эффективности целевых показателей муниципальной  программы «Развитие архивного дела в </w:t>
      </w:r>
      <w:proofErr w:type="spellStart"/>
      <w:r w:rsidRPr="009D5449">
        <w:rPr>
          <w:rFonts w:ascii="Times New Roman" w:hAnsi="Times New Roman" w:cs="Times New Roman"/>
        </w:rPr>
        <w:t>Городищенском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муниципальном районе Волгоградской области на 2012 -2014 годы»</w:t>
      </w:r>
      <w:r w:rsidR="00DA4156">
        <w:rPr>
          <w:rFonts w:ascii="Times New Roman" w:hAnsi="Times New Roman" w:cs="Times New Roman"/>
        </w:rPr>
        <w:t xml:space="preserve"> </w:t>
      </w:r>
      <w:r w:rsidRPr="009D5449">
        <w:rPr>
          <w:rFonts w:ascii="Times New Roman" w:hAnsi="Times New Roman" w:cs="Times New Roman"/>
        </w:rPr>
        <w:t xml:space="preserve"> за 2014 год</w:t>
      </w:r>
    </w:p>
    <w:tbl>
      <w:tblPr>
        <w:tblW w:w="978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711"/>
        <w:gridCol w:w="852"/>
        <w:gridCol w:w="850"/>
        <w:gridCol w:w="1419"/>
        <w:gridCol w:w="1276"/>
        <w:gridCol w:w="1417"/>
      </w:tblGrid>
      <w:tr w:rsidR="001E7D50" w:rsidRPr="009D5449" w:rsidTr="00DA4156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3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48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 по обеспечению безопасности хранения архивных документов муниципальной собственности, обеспечения  социальных гарантий граждан 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Итоговая сводная оценка по программе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</w:tr>
    </w:tbl>
    <w:p w:rsidR="001E7D50" w:rsidRPr="009D5449" w:rsidRDefault="001E7D50" w:rsidP="001E7D50">
      <w:pPr>
        <w:tabs>
          <w:tab w:val="left" w:pos="5865"/>
        </w:tabs>
        <w:jc w:val="right"/>
      </w:pPr>
      <w:r w:rsidRPr="009D5449">
        <w:tab/>
        <w:t xml:space="preserve">                                     </w:t>
      </w:r>
    </w:p>
    <w:p w:rsidR="001E7D50" w:rsidRPr="009D5449" w:rsidRDefault="001E7D50" w:rsidP="001E7D50">
      <w:pPr>
        <w:tabs>
          <w:tab w:val="left" w:pos="5865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Анализ степени исполнения запланированного объема затрат на реализацию программных мероприятий (целевых показателей) муниципальной  программы «Развитие архивного дела в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 на 2012 -2014 годы»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за 2014 год</w:t>
      </w:r>
    </w:p>
    <w:tbl>
      <w:tblPr>
        <w:tblpPr w:leftFromText="180" w:rightFromText="180" w:vertAnchor="text" w:tblpY="1"/>
        <w:tblOverlap w:val="never"/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587"/>
        <w:gridCol w:w="1134"/>
        <w:gridCol w:w="1134"/>
        <w:gridCol w:w="850"/>
        <w:gridCol w:w="992"/>
        <w:gridCol w:w="993"/>
        <w:gridCol w:w="992"/>
        <w:gridCol w:w="1417"/>
      </w:tblGrid>
      <w:tr w:rsidR="001E7D50" w:rsidRPr="009D5449" w:rsidTr="00DA415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0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Произвести текущий ремонт архивохранилищ № 3 и № 4 документов по личному составу, кабинета и лестничного марша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Администрация района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Проведение пожарной и охранной сигнализации в хранилищах  № 1 и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Районныйбюджет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Администрация района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148,00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148,00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ind w:firstLine="708"/>
        <w:jc w:val="both"/>
        <w:outlineLvl w:val="0"/>
      </w:pPr>
    </w:p>
    <w:p w:rsidR="001E7D50" w:rsidRPr="009D5449" w:rsidRDefault="001E7D50" w:rsidP="001E7D50">
      <w:pPr>
        <w:ind w:firstLine="708"/>
        <w:jc w:val="center"/>
        <w:outlineLvl w:val="0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5.Муниципальная программа  «Охрана окружающей среды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муниципального района Волгоградской области на 2012-2016 гг.»</w:t>
      </w:r>
    </w:p>
    <w:p w:rsidR="001E7D50" w:rsidRPr="009D5449" w:rsidRDefault="001E7D50" w:rsidP="001E7D50">
      <w:pPr>
        <w:ind w:firstLine="539"/>
        <w:jc w:val="center"/>
        <w:outlineLvl w:val="0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669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 Целью данной программы является обеспечение конституционных прав граждан на благоприятную окружающую среду, решения вопросов местного значения в сфере окружающей среды, снижения  негативного воздействия на окружающую среду и здоровье населения 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района.</w:t>
      </w:r>
      <w:r w:rsidRPr="009D5449">
        <w:rPr>
          <w:rFonts w:ascii="Times New Roman" w:hAnsi="Times New Roman" w:cs="Times New Roman"/>
        </w:rPr>
        <w:tab/>
      </w:r>
    </w:p>
    <w:p w:rsidR="001E7D50" w:rsidRPr="009D5449" w:rsidRDefault="001E7D50" w:rsidP="001E7D50">
      <w:pPr>
        <w:tabs>
          <w:tab w:val="left" w:pos="6690"/>
          <w:tab w:val="left" w:pos="7650"/>
          <w:tab w:val="right" w:pos="9637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Таблица 1</w:t>
      </w:r>
    </w:p>
    <w:p w:rsidR="001E7D50" w:rsidRPr="009D5449" w:rsidRDefault="001E7D50" w:rsidP="001E7D50">
      <w:pPr>
        <w:ind w:firstLine="539"/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Оценка   эффективности целевых показателей муниципальной  программы</w:t>
      </w:r>
    </w:p>
    <w:p w:rsidR="001E7D50" w:rsidRPr="009D5449" w:rsidRDefault="001E7D50" w:rsidP="001E7D50">
      <w:pPr>
        <w:ind w:firstLine="539"/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«Охрана окружающей среды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</w:t>
      </w:r>
    </w:p>
    <w:p w:rsidR="001E7D50" w:rsidRPr="009D5449" w:rsidRDefault="001E7D50" w:rsidP="001E7D50">
      <w:pPr>
        <w:ind w:firstLine="539"/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Волгоградской области на 2012-2016 гг.»</w:t>
      </w:r>
    </w:p>
    <w:p w:rsidR="001E7D50" w:rsidRPr="009D5449" w:rsidRDefault="001E7D50" w:rsidP="001E7D50">
      <w:pPr>
        <w:tabs>
          <w:tab w:val="left" w:pos="4335"/>
        </w:tabs>
        <w:ind w:firstLine="540"/>
        <w:jc w:val="both"/>
        <w:outlineLvl w:val="1"/>
        <w:rPr>
          <w:rFonts w:ascii="Times New Roman" w:hAnsi="Times New Roman" w:cs="Times New Roman"/>
        </w:rPr>
      </w:pPr>
      <w:r w:rsidRPr="009D5449">
        <w:tab/>
        <w:t xml:space="preserve">за </w:t>
      </w:r>
      <w:r w:rsidRPr="009D5449">
        <w:rPr>
          <w:rFonts w:ascii="Times New Roman" w:hAnsi="Times New Roman" w:cs="Times New Roman"/>
        </w:rPr>
        <w:t>2014 год</w:t>
      </w:r>
    </w:p>
    <w:tbl>
      <w:tblPr>
        <w:tblW w:w="96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710"/>
        <w:gridCol w:w="851"/>
        <w:gridCol w:w="850"/>
        <w:gridCol w:w="1419"/>
        <w:gridCol w:w="1276"/>
        <w:gridCol w:w="1417"/>
      </w:tblGrid>
      <w:tr w:rsidR="001E7D50" w:rsidRPr="009D5449" w:rsidTr="00DA4156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48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Наличие фактов нарушения действующего законодательства по результатам проверок правоохранительных, контрольных и надзорных органов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Соблюдение исполнительской дисциплины (нарушение сроков исполнения поручений администраций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муниципального района)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Соблюдение норм законодательства о размещении заказов на поставки товаров выполненных работ, оказание услуг для муниципальных нужд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Реализация права работников на охрану труда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Исполнение бюджета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Равномерность расходования местного бюджета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Количество удовлетворенных обращений граждан и организаций за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природоресурсной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информацией к общему объему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Итоговая сводная оценка по программе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</w:tr>
    </w:tbl>
    <w:p w:rsidR="001E7D50" w:rsidRPr="009D5449" w:rsidRDefault="001E7D50" w:rsidP="001E7D50">
      <w:pPr>
        <w:jc w:val="right"/>
        <w:outlineLvl w:val="1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jc w:val="right"/>
        <w:outlineLvl w:val="1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Таблица 2</w:t>
      </w:r>
    </w:p>
    <w:p w:rsidR="001E7D50" w:rsidRPr="009D5449" w:rsidRDefault="001E7D50" w:rsidP="001E7D50">
      <w:pPr>
        <w:tabs>
          <w:tab w:val="left" w:pos="7065"/>
          <w:tab w:val="right" w:pos="9355"/>
        </w:tabs>
        <w:jc w:val="center"/>
        <w:outlineLvl w:val="1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Анализ степени исполнения запланированного объема затрат на реализацию программных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мероприятий (целевых показателей) муниципальной программы</w:t>
      </w:r>
    </w:p>
    <w:p w:rsidR="001E7D50" w:rsidRPr="009D5449" w:rsidRDefault="001E7D50" w:rsidP="001E7D50">
      <w:pPr>
        <w:ind w:firstLine="539"/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«Охрана окружающей среды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</w:t>
      </w:r>
    </w:p>
    <w:p w:rsidR="001E7D50" w:rsidRPr="009D5449" w:rsidRDefault="001E7D50" w:rsidP="001E7D50">
      <w:pPr>
        <w:ind w:firstLine="539"/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Волгоградской области на 2012-2016 </w:t>
      </w:r>
      <w:proofErr w:type="spellStart"/>
      <w:proofErr w:type="gramStart"/>
      <w:r w:rsidRPr="009D5449">
        <w:rPr>
          <w:rFonts w:ascii="Times New Roman" w:hAnsi="Times New Roman" w:cs="Times New Roman"/>
        </w:rPr>
        <w:t>гг</w:t>
      </w:r>
      <w:proofErr w:type="spellEnd"/>
      <w:proofErr w:type="gramEnd"/>
      <w:r w:rsidRPr="009D5449">
        <w:rPr>
          <w:rFonts w:ascii="Times New Roman" w:hAnsi="Times New Roman" w:cs="Times New Roman"/>
        </w:rPr>
        <w:t>»</w:t>
      </w:r>
    </w:p>
    <w:p w:rsidR="001E7D50" w:rsidRPr="009D5449" w:rsidRDefault="001E7D50" w:rsidP="001E7D50">
      <w:pPr>
        <w:jc w:val="center"/>
        <w:outlineLvl w:val="1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за 2014 год</w:t>
      </w:r>
    </w:p>
    <w:tbl>
      <w:tblPr>
        <w:tblpPr w:leftFromText="180" w:rightFromText="180" w:vertAnchor="text" w:tblpY="1"/>
        <w:tblOverlap w:val="never"/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587"/>
        <w:gridCol w:w="1134"/>
        <w:gridCol w:w="1134"/>
        <w:gridCol w:w="850"/>
        <w:gridCol w:w="992"/>
        <w:gridCol w:w="993"/>
        <w:gridCol w:w="992"/>
        <w:gridCol w:w="1417"/>
      </w:tblGrid>
      <w:tr w:rsidR="001E7D50" w:rsidRPr="009D5449" w:rsidTr="00DA415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0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Ремонт системы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водоснабже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 и водоотведения в школьных и дошкольных учреждениях, в т.ч.: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МКУ «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»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МБДОУ «ГДС «Колокольчик»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МБДОУ «Улыбка»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МБДОУ «ННДС «Березка»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(спил и вывоз деревьев, обработка территории от насекомых), в т.ч.: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МКУ «Образование»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МБДОУ «Улыбка»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«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Новорогачинский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детский садик «Золотой Петушок»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jc w:val="center"/>
        <w:outlineLvl w:val="1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6. Муниципальная программа «Формирование доступной среды жизнедеятельности для инвалидов и </w:t>
      </w:r>
      <w:proofErr w:type="spellStart"/>
      <w:r w:rsidRPr="009D5449">
        <w:rPr>
          <w:rFonts w:ascii="Times New Roman" w:hAnsi="Times New Roman" w:cs="Times New Roman"/>
          <w:b/>
        </w:rPr>
        <w:t>маломобильных</w:t>
      </w:r>
      <w:proofErr w:type="spellEnd"/>
      <w:r w:rsidRPr="009D5449">
        <w:rPr>
          <w:rFonts w:ascii="Times New Roman" w:hAnsi="Times New Roman" w:cs="Times New Roman"/>
          <w:b/>
        </w:rPr>
        <w:t xml:space="preserve"> групп населения в </w:t>
      </w:r>
      <w:proofErr w:type="spellStart"/>
      <w:r w:rsidRPr="009D5449">
        <w:rPr>
          <w:rFonts w:ascii="Times New Roman" w:hAnsi="Times New Roman" w:cs="Times New Roman"/>
          <w:b/>
        </w:rPr>
        <w:t>Городищенском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муниципальном районе на 2013 – 2015 годы»</w:t>
      </w:r>
    </w:p>
    <w:p w:rsidR="001E7D50" w:rsidRPr="009D5449" w:rsidRDefault="001E7D50" w:rsidP="001E7D50">
      <w:pPr>
        <w:tabs>
          <w:tab w:val="left" w:pos="2860"/>
        </w:tabs>
        <w:jc w:val="center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Таблица 1</w:t>
      </w:r>
    </w:p>
    <w:p w:rsidR="001E7D50" w:rsidRPr="009D5449" w:rsidRDefault="001E7D50" w:rsidP="001E7D50">
      <w:pPr>
        <w:tabs>
          <w:tab w:val="left" w:pos="851"/>
        </w:tabs>
        <w:ind w:firstLine="539"/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Оценка   эффективности целевых показателей муниципальной  программы «Формирование доступной среды жизнедеятельности для инвалидов и </w:t>
      </w:r>
      <w:proofErr w:type="spellStart"/>
      <w:r w:rsidRPr="009D5449">
        <w:rPr>
          <w:rFonts w:ascii="Times New Roman" w:hAnsi="Times New Roman" w:cs="Times New Roman"/>
        </w:rPr>
        <w:t>маломобильных</w:t>
      </w:r>
      <w:proofErr w:type="spellEnd"/>
      <w:r w:rsidRPr="009D5449">
        <w:rPr>
          <w:rFonts w:ascii="Times New Roman" w:hAnsi="Times New Roman" w:cs="Times New Roman"/>
        </w:rPr>
        <w:t xml:space="preserve"> групп населения в </w:t>
      </w:r>
      <w:proofErr w:type="spellStart"/>
      <w:r w:rsidRPr="009D5449">
        <w:rPr>
          <w:rFonts w:ascii="Times New Roman" w:hAnsi="Times New Roman" w:cs="Times New Roman"/>
        </w:rPr>
        <w:t>Городищенском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муниципальном районе на 2013 – 2015 годы</w:t>
      </w:r>
    </w:p>
    <w:p w:rsidR="001E7D50" w:rsidRPr="009D5449" w:rsidRDefault="001E7D50" w:rsidP="001E7D50">
      <w:pPr>
        <w:tabs>
          <w:tab w:val="left" w:pos="4335"/>
        </w:tabs>
        <w:ind w:firstLine="540"/>
        <w:outlineLvl w:val="1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                                                           за 2014 год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711"/>
        <w:gridCol w:w="852"/>
        <w:gridCol w:w="851"/>
        <w:gridCol w:w="1419"/>
        <w:gridCol w:w="1276"/>
        <w:gridCol w:w="986"/>
      </w:tblGrid>
      <w:tr w:rsidR="001E7D50" w:rsidRPr="009D5449" w:rsidTr="00DA4156">
        <w:trPr>
          <w:cantSplit/>
          <w:trHeight w:val="24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Плано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вое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значе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значе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48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Количество разработанных нормативно-правовых актов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ед.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9D5449">
              <w:rPr>
                <w:rFonts w:ascii="Times New Roman" w:hAnsi="Times New Roman" w:cs="Times New Roman"/>
                <w:kern w:val="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lastRenderedPageBreak/>
              <w:t>Доля доступных для инвалидов  и других МГН приоритетных объектов социальной инфраструктуры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%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5,1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9D5449">
              <w:rPr>
                <w:rFonts w:ascii="Times New Roman" w:hAnsi="Times New Roman" w:cs="Times New Roman"/>
                <w:kern w:val="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 xml:space="preserve">Количество культурных, </w:t>
            </w:r>
            <w:proofErr w:type="spellStart"/>
            <w:r w:rsidRPr="009D5449">
              <w:rPr>
                <w:rFonts w:ascii="Times New Roman" w:hAnsi="Times New Roman" w:cs="Times New Roman"/>
                <w:kern w:val="2"/>
              </w:rPr>
              <w:t>досуговых</w:t>
            </w:r>
            <w:proofErr w:type="spellEnd"/>
            <w:r w:rsidRPr="009D5449">
              <w:rPr>
                <w:rFonts w:ascii="Times New Roman" w:hAnsi="Times New Roman" w:cs="Times New Roman"/>
                <w:kern w:val="2"/>
              </w:rPr>
              <w:t>, спортивных, кружковых мероприятий с участием инвалидов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%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57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9D5449">
              <w:rPr>
                <w:rFonts w:ascii="Times New Roman" w:hAnsi="Times New Roman" w:cs="Times New Roman"/>
                <w:kern w:val="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Численность инвалидов, принявших участие в мероприятиях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чел.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200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9D5449">
              <w:rPr>
                <w:rFonts w:ascii="Times New Roman" w:hAnsi="Times New Roman" w:cs="Times New Roman"/>
                <w:kern w:val="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Доля инвалидов, и других МНГ, принявших участие в мероприятиях программы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%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30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9D5449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9D5449">
              <w:rPr>
                <w:rFonts w:ascii="Times New Roman" w:hAnsi="Times New Roman" w:cs="Times New Roman"/>
                <w:kern w:val="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Итоговая оценка по программе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1E7D50" w:rsidRPr="009D5449" w:rsidRDefault="001E7D50" w:rsidP="001E7D50">
      <w:pPr>
        <w:jc w:val="right"/>
        <w:outlineLvl w:val="1"/>
      </w:pPr>
    </w:p>
    <w:p w:rsidR="001E7D50" w:rsidRPr="009D5449" w:rsidRDefault="001E7D50" w:rsidP="001E7D50">
      <w:pPr>
        <w:jc w:val="right"/>
        <w:outlineLvl w:val="1"/>
        <w:rPr>
          <w:rFonts w:ascii="Times New Roman" w:hAnsi="Times New Roman" w:cs="Times New Roman"/>
        </w:rPr>
      </w:pPr>
      <w:r w:rsidRPr="009D5449">
        <w:t xml:space="preserve">  </w:t>
      </w:r>
      <w:r w:rsidRPr="009D5449">
        <w:rPr>
          <w:rFonts w:ascii="Times New Roman" w:hAnsi="Times New Roman" w:cs="Times New Roman"/>
        </w:rPr>
        <w:t>Таблица 2</w:t>
      </w:r>
    </w:p>
    <w:p w:rsidR="001E7D50" w:rsidRPr="009D5449" w:rsidRDefault="001E7D50" w:rsidP="001E7D50">
      <w:pPr>
        <w:tabs>
          <w:tab w:val="left" w:pos="7065"/>
          <w:tab w:val="right" w:pos="9355"/>
        </w:tabs>
        <w:jc w:val="center"/>
        <w:outlineLvl w:val="1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Анализ степени исполнения запланированного объема затрат на реализацию программных</w:t>
      </w:r>
    </w:p>
    <w:p w:rsidR="001E7D50" w:rsidRPr="009D5449" w:rsidRDefault="001E7D50" w:rsidP="001E7D50">
      <w:pPr>
        <w:tabs>
          <w:tab w:val="left" w:pos="851"/>
        </w:tabs>
        <w:ind w:firstLine="539"/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мероприятий (целевых показателей)  муниципальной   программы «Формирование доступной среды жизнедеятельности для инвалидов и </w:t>
      </w:r>
      <w:proofErr w:type="spellStart"/>
      <w:r w:rsidRPr="009D5449">
        <w:rPr>
          <w:rFonts w:ascii="Times New Roman" w:hAnsi="Times New Roman" w:cs="Times New Roman"/>
        </w:rPr>
        <w:t>маломобильных</w:t>
      </w:r>
      <w:proofErr w:type="spellEnd"/>
      <w:r w:rsidRPr="009D5449">
        <w:rPr>
          <w:rFonts w:ascii="Times New Roman" w:hAnsi="Times New Roman" w:cs="Times New Roman"/>
        </w:rPr>
        <w:t xml:space="preserve"> групп населения в </w:t>
      </w:r>
      <w:proofErr w:type="spellStart"/>
      <w:r w:rsidRPr="009D5449">
        <w:rPr>
          <w:rFonts w:ascii="Times New Roman" w:hAnsi="Times New Roman" w:cs="Times New Roman"/>
        </w:rPr>
        <w:t>Городищенском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муниципальном районе на 2013 – 2015 годы»</w:t>
      </w:r>
    </w:p>
    <w:p w:rsidR="001E7D50" w:rsidRPr="009D5449" w:rsidRDefault="001E7D50" w:rsidP="001E7D50">
      <w:pPr>
        <w:tabs>
          <w:tab w:val="left" w:pos="4155"/>
          <w:tab w:val="left" w:pos="4335"/>
          <w:tab w:val="center" w:pos="5018"/>
        </w:tabs>
        <w:ind w:firstLine="540"/>
        <w:jc w:val="center"/>
        <w:outlineLvl w:val="1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за</w:t>
      </w:r>
      <w:r w:rsidRPr="009D5449">
        <w:rPr>
          <w:rFonts w:ascii="Times New Roman" w:hAnsi="Times New Roman" w:cs="Times New Roman"/>
        </w:rPr>
        <w:tab/>
        <w:t>2014 год</w:t>
      </w:r>
    </w:p>
    <w:tbl>
      <w:tblPr>
        <w:tblpPr w:leftFromText="180" w:rightFromText="180" w:vertAnchor="text" w:tblpY="1"/>
        <w:tblOverlap w:val="never"/>
        <w:tblW w:w="992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28"/>
        <w:gridCol w:w="1134"/>
        <w:gridCol w:w="1134"/>
        <w:gridCol w:w="850"/>
        <w:gridCol w:w="992"/>
        <w:gridCol w:w="993"/>
        <w:gridCol w:w="850"/>
        <w:gridCol w:w="1701"/>
      </w:tblGrid>
      <w:tr w:rsidR="001E7D50" w:rsidRPr="009D5449" w:rsidTr="00DA415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0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16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Доля доступных для инвалидов и других МГН приоритетных объектов социальной инфраструктуры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ГМР, бюджеты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Отдел по КМПС, отдел по образованию, администрация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Кузьмичесвско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го сельского поселения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Количество культурных доступных спортивных кружковых мероприятий с участием инвалидов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Не предусматривает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дополнителное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финансирование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КМПС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Ои=0,6*1+0,4*0,99= 0,6+0,396=0,996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142"/>
        </w:tabs>
        <w:ind w:firstLine="567"/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7. Муниципальная  программа «Функционирование и развитие системы управления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муниципального района Волгоградской области на 2011 – 2014гг.»</w:t>
      </w:r>
    </w:p>
    <w:p w:rsidR="001E7D50" w:rsidRPr="009D5449" w:rsidRDefault="001E7D50" w:rsidP="001E7D50">
      <w:pPr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:rsidR="001E7D50" w:rsidRPr="009D5449" w:rsidRDefault="001E7D50" w:rsidP="001E7D50">
      <w:pPr>
        <w:ind w:firstLine="567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Основной целью муниципальной программы является оптимизация, развитие и повышение эффективности муниципального управления. Также программой определены основные задачи по развитию системы управления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района.</w:t>
      </w:r>
    </w:p>
    <w:p w:rsidR="001E7D50" w:rsidRPr="009D5449" w:rsidRDefault="001E7D50" w:rsidP="001E7D50">
      <w:pPr>
        <w:ind w:firstLine="567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В данную  программу включены следующие подпрограммы:</w:t>
      </w:r>
    </w:p>
    <w:p w:rsidR="001E7D50" w:rsidRPr="009D5449" w:rsidRDefault="001E7D50" w:rsidP="001E7D50">
      <w:pPr>
        <w:ind w:firstLine="567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-«Снижение административных барьеров, оптимизация  и повышение качества предоставления государственных и муниципальных  услуг, в том числе на базе многофункциональных центров предоставления государственных и муниципальных услуг в </w:t>
      </w:r>
      <w:proofErr w:type="spellStart"/>
      <w:r w:rsidRPr="009D5449">
        <w:rPr>
          <w:rFonts w:ascii="Times New Roman" w:hAnsi="Times New Roman" w:cs="Times New Roman"/>
        </w:rPr>
        <w:t>Городищенском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муниципальном районе Волгоградской области на 2011 – 2014 гг.»;</w:t>
      </w:r>
    </w:p>
    <w:p w:rsidR="001E7D50" w:rsidRPr="009D5449" w:rsidRDefault="001E7D50" w:rsidP="001E7D50">
      <w:pPr>
        <w:ind w:firstLine="567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-«Развитие информатизации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Волгоградской области на 2011 – 2014 гг.»</w:t>
      </w:r>
    </w:p>
    <w:p w:rsidR="001E7D50" w:rsidRPr="009D5449" w:rsidRDefault="001E7D50" w:rsidP="001E7D50">
      <w:pPr>
        <w:tabs>
          <w:tab w:val="left" w:pos="7215"/>
        </w:tabs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8"/>
          <w:szCs w:val="28"/>
        </w:rPr>
        <w:tab/>
      </w:r>
    </w:p>
    <w:p w:rsidR="001E7D50" w:rsidRPr="009D5449" w:rsidRDefault="001E7D50" w:rsidP="001E7D50">
      <w:pPr>
        <w:tabs>
          <w:tab w:val="left" w:pos="7215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Таблица 1</w:t>
      </w:r>
    </w:p>
    <w:p w:rsidR="001E7D50" w:rsidRPr="009D5449" w:rsidRDefault="001E7D50" w:rsidP="001E7D50">
      <w:pPr>
        <w:ind w:firstLine="851"/>
        <w:jc w:val="center"/>
        <w:rPr>
          <w:rFonts w:ascii="Times New Roman" w:hAnsi="Times New Roman" w:cs="Times New Roman"/>
        </w:rPr>
      </w:pPr>
      <w:r w:rsidRPr="009D5449">
        <w:rPr>
          <w:rFonts w:ascii="Times New Roman" w:eastAsia="Times New Roman" w:hAnsi="Times New Roman" w:cs="Times New Roman"/>
        </w:rPr>
        <w:t>Оценка эффективности целевых показателей</w:t>
      </w:r>
      <w:r w:rsidRPr="009D5449">
        <w:rPr>
          <w:rFonts w:ascii="Times New Roman" w:hAnsi="Times New Roman" w:cs="Times New Roman"/>
        </w:rPr>
        <w:t xml:space="preserve"> муниципальной  программы «Функционирование и развитие системы управления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Волгоградской области на 2011 – 2014гг.»</w:t>
      </w:r>
    </w:p>
    <w:p w:rsidR="001E7D50" w:rsidRPr="009D5449" w:rsidRDefault="001E7D50" w:rsidP="001E7D50">
      <w:pPr>
        <w:tabs>
          <w:tab w:val="left" w:pos="4395"/>
        </w:tabs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8"/>
          <w:szCs w:val="28"/>
        </w:rPr>
        <w:tab/>
      </w:r>
      <w:r w:rsidRPr="009D5449">
        <w:rPr>
          <w:rFonts w:ascii="Times New Roman" w:hAnsi="Times New Roman" w:cs="Times New Roman"/>
        </w:rPr>
        <w:t>за 2014 год</w:t>
      </w:r>
    </w:p>
    <w:p w:rsidR="001E7D50" w:rsidRPr="009D5449" w:rsidRDefault="001E7D50" w:rsidP="001E7D50">
      <w:pPr>
        <w:tabs>
          <w:tab w:val="left" w:pos="4395"/>
        </w:tabs>
        <w:rPr>
          <w:rFonts w:ascii="Times New Roman" w:hAnsi="Times New Roman" w:cs="Times New Roman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993"/>
        <w:gridCol w:w="1134"/>
        <w:gridCol w:w="1134"/>
        <w:gridCol w:w="1133"/>
        <w:gridCol w:w="1276"/>
        <w:gridCol w:w="992"/>
      </w:tblGrid>
      <w:tr w:rsidR="001E7D50" w:rsidRPr="009D5449" w:rsidTr="00DA4156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Фактичес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кое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48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Абсолют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Динамика расходов на материально-техническое оснащение деятельности администрации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тыс</w:t>
            </w:r>
            <w:proofErr w:type="gramStart"/>
            <w:r w:rsidRPr="009D5449">
              <w:rPr>
                <w:rFonts w:ascii="Times New Roman" w:hAnsi="Times New Roman" w:cs="Times New Roman"/>
              </w:rPr>
              <w:t>.р</w:t>
            </w:r>
            <w:proofErr w:type="gramEnd"/>
            <w:r w:rsidRPr="009D5449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68002,8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67783,2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-219,6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Кол-во муниципальных служащих, прошедших переподготовку или повысивших свою квалификацию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Кол-во муниципальных служащих, прошедших аттестацию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Доля рабочих мест подключенных к сети Интернет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Итоговая сводная оценка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</w:tr>
    </w:tbl>
    <w:p w:rsidR="001E7D50" w:rsidRPr="009D5449" w:rsidRDefault="001E7D50" w:rsidP="001E7D50">
      <w:pPr>
        <w:rPr>
          <w:rFonts w:ascii="Times New Roman" w:hAnsi="Times New Roman" w:cs="Times New Roman"/>
          <w:sz w:val="20"/>
          <w:szCs w:val="20"/>
        </w:rPr>
      </w:pPr>
    </w:p>
    <w:p w:rsidR="001E7D50" w:rsidRPr="009D5449" w:rsidRDefault="001E7D50" w:rsidP="001E7D50">
      <w:pPr>
        <w:rPr>
          <w:rFonts w:ascii="Times New Roman" w:hAnsi="Times New Roman" w:cs="Times New Roman"/>
          <w:sz w:val="20"/>
          <w:szCs w:val="20"/>
        </w:rPr>
      </w:pPr>
    </w:p>
    <w:p w:rsidR="001E7D50" w:rsidRPr="009D5449" w:rsidRDefault="001E7D50" w:rsidP="001E7D50">
      <w:pPr>
        <w:tabs>
          <w:tab w:val="left" w:pos="6315"/>
          <w:tab w:val="left" w:pos="7797"/>
          <w:tab w:val="left" w:pos="8080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0"/>
          <w:szCs w:val="20"/>
        </w:rPr>
        <w:tab/>
      </w:r>
      <w:r w:rsidRPr="009D5449">
        <w:rPr>
          <w:rFonts w:ascii="Times New Roman" w:hAnsi="Times New Roman" w:cs="Times New Roman"/>
        </w:rPr>
        <w:t>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Анализ степени исполнения запланированного объема затрат на реализацию программных мероприятий (целевых показателей) муниципальной  программы «Функционирование и развитие системы управления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2011 – 2014гг.»</w:t>
      </w:r>
    </w:p>
    <w:p w:rsidR="001E7D50" w:rsidRPr="009D5449" w:rsidRDefault="001E7D50" w:rsidP="001E7D50">
      <w:pPr>
        <w:tabs>
          <w:tab w:val="left" w:pos="4140"/>
        </w:tabs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за 2014 год</w:t>
      </w:r>
    </w:p>
    <w:tbl>
      <w:tblPr>
        <w:tblpPr w:leftFromText="180" w:rightFromText="180" w:vertAnchor="text" w:tblpY="1"/>
        <w:tblOverlap w:val="never"/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587"/>
        <w:gridCol w:w="1134"/>
        <w:gridCol w:w="992"/>
        <w:gridCol w:w="992"/>
        <w:gridCol w:w="992"/>
        <w:gridCol w:w="993"/>
        <w:gridCol w:w="992"/>
        <w:gridCol w:w="1417"/>
      </w:tblGrid>
      <w:tr w:rsidR="001E7D50" w:rsidRPr="009D5449" w:rsidTr="00DA415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0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Плано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>вое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Переподготовка кадров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Структурные подразделения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Информирование граждан о деятельности ОМС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Структурные подразделения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Материально – техническое обеспечение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68002,8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67783,2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-219,6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Структурные подразделения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Обеспечение престижности и привлекательности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11087,4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11085,3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Организация земельного контроля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КУМИ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 выборов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Избирательная комиссия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МЗ «Междуречье»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2160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2160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МЗ «Междуречье»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Наказы избирателей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3037,4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2937,1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-100,3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Районная Дума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360,5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360,5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Комитет финансов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Проценты по муниципальному долгу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Комитет по финансам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Прочие мероприятия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12604,6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1204,6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Структурные подразделения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97608,3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97286,3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-322,0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0"/>
          <w:szCs w:val="20"/>
        </w:rPr>
        <w:t xml:space="preserve">       </w:t>
      </w:r>
      <w:r w:rsidRPr="009D5449">
        <w:rPr>
          <w:rFonts w:ascii="Times New Roman" w:hAnsi="Times New Roman" w:cs="Times New Roman"/>
        </w:rPr>
        <w:t>Мероприятия программы выполнены, экономия по программе - 322 тыс. руб. (по оплате труда, ГСМ, канцтоваров, оплаты счетов за коммунальные услуги).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rPr>
          <w:rFonts w:ascii="Times New Roman" w:hAnsi="Times New Roman" w:cs="Times New Roman"/>
          <w:sz w:val="20"/>
          <w:szCs w:val="20"/>
        </w:rPr>
      </w:pPr>
    </w:p>
    <w:p w:rsidR="001E7D50" w:rsidRPr="009D5449" w:rsidRDefault="001E7D50" w:rsidP="001E7D50">
      <w:pPr>
        <w:ind w:left="284" w:firstLine="283"/>
        <w:rPr>
          <w:rFonts w:ascii="Times New Roman" w:hAnsi="Times New Roman" w:cs="Times New Roman"/>
          <w:sz w:val="20"/>
          <w:szCs w:val="20"/>
        </w:rPr>
      </w:pPr>
    </w:p>
    <w:p w:rsidR="001E7D50" w:rsidRPr="009D5449" w:rsidRDefault="001E7D50" w:rsidP="001E7D50">
      <w:pPr>
        <w:ind w:firstLine="540"/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7.1. Подпрограмма «Снижение административных барьеров, оптимизация  и повышение качества предоставления государственных и муниципальных  услуг, в том числе на базе многофункциональных центров предоставления государственных и муниципальных услуг в </w:t>
      </w:r>
      <w:proofErr w:type="spellStart"/>
      <w:r w:rsidRPr="009D5449">
        <w:rPr>
          <w:rFonts w:ascii="Times New Roman" w:hAnsi="Times New Roman" w:cs="Times New Roman"/>
          <w:b/>
        </w:rPr>
        <w:t>Городищенском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муниципальном районе Волгоградской области на 2011 – 2014 гг.»</w:t>
      </w:r>
    </w:p>
    <w:p w:rsidR="001E7D50" w:rsidRPr="009D5449" w:rsidRDefault="001E7D50" w:rsidP="001E7D50">
      <w:pPr>
        <w:tabs>
          <w:tab w:val="left" w:pos="6435"/>
        </w:tabs>
        <w:ind w:firstLine="540"/>
        <w:jc w:val="right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Таблица 1</w:t>
      </w:r>
    </w:p>
    <w:p w:rsidR="001E7D50" w:rsidRPr="009D5449" w:rsidRDefault="001E7D50" w:rsidP="001E7D50">
      <w:pPr>
        <w:tabs>
          <w:tab w:val="left" w:pos="6435"/>
        </w:tabs>
        <w:ind w:firstLine="540"/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Оценка эффективности показателей муниципальной подпрограммы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 в </w:t>
      </w:r>
      <w:proofErr w:type="spellStart"/>
      <w:r w:rsidRPr="009D5449">
        <w:rPr>
          <w:rFonts w:ascii="Times New Roman" w:hAnsi="Times New Roman" w:cs="Times New Roman"/>
        </w:rPr>
        <w:t>Городищенском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муниципальном районе Волгоградской области на 2011 -2014 </w:t>
      </w:r>
      <w:proofErr w:type="spellStart"/>
      <w:proofErr w:type="gramStart"/>
      <w:r w:rsidRPr="009D5449">
        <w:rPr>
          <w:rFonts w:ascii="Times New Roman" w:hAnsi="Times New Roman" w:cs="Times New Roman"/>
        </w:rPr>
        <w:t>гг</w:t>
      </w:r>
      <w:proofErr w:type="spellEnd"/>
      <w:proofErr w:type="gramEnd"/>
      <w:r w:rsidRPr="009D5449">
        <w:rPr>
          <w:rFonts w:ascii="Times New Roman" w:hAnsi="Times New Roman" w:cs="Times New Roman"/>
        </w:rPr>
        <w:t xml:space="preserve">»  муниципальной  программы «Функционирование и развитие системы управления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Волгоградской области на 2011 – 2014гг.»</w:t>
      </w:r>
    </w:p>
    <w:p w:rsidR="001E7D50" w:rsidRPr="009D5449" w:rsidRDefault="001E7D50" w:rsidP="001E7D50">
      <w:pPr>
        <w:tabs>
          <w:tab w:val="left" w:pos="4395"/>
        </w:tabs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8"/>
          <w:szCs w:val="28"/>
        </w:rPr>
        <w:tab/>
      </w:r>
      <w:r w:rsidRPr="009D5449">
        <w:rPr>
          <w:rFonts w:ascii="Times New Roman" w:hAnsi="Times New Roman" w:cs="Times New Roman"/>
        </w:rPr>
        <w:t>за 2014 год</w:t>
      </w:r>
    </w:p>
    <w:p w:rsidR="001E7D50" w:rsidRPr="009D5449" w:rsidRDefault="001E7D50" w:rsidP="001E7D50">
      <w:pPr>
        <w:tabs>
          <w:tab w:val="left" w:pos="4395"/>
        </w:tabs>
        <w:rPr>
          <w:rFonts w:ascii="Times New Roman" w:hAnsi="Times New Roman" w:cs="Times New Roman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709"/>
        <w:gridCol w:w="1134"/>
        <w:gridCol w:w="1418"/>
        <w:gridCol w:w="1417"/>
        <w:gridCol w:w="1276"/>
        <w:gridCol w:w="1417"/>
      </w:tblGrid>
      <w:tr w:rsidR="001E7D50" w:rsidRPr="009D5449" w:rsidTr="00DA4156">
        <w:trPr>
          <w:cantSplit/>
          <w:trHeight w:val="24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48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Охват населения МФЦ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Отсутствие нарушений, установленных регламентами, сроков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Доля муниципальных услуг, переведенных в электронный вид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Доля стандартизированных и регламентированных муниципальных услуг в соответствии с 210 –ФЗ от 27.07.2010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Доля муниципальных услуг, информация о которых размещена на официальном сайте администрации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Итоговая сводная оценка по программе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</w:tr>
    </w:tbl>
    <w:p w:rsidR="001E7D50" w:rsidRPr="009D5449" w:rsidRDefault="001E7D50" w:rsidP="001E7D50">
      <w:pPr>
        <w:pStyle w:val="ConsPlusNonformat"/>
        <w:widowControl/>
        <w:rPr>
          <w:rFonts w:ascii="Calibri" w:hAnsi="Calibri" w:cs="Calibri"/>
          <w:sz w:val="22"/>
          <w:szCs w:val="22"/>
        </w:rPr>
      </w:pPr>
      <w:r w:rsidRPr="009D5449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1E7D50" w:rsidRPr="009D5449" w:rsidRDefault="001E7D50" w:rsidP="001E7D50">
      <w:pPr>
        <w:tabs>
          <w:tab w:val="left" w:pos="6645"/>
        </w:tabs>
        <w:jc w:val="right"/>
        <w:outlineLvl w:val="1"/>
        <w:rPr>
          <w:rFonts w:ascii="Times New Roman" w:hAnsi="Times New Roman" w:cs="Times New Roman"/>
        </w:rPr>
      </w:pPr>
      <w:r w:rsidRPr="009D5449">
        <w:tab/>
        <w:t xml:space="preserve">                    </w:t>
      </w:r>
      <w:r w:rsidRPr="009D5449">
        <w:rPr>
          <w:rFonts w:ascii="Times New Roman" w:hAnsi="Times New Roman" w:cs="Times New Roman"/>
        </w:rPr>
        <w:t>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tab/>
      </w:r>
      <w:r w:rsidRPr="009D5449">
        <w:rPr>
          <w:rFonts w:ascii="Times New Roman" w:hAnsi="Times New Roman" w:cs="Times New Roman"/>
          <w:sz w:val="24"/>
          <w:szCs w:val="24"/>
        </w:rPr>
        <w:t xml:space="preserve">Анализ степени исполнения запланированного объема затрат на реализацию подпрограммных  мероприятий (целевых показателей) подпрограммы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 в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 на 2011 -2014 </w:t>
      </w:r>
      <w:proofErr w:type="spellStart"/>
      <w:proofErr w:type="gramStart"/>
      <w:r w:rsidRPr="009D5449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9D5449">
        <w:rPr>
          <w:rFonts w:ascii="Times New Roman" w:hAnsi="Times New Roman" w:cs="Times New Roman"/>
          <w:sz w:val="24"/>
          <w:szCs w:val="24"/>
        </w:rPr>
        <w:t xml:space="preserve">»  муниципальной  программы «Функционирование и развитие системы управления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2011 – 2014гг.»</w:t>
      </w:r>
    </w:p>
    <w:p w:rsidR="001E7D50" w:rsidRPr="009D5449" w:rsidRDefault="001E7D50" w:rsidP="001E7D50">
      <w:pPr>
        <w:tabs>
          <w:tab w:val="left" w:pos="4140"/>
        </w:tabs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  <w:t xml:space="preserve"> за 2014 год</w:t>
      </w:r>
    </w:p>
    <w:tbl>
      <w:tblPr>
        <w:tblpPr w:leftFromText="180" w:rightFromText="180" w:vertAnchor="text" w:tblpY="1"/>
        <w:tblOverlap w:val="never"/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587"/>
        <w:gridCol w:w="1134"/>
        <w:gridCol w:w="1134"/>
        <w:gridCol w:w="850"/>
        <w:gridCol w:w="992"/>
        <w:gridCol w:w="993"/>
        <w:gridCol w:w="992"/>
        <w:gridCol w:w="1417"/>
      </w:tblGrid>
      <w:tr w:rsidR="001E7D50" w:rsidRPr="009D5449" w:rsidTr="00DA415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0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Создание и функционирование МФЦ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функционирование МФЦ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Материально-техническое обеспечение МФЦ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5192,6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5148,2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0,009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Материально-техническое обеспечение МФЦ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6402,6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6358,2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pStyle w:val="ConsPlusNonformat"/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E7D50" w:rsidRPr="009D5449" w:rsidRDefault="001E7D50" w:rsidP="001E7D5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Основной целью подпрограммы является снижение административных барьеров, оптимизация и повышение качества предоставления качества государственных и муниципальных услуг в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муниципальном районе.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lastRenderedPageBreak/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подпрограмма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     7.2.Подпрограмма «Развитие информатизации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муниципального  района Волгоградской области на 2011 – 2014 гг.»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6585"/>
        </w:tabs>
        <w:jc w:val="right"/>
        <w:rPr>
          <w:rFonts w:ascii="Times New Roman" w:hAnsi="Times New Roman" w:cs="Times New Roman"/>
        </w:rPr>
      </w:pPr>
      <w:r w:rsidRPr="009D5449">
        <w:tab/>
        <w:t xml:space="preserve">                     </w:t>
      </w:r>
      <w:r w:rsidRPr="009D5449">
        <w:rPr>
          <w:rFonts w:ascii="Times New Roman" w:hAnsi="Times New Roman" w:cs="Times New Roman"/>
        </w:rPr>
        <w:t>Таблица 1</w:t>
      </w:r>
    </w:p>
    <w:p w:rsidR="001E7D50" w:rsidRPr="009D5449" w:rsidRDefault="001E7D50" w:rsidP="001E7D50">
      <w:pPr>
        <w:tabs>
          <w:tab w:val="left" w:pos="6585"/>
        </w:tabs>
        <w:rPr>
          <w:rFonts w:ascii="Times New Roman" w:hAnsi="Times New Roman" w:cs="Times New Roman"/>
        </w:rPr>
      </w:pPr>
      <w:r w:rsidRPr="009D5449">
        <w:rPr>
          <w:rFonts w:ascii="Times New Roman" w:eastAsia="Times New Roman" w:hAnsi="Times New Roman" w:cs="Times New Roman"/>
        </w:rPr>
        <w:t xml:space="preserve">Оценка эффективности целевых показателей  подпрограммы </w:t>
      </w:r>
      <w:r w:rsidRPr="009D5449">
        <w:rPr>
          <w:rFonts w:ascii="Times New Roman" w:hAnsi="Times New Roman" w:cs="Times New Roman"/>
        </w:rPr>
        <w:t xml:space="preserve">«Развитие информатизации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 района Волгоградской области на 2011 – 2014 гг.»</w:t>
      </w:r>
    </w:p>
    <w:p w:rsidR="001E7D50" w:rsidRPr="009D5449" w:rsidRDefault="001E7D50" w:rsidP="001E7D50">
      <w:pPr>
        <w:tabs>
          <w:tab w:val="left" w:pos="6585"/>
        </w:tabs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за 2014 год</w:t>
      </w:r>
    </w:p>
    <w:tbl>
      <w:tblPr>
        <w:tblW w:w="9655" w:type="dxa"/>
        <w:tblInd w:w="93" w:type="dxa"/>
        <w:tblLayout w:type="fixed"/>
        <w:tblLook w:val="04A0"/>
      </w:tblPr>
      <w:tblGrid>
        <w:gridCol w:w="540"/>
        <w:gridCol w:w="2736"/>
        <w:gridCol w:w="709"/>
        <w:gridCol w:w="1275"/>
        <w:gridCol w:w="1276"/>
        <w:gridCol w:w="1134"/>
        <w:gridCol w:w="992"/>
        <w:gridCol w:w="993"/>
      </w:tblGrid>
      <w:tr w:rsidR="001E7D50" w:rsidRPr="009D5449" w:rsidTr="00DA4156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Ед. измерения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Оценка в баллах (ДИ)</w:t>
            </w:r>
          </w:p>
        </w:tc>
      </w:tr>
      <w:tr w:rsidR="001E7D50" w:rsidRPr="009D5449" w:rsidTr="00DA4156">
        <w:trPr>
          <w:trHeight w:val="4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плановое значение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Фактичес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D5449">
              <w:rPr>
                <w:rFonts w:ascii="Times New Roman" w:eastAsia="Times New Roman" w:hAnsi="Times New Roman" w:cs="Times New Roman"/>
              </w:rPr>
              <w:t>кое</w:t>
            </w:r>
            <w:proofErr w:type="gramEnd"/>
            <w:r w:rsidRPr="009D5449">
              <w:rPr>
                <w:rFonts w:ascii="Times New Roman" w:eastAsia="Times New Roman" w:hAnsi="Times New Roman" w:cs="Times New Roman"/>
              </w:rPr>
              <w:t xml:space="preserve"> значение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отклонение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7D50" w:rsidRPr="009D5449" w:rsidTr="00DA4156">
        <w:trPr>
          <w:trHeight w:val="45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абсолютное</w:t>
            </w: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 xml:space="preserve"> (+/-)</w:t>
            </w:r>
            <w:proofErr w:type="gramEnd"/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относительное %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7D50" w:rsidRPr="009D5449" w:rsidTr="00DA415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1E7D50" w:rsidRPr="009D5449" w:rsidTr="00DA4156">
        <w:trPr>
          <w:trHeight w:val="7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Количество рабочих мест, объединенных в единую сеть управления и передачи данных (нарастающим итогом)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E7D50" w:rsidRPr="009D5449" w:rsidTr="00DA4156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Количество рабочих мест, подключенных к системе электронного документооборота (нарастающим итогом)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E7D50" w:rsidRPr="009D5449" w:rsidTr="00DA4156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Время прохождения документов между структурными подразделениями администрации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сек.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E7D50" w:rsidRPr="009D5449" w:rsidTr="00DA4156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Доля рабочих мест специалистов органов местного самоуправления, укомплектованных современной компьютерной техникой (не менее)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E7D50" w:rsidRPr="009D5449" w:rsidTr="00DA4156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Доля рабочих мест, оснащенных лицензионным программным обеспечением (не менее)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E7D50" w:rsidRPr="009D5449" w:rsidTr="00DA4156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Доля рабочих мест, обеспеченных широкополосным доступом к сети Интернет (не менее)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E7D50" w:rsidRPr="009D5449" w:rsidTr="00DA4156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Итоговая сводная оценка по программе(</w:t>
            </w:r>
            <w:r w:rsidRPr="009D5449">
              <w:rPr>
                <w:rFonts w:ascii="Times New Roman" w:hAnsi="Times New Roman" w:cs="Times New Roman"/>
                <w:lang w:val="en-US"/>
              </w:rPr>
              <w:t>S</w:t>
            </w:r>
            <w:r w:rsidRPr="009D5449"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1E7D50" w:rsidRPr="009D5449" w:rsidRDefault="001E7D50" w:rsidP="001E7D50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  <w:r w:rsidRPr="009D54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E7D50" w:rsidRPr="009D5449" w:rsidRDefault="001E7D50" w:rsidP="001E7D50">
      <w:pPr>
        <w:tabs>
          <w:tab w:val="left" w:pos="55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E7D50" w:rsidRPr="009D5449" w:rsidRDefault="001E7D50" w:rsidP="001E7D50">
      <w:pPr>
        <w:tabs>
          <w:tab w:val="left" w:pos="5535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8"/>
          <w:szCs w:val="28"/>
        </w:rPr>
        <w:t xml:space="preserve">    </w:t>
      </w:r>
      <w:r w:rsidRPr="009D5449">
        <w:rPr>
          <w:rFonts w:ascii="Times New Roman" w:hAnsi="Times New Roman" w:cs="Times New Roman"/>
        </w:rPr>
        <w:t>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Анализ остепени исполнения запланированного объема затрат на реализацию программных мероприятий</w:t>
      </w:r>
      <w:r w:rsidRPr="009D5449">
        <w:rPr>
          <w:rFonts w:ascii="Times New Roman" w:hAnsi="Times New Roman" w:cs="Times New Roman"/>
        </w:rPr>
        <w:t xml:space="preserve"> </w:t>
      </w:r>
      <w:r w:rsidRPr="009D5449">
        <w:rPr>
          <w:rFonts w:ascii="Times New Roman" w:hAnsi="Times New Roman" w:cs="Times New Roman"/>
          <w:sz w:val="24"/>
          <w:szCs w:val="24"/>
        </w:rPr>
        <w:t>(целевых показателей</w:t>
      </w:r>
      <w:r w:rsidRPr="009D5449">
        <w:rPr>
          <w:rFonts w:ascii="Times New Roman" w:hAnsi="Times New Roman" w:cs="Times New Roman"/>
        </w:rPr>
        <w:t>)</w:t>
      </w:r>
      <w:r w:rsidRPr="009D5449">
        <w:rPr>
          <w:rFonts w:ascii="Times New Roman" w:hAnsi="Times New Roman" w:cs="Times New Roman"/>
          <w:sz w:val="24"/>
          <w:szCs w:val="24"/>
        </w:rPr>
        <w:t xml:space="preserve"> подпрограммы «Развитие информатизации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муниципального  района Волгоградской области на 2011 – 2014 гг.» за 2014год</w:t>
      </w:r>
    </w:p>
    <w:p w:rsidR="001E7D50" w:rsidRPr="009D5449" w:rsidRDefault="001E7D50" w:rsidP="001E7D50">
      <w:pPr>
        <w:ind w:firstLine="851"/>
        <w:jc w:val="center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602"/>
        <w:gridCol w:w="2390"/>
        <w:gridCol w:w="992"/>
        <w:gridCol w:w="851"/>
        <w:gridCol w:w="850"/>
        <w:gridCol w:w="851"/>
        <w:gridCol w:w="850"/>
        <w:gridCol w:w="1134"/>
        <w:gridCol w:w="1276"/>
      </w:tblGrid>
      <w:tr w:rsidR="001E7D50" w:rsidRPr="009D5449" w:rsidTr="00DA4156">
        <w:trPr>
          <w:trHeight w:val="17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Объем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Степень исполнения запланированного объема затрат (5/4) БЛ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Исполни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тель</w:t>
            </w:r>
            <w:proofErr w:type="spellEnd"/>
            <w:proofErr w:type="gramEnd"/>
            <w:r w:rsidRPr="009D54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мероприя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тия</w:t>
            </w:r>
            <w:proofErr w:type="spellEnd"/>
          </w:p>
        </w:tc>
      </w:tr>
      <w:tr w:rsidR="001E7D50" w:rsidRPr="009D5449" w:rsidTr="00DA4156">
        <w:trPr>
          <w:trHeight w:val="803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плановое значение (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уточ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>) (тыс. руб.)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фактическое значение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отклонение</w:t>
            </w:r>
          </w:p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7D50" w:rsidRPr="009D5449" w:rsidTr="00DA4156">
        <w:trPr>
          <w:trHeight w:val="802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eastAsia="Times New Roman" w:hAnsi="Times New Roman" w:cs="Times New Roman"/>
              </w:rPr>
              <w:t xml:space="preserve"> (тыс. руб.), +/-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Относительное, 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7D50" w:rsidRPr="009D5449" w:rsidTr="00DA4156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Calibri" w:eastAsia="Times New Roman" w:hAnsi="Calibri" w:cs="Times New Roman"/>
              </w:rPr>
            </w:pPr>
            <w:r w:rsidRPr="009D544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Calibri" w:eastAsia="Times New Roman" w:hAnsi="Calibri" w:cs="Times New Roman"/>
              </w:rPr>
            </w:pPr>
            <w:r w:rsidRPr="009D5449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Calibri" w:eastAsia="Times New Roman" w:hAnsi="Calibri" w:cs="Times New Roman"/>
              </w:rPr>
            </w:pPr>
            <w:r w:rsidRPr="009D5449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Calibri" w:eastAsia="Times New Roman" w:hAnsi="Calibri" w:cs="Times New Roman"/>
              </w:rPr>
            </w:pPr>
            <w:r w:rsidRPr="009D5449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Calibri" w:eastAsia="Times New Roman" w:hAnsi="Calibri" w:cs="Times New Roman"/>
              </w:rPr>
            </w:pPr>
            <w:r w:rsidRPr="009D544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Calibri" w:eastAsia="Times New Roman" w:hAnsi="Calibri" w:cs="Times New Roman"/>
              </w:rPr>
            </w:pPr>
            <w:r w:rsidRPr="009D544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Calibri" w:eastAsia="Times New Roman" w:hAnsi="Calibri" w:cs="Times New Roman"/>
              </w:rPr>
            </w:pPr>
            <w:r w:rsidRPr="009D544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Calibri" w:eastAsia="Times New Roman" w:hAnsi="Calibri" w:cs="Times New Roman"/>
              </w:rPr>
            </w:pPr>
            <w:r w:rsidRPr="009D5449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Calibri" w:eastAsia="Times New Roman" w:hAnsi="Calibri" w:cs="Times New Roman"/>
              </w:rPr>
            </w:pPr>
            <w:r w:rsidRPr="009D5449">
              <w:rPr>
                <w:rFonts w:ascii="Calibri" w:eastAsia="Times New Roman" w:hAnsi="Calibri" w:cs="Times New Roman"/>
              </w:rPr>
              <w:t>9</w:t>
            </w:r>
          </w:p>
        </w:tc>
      </w:tr>
      <w:tr w:rsidR="001E7D50" w:rsidRPr="009D5449" w:rsidTr="00DA4156">
        <w:trPr>
          <w:trHeight w:val="94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Развитие и поддержка электронной справочно-правовой системы администрации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 Бюджет ГМР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5449">
              <w:rPr>
                <w:rFonts w:ascii="Times New Roman" w:eastAsia="Times New Roman" w:hAnsi="Times New Roman" w:cs="Times New Roman"/>
                <w:sz w:val="16"/>
                <w:szCs w:val="16"/>
              </w:rPr>
              <w:t>ОИТ, отдел экономики</w:t>
            </w:r>
          </w:p>
        </w:tc>
      </w:tr>
      <w:tr w:rsidR="001E7D50" w:rsidRPr="009D5449" w:rsidTr="00DA4156">
        <w:trPr>
          <w:trHeight w:val="94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Поддержка информационных систем комплекса АЦК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1020,0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1020,0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5449">
              <w:rPr>
                <w:rFonts w:ascii="Times New Roman" w:eastAsia="Times New Roman" w:hAnsi="Times New Roman" w:cs="Times New Roman"/>
                <w:sz w:val="16"/>
                <w:szCs w:val="16"/>
              </w:rPr>
              <w:t>ОИТ, отдел экономики, МКУ "УКС ТОД"</w:t>
            </w:r>
          </w:p>
        </w:tc>
      </w:tr>
      <w:tr w:rsidR="001E7D50" w:rsidRPr="009D5449" w:rsidTr="00DA4156">
        <w:trPr>
          <w:trHeight w:val="94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Обеспечение широкополосного доступа органов местного самоуправления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муниципального района к сети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5449">
              <w:rPr>
                <w:rFonts w:ascii="Times New Roman" w:eastAsia="Times New Roman" w:hAnsi="Times New Roman" w:cs="Times New Roman"/>
                <w:sz w:val="16"/>
                <w:szCs w:val="16"/>
              </w:rPr>
              <w:t>ОИТ, отдел экономики, МКУ "УКС ТОД"</w:t>
            </w:r>
          </w:p>
        </w:tc>
      </w:tr>
      <w:tr w:rsidR="001E7D50" w:rsidRPr="009D5449" w:rsidTr="00DA4156">
        <w:trPr>
          <w:trHeight w:val="12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Комплектование рабочих мест современной компьютерной техникой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266,2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-0,7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5449">
              <w:rPr>
                <w:rFonts w:ascii="Times New Roman" w:eastAsia="Times New Roman" w:hAnsi="Times New Roman" w:cs="Times New Roman"/>
                <w:sz w:val="16"/>
                <w:szCs w:val="16"/>
              </w:rPr>
              <w:t>ОИТ, отдел экономики, муниципальные учреждения</w:t>
            </w:r>
          </w:p>
        </w:tc>
      </w:tr>
      <w:tr w:rsidR="001E7D50" w:rsidRPr="009D5449" w:rsidTr="00DA4156">
        <w:trPr>
          <w:trHeight w:val="94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Доукомплектование серверов и автоматизированных рабочих мест лицензионным программным обеспечением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5449">
              <w:rPr>
                <w:rFonts w:ascii="Times New Roman" w:eastAsia="Times New Roman" w:hAnsi="Times New Roman" w:cs="Times New Roman"/>
                <w:sz w:val="16"/>
                <w:szCs w:val="16"/>
              </w:rPr>
              <w:t>ОИТ, отдел экономики, МКУ "УКС ТОД"</w:t>
            </w:r>
          </w:p>
        </w:tc>
      </w:tr>
      <w:tr w:rsidR="001E7D50" w:rsidRPr="009D5449" w:rsidTr="00DA4156">
        <w:trPr>
          <w:trHeight w:val="12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Совершенствование структуры, обеспечение наполнения официального сайта администрации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муниципального района в сети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5449">
              <w:rPr>
                <w:rFonts w:ascii="Times New Roman" w:eastAsia="Times New Roman" w:hAnsi="Times New Roman" w:cs="Times New Roman"/>
                <w:sz w:val="16"/>
                <w:szCs w:val="16"/>
              </w:rPr>
              <w:t>ОИТ, структурные подразделения администрации</w:t>
            </w:r>
          </w:p>
        </w:tc>
      </w:tr>
      <w:tr w:rsidR="001E7D50" w:rsidRPr="009D5449" w:rsidTr="00DA4156">
        <w:trPr>
          <w:trHeight w:val="112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Создание системы антивирусной защиты информационно-технических ресурсов органов местного самоуправления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5449">
              <w:rPr>
                <w:rFonts w:ascii="Times New Roman" w:eastAsia="Times New Roman" w:hAnsi="Times New Roman" w:cs="Times New Roman"/>
                <w:sz w:val="16"/>
                <w:szCs w:val="16"/>
              </w:rPr>
              <w:t>ОИТ, отдел экономики, МКУ "УКС ТОД"</w:t>
            </w:r>
          </w:p>
        </w:tc>
      </w:tr>
      <w:tr w:rsidR="001E7D50" w:rsidRPr="009D5449" w:rsidTr="00DA4156">
        <w:trPr>
          <w:trHeight w:val="30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1897,9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1897,2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0,99</w:t>
            </w: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</w:t>
      </w:r>
    </w:p>
    <w:p w:rsidR="001E7D50" w:rsidRPr="009D5449" w:rsidRDefault="001E7D50" w:rsidP="001E7D50">
      <w:pPr>
        <w:ind w:firstLine="708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Мероприятия  подпрограммы выполнены,  экономия по мероприятиям подпрограммы в сумме 0,7 тыс</w:t>
      </w:r>
      <w:proofErr w:type="gramStart"/>
      <w:r w:rsidRPr="009D5449">
        <w:rPr>
          <w:rFonts w:ascii="Times New Roman" w:hAnsi="Times New Roman" w:cs="Times New Roman"/>
        </w:rPr>
        <w:t>.р</w:t>
      </w:r>
      <w:proofErr w:type="gramEnd"/>
      <w:r w:rsidRPr="009D5449">
        <w:rPr>
          <w:rFonts w:ascii="Times New Roman" w:hAnsi="Times New Roman" w:cs="Times New Roman"/>
        </w:rPr>
        <w:t>уб.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Ои=0,6*1+0,4*0,99= 0,6+0,396=0,996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подпрограмма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</w:p>
    <w:tbl>
      <w:tblPr>
        <w:tblW w:w="9802" w:type="dxa"/>
        <w:tblInd w:w="93" w:type="dxa"/>
        <w:tblLayout w:type="fixed"/>
        <w:tblLook w:val="04A0"/>
      </w:tblPr>
      <w:tblGrid>
        <w:gridCol w:w="9802"/>
      </w:tblGrid>
      <w:tr w:rsidR="001E7D50" w:rsidRPr="009D5449" w:rsidTr="00DA4156">
        <w:trPr>
          <w:trHeight w:val="300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D50" w:rsidRPr="009D5449" w:rsidRDefault="001E7D50" w:rsidP="00DA4156">
            <w:pPr>
              <w:tabs>
                <w:tab w:val="left" w:pos="1467"/>
              </w:tabs>
              <w:ind w:right="323" w:firstLine="6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449">
              <w:rPr>
                <w:rFonts w:ascii="Times New Roman" w:eastAsia="Times New Roman" w:hAnsi="Times New Roman" w:cs="Times New Roman"/>
                <w:b/>
              </w:rPr>
              <w:t xml:space="preserve">8. Муниципальная  программа «Ремонт автомобильных дорог на территории  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  <w:b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  <w:b/>
              </w:rPr>
              <w:t xml:space="preserve"> муниципального района на 2013 – 2015 годы»</w:t>
            </w:r>
          </w:p>
          <w:p w:rsidR="001E7D50" w:rsidRPr="009D5449" w:rsidRDefault="001E7D50" w:rsidP="00DA4156">
            <w:pPr>
              <w:tabs>
                <w:tab w:val="left" w:pos="1467"/>
              </w:tabs>
              <w:ind w:right="32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E7D50" w:rsidRPr="009D5449" w:rsidRDefault="001E7D50" w:rsidP="001E7D50">
      <w:pPr>
        <w:tabs>
          <w:tab w:val="left" w:pos="6075"/>
        </w:tabs>
        <w:jc w:val="right"/>
        <w:rPr>
          <w:rFonts w:ascii="Times New Roman" w:hAnsi="Times New Roman" w:cs="Times New Roman"/>
        </w:rPr>
      </w:pPr>
      <w:r w:rsidRPr="009D5449">
        <w:tab/>
        <w:t xml:space="preserve">                                 </w:t>
      </w:r>
      <w:r w:rsidRPr="009D5449">
        <w:rPr>
          <w:rFonts w:ascii="Times New Roman" w:hAnsi="Times New Roman" w:cs="Times New Roman"/>
        </w:rPr>
        <w:t>Таблица 1</w:t>
      </w:r>
    </w:p>
    <w:tbl>
      <w:tblPr>
        <w:tblW w:w="10307" w:type="dxa"/>
        <w:tblInd w:w="92" w:type="dxa"/>
        <w:tblLayout w:type="fixed"/>
        <w:tblLook w:val="04A0"/>
      </w:tblPr>
      <w:tblGrid>
        <w:gridCol w:w="14"/>
        <w:gridCol w:w="2979"/>
        <w:gridCol w:w="873"/>
        <w:gridCol w:w="1016"/>
        <w:gridCol w:w="1017"/>
        <w:gridCol w:w="1204"/>
        <w:gridCol w:w="1309"/>
        <w:gridCol w:w="1452"/>
        <w:gridCol w:w="443"/>
      </w:tblGrid>
      <w:tr w:rsidR="001E7D50" w:rsidRPr="009D5449" w:rsidTr="00DA4156">
        <w:trPr>
          <w:trHeight w:val="318"/>
        </w:trPr>
        <w:tc>
          <w:tcPr>
            <w:tcW w:w="103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046" w:type="dxa"/>
              <w:tblInd w:w="98" w:type="dxa"/>
              <w:tblLayout w:type="fixed"/>
              <w:tblLook w:val="04A0"/>
            </w:tblPr>
            <w:tblGrid>
              <w:gridCol w:w="10046"/>
            </w:tblGrid>
            <w:tr w:rsidR="001E7D50" w:rsidRPr="009D5449" w:rsidTr="00DA4156">
              <w:trPr>
                <w:trHeight w:val="318"/>
              </w:trPr>
              <w:tc>
                <w:tcPr>
                  <w:tcW w:w="10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7D50" w:rsidRPr="009D5449" w:rsidRDefault="001E7D50" w:rsidP="00DA4156">
                  <w:pPr>
                    <w:tabs>
                      <w:tab w:val="left" w:pos="333"/>
                      <w:tab w:val="left" w:pos="1183"/>
                    </w:tabs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D5449">
                    <w:rPr>
                      <w:rFonts w:ascii="Times New Roman" w:eastAsia="Times New Roman" w:hAnsi="Times New Roman" w:cs="Times New Roman"/>
                    </w:rPr>
                    <w:t>Оценка эффективности целевых показателей  муниципальной  программы                                 «Ремонт автомобильных дорог на территории</w:t>
                  </w:r>
                </w:p>
              </w:tc>
            </w:tr>
            <w:tr w:rsidR="001E7D50" w:rsidRPr="009D5449" w:rsidTr="00DA4156">
              <w:trPr>
                <w:trHeight w:val="318"/>
              </w:trPr>
              <w:tc>
                <w:tcPr>
                  <w:tcW w:w="10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7D50" w:rsidRPr="009D5449" w:rsidRDefault="001E7D50" w:rsidP="00DA415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D5449">
                    <w:rPr>
                      <w:rFonts w:ascii="Times New Roman" w:eastAsia="Times New Roman" w:hAnsi="Times New Roman" w:cs="Times New Roman"/>
                    </w:rPr>
                    <w:t xml:space="preserve">                           </w:t>
                  </w:r>
                  <w:proofErr w:type="spellStart"/>
                  <w:r w:rsidRPr="009D5449">
                    <w:rPr>
                      <w:rFonts w:ascii="Times New Roman" w:eastAsia="Times New Roman" w:hAnsi="Times New Roman" w:cs="Times New Roman"/>
                    </w:rPr>
                    <w:t>Городищенского</w:t>
                  </w:r>
                  <w:proofErr w:type="spellEnd"/>
                  <w:r w:rsidRPr="009D5449">
                    <w:rPr>
                      <w:rFonts w:ascii="Times New Roman" w:eastAsia="Times New Roman" w:hAnsi="Times New Roman" w:cs="Times New Roman"/>
                    </w:rPr>
                    <w:t xml:space="preserve"> муниципального района на 2013-2015 годы»</w:t>
                  </w:r>
                </w:p>
              </w:tc>
            </w:tr>
          </w:tbl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за 2014 год</w:t>
            </w:r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255"/>
        </w:trPr>
        <w:tc>
          <w:tcPr>
            <w:tcW w:w="2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14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255"/>
        </w:trPr>
        <w:tc>
          <w:tcPr>
            <w:tcW w:w="29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0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4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510"/>
        </w:trPr>
        <w:tc>
          <w:tcPr>
            <w:tcW w:w="2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Абсолют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14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255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255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 xml:space="preserve">Ремонт автомобильных дороги от поворота на Орловский карьер до 3-ей Продольной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муниципального района</w:t>
            </w:r>
            <w:proofErr w:type="gramEnd"/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5832,5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5832,5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Х</w:t>
            </w:r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255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Содержание автомобильной дороги от поворота на Орловский карьер до 3-ей Продольной дороги в зимнее время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19800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-19800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255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Ремонт автомобильной дороги в границах от ул</w:t>
            </w:r>
            <w:proofErr w:type="gramStart"/>
            <w:r w:rsidRPr="009D5449">
              <w:rPr>
                <w:rFonts w:ascii="Times New Roman" w:hAnsi="Times New Roman" w:cs="Times New Roman"/>
              </w:rPr>
              <w:t>.С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овхозная до гражданского кладбища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Новорогачинского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255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Ремонт автомобильной дороги по ул</w:t>
            </w:r>
            <w:proofErr w:type="gramStart"/>
            <w:r w:rsidRPr="009D5449">
              <w:rPr>
                <w:rFonts w:ascii="Times New Roman" w:hAnsi="Times New Roman" w:cs="Times New Roman"/>
              </w:rPr>
              <w:t>.М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олодежная, в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грагицах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от ул.Степная до ул.Совхозная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Новорогачинского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255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Ремонт автомобильной дороги «Дубовское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шоссе-Томилино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Ерзовского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4371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4371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Х</w:t>
            </w:r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255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Ремонт автомобильной дороги по ул</w:t>
            </w:r>
            <w:proofErr w:type="gramStart"/>
            <w:r w:rsidRPr="009D5449">
              <w:rPr>
                <w:rFonts w:ascii="Times New Roman" w:hAnsi="Times New Roman" w:cs="Times New Roman"/>
              </w:rPr>
              <w:t>.Л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енина,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Карповского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255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Ремонт автомобильной дороги по ул</w:t>
            </w:r>
            <w:proofErr w:type="gramStart"/>
            <w:r w:rsidRPr="009D5449">
              <w:rPr>
                <w:rFonts w:ascii="Times New Roman" w:hAnsi="Times New Roman" w:cs="Times New Roman"/>
              </w:rPr>
              <w:t>.П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ервомайская и ул.Московская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Россошинского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4" w:type="dxa"/>
          <w:wAfter w:w="443" w:type="dxa"/>
          <w:cantSplit/>
          <w:trHeight w:val="255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41193,5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21393,5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19800,0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</w:tr>
    </w:tbl>
    <w:p w:rsidR="001E7D50" w:rsidRDefault="001E7D50" w:rsidP="001E7D50">
      <w:pPr>
        <w:tabs>
          <w:tab w:val="left" w:pos="6375"/>
        </w:tabs>
        <w:jc w:val="right"/>
        <w:rPr>
          <w:sz w:val="20"/>
          <w:szCs w:val="20"/>
        </w:rPr>
      </w:pPr>
    </w:p>
    <w:p w:rsidR="004F1AED" w:rsidRDefault="004F1AED" w:rsidP="001E7D50">
      <w:pPr>
        <w:tabs>
          <w:tab w:val="left" w:pos="6375"/>
        </w:tabs>
        <w:jc w:val="right"/>
        <w:rPr>
          <w:sz w:val="20"/>
          <w:szCs w:val="20"/>
        </w:rPr>
      </w:pPr>
    </w:p>
    <w:p w:rsidR="004F1AED" w:rsidRDefault="004F1AED" w:rsidP="001E7D50">
      <w:pPr>
        <w:tabs>
          <w:tab w:val="left" w:pos="6375"/>
        </w:tabs>
        <w:jc w:val="right"/>
        <w:rPr>
          <w:sz w:val="20"/>
          <w:szCs w:val="20"/>
        </w:rPr>
      </w:pPr>
    </w:p>
    <w:p w:rsidR="004F1AED" w:rsidRDefault="004F1AED" w:rsidP="001E7D50">
      <w:pPr>
        <w:tabs>
          <w:tab w:val="left" w:pos="6375"/>
        </w:tabs>
        <w:jc w:val="right"/>
        <w:rPr>
          <w:sz w:val="20"/>
          <w:szCs w:val="20"/>
        </w:rPr>
      </w:pPr>
    </w:p>
    <w:p w:rsidR="004F1AED" w:rsidRDefault="004F1AED" w:rsidP="001E7D50">
      <w:pPr>
        <w:tabs>
          <w:tab w:val="left" w:pos="6375"/>
        </w:tabs>
        <w:jc w:val="right"/>
        <w:rPr>
          <w:sz w:val="20"/>
          <w:szCs w:val="20"/>
        </w:rPr>
      </w:pPr>
    </w:p>
    <w:p w:rsidR="004F1AED" w:rsidRDefault="004F1AED" w:rsidP="001E7D50">
      <w:pPr>
        <w:tabs>
          <w:tab w:val="left" w:pos="6375"/>
        </w:tabs>
        <w:jc w:val="right"/>
        <w:rPr>
          <w:sz w:val="20"/>
          <w:szCs w:val="20"/>
        </w:rPr>
      </w:pPr>
    </w:p>
    <w:p w:rsidR="004F1AED" w:rsidRDefault="004F1AED" w:rsidP="001E7D50">
      <w:pPr>
        <w:tabs>
          <w:tab w:val="left" w:pos="6375"/>
        </w:tabs>
        <w:jc w:val="right"/>
        <w:rPr>
          <w:sz w:val="20"/>
          <w:szCs w:val="20"/>
        </w:rPr>
      </w:pPr>
    </w:p>
    <w:p w:rsidR="004F1AED" w:rsidRDefault="004F1AED" w:rsidP="001E7D50">
      <w:pPr>
        <w:tabs>
          <w:tab w:val="left" w:pos="6375"/>
        </w:tabs>
        <w:jc w:val="right"/>
        <w:rPr>
          <w:sz w:val="20"/>
          <w:szCs w:val="20"/>
        </w:rPr>
      </w:pPr>
    </w:p>
    <w:p w:rsidR="004F1AED" w:rsidRPr="009D5449" w:rsidRDefault="004F1AED" w:rsidP="001E7D50">
      <w:pPr>
        <w:tabs>
          <w:tab w:val="left" w:pos="6375"/>
        </w:tabs>
        <w:jc w:val="right"/>
        <w:rPr>
          <w:sz w:val="20"/>
          <w:szCs w:val="20"/>
        </w:rPr>
      </w:pPr>
    </w:p>
    <w:p w:rsidR="001E7D50" w:rsidRPr="009D5449" w:rsidRDefault="001E7D50" w:rsidP="001E7D50">
      <w:pPr>
        <w:tabs>
          <w:tab w:val="left" w:pos="6375"/>
        </w:tabs>
        <w:jc w:val="right"/>
        <w:rPr>
          <w:sz w:val="20"/>
          <w:szCs w:val="20"/>
        </w:rPr>
      </w:pPr>
      <w:r w:rsidRPr="009D5449">
        <w:rPr>
          <w:rFonts w:ascii="Times New Roman" w:hAnsi="Times New Roman" w:cs="Times New Roman"/>
        </w:rPr>
        <w:lastRenderedPageBreak/>
        <w:t>Таблица 2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Анализ степени исполнения запланированного объема затрат на реализацию программных мероприятий (целевых показателей) муниципальной программы «Ремонт автомобильных дорог на территории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на 2013-2015 годы»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за 2014год</w:t>
      </w:r>
    </w:p>
    <w:tbl>
      <w:tblPr>
        <w:tblpPr w:leftFromText="180" w:rightFromText="180" w:vertAnchor="text" w:tblpY="1"/>
        <w:tblOverlap w:val="never"/>
        <w:tblW w:w="98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"/>
        <w:gridCol w:w="2035"/>
        <w:gridCol w:w="1222"/>
        <w:gridCol w:w="950"/>
        <w:gridCol w:w="907"/>
        <w:gridCol w:w="950"/>
        <w:gridCol w:w="951"/>
        <w:gridCol w:w="950"/>
        <w:gridCol w:w="1358"/>
      </w:tblGrid>
      <w:tr w:rsidR="001E7D50" w:rsidRPr="009D5449" w:rsidTr="00DA4156">
        <w:trPr>
          <w:cantSplit/>
          <w:trHeight w:val="251"/>
        </w:trPr>
        <w:tc>
          <w:tcPr>
            <w:tcW w:w="5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40"/>
        </w:trPr>
        <w:tc>
          <w:tcPr>
            <w:tcW w:w="5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Плано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>вое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значе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значе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Исполни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мероприя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тия</w:t>
            </w:r>
            <w:proofErr w:type="spellEnd"/>
          </w:p>
        </w:tc>
      </w:tr>
      <w:tr w:rsidR="001E7D50" w:rsidRPr="009D5449" w:rsidTr="00DA4156">
        <w:trPr>
          <w:cantSplit/>
          <w:trHeight w:val="501"/>
        </w:trPr>
        <w:tc>
          <w:tcPr>
            <w:tcW w:w="5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51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51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 xml:space="preserve">Ремонт автомобильных дороги от поворота на Орловский карьер до 3-ей Продольной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муниципального района</w:t>
            </w:r>
            <w:proofErr w:type="gramEnd"/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бюджет, областной бюджет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3717,8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3717,8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МУ «УКС и ТОД» администрации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1E7D50" w:rsidRPr="009D5449" w:rsidTr="00DA4156">
        <w:trPr>
          <w:cantSplit/>
          <w:trHeight w:val="251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Содержание автомобильной дороги от поворота на Орловский карьер до 3-ей Продольной дороги в зимнее время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295,9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-295,9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КУМИ администрации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1E7D50" w:rsidRPr="009D5449" w:rsidTr="00DA4156">
        <w:trPr>
          <w:cantSplit/>
          <w:trHeight w:val="251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Ремонт автомобильной дороги в границах от ул</w:t>
            </w:r>
            <w:proofErr w:type="gramStart"/>
            <w:r w:rsidRPr="009D5449">
              <w:rPr>
                <w:rFonts w:ascii="Times New Roman" w:hAnsi="Times New Roman" w:cs="Times New Roman"/>
              </w:rPr>
              <w:t>.С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овхозная до гражданского кладбища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Новорогачинского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поселений, областной бюджет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1708,3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1708,3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Новорогачинского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</w:tr>
      <w:tr w:rsidR="001E7D50" w:rsidRPr="009D5449" w:rsidTr="00DA4156">
        <w:trPr>
          <w:cantSplit/>
          <w:trHeight w:val="251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4F1AED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Ремонт автомобильной дороги по ул</w:t>
            </w:r>
            <w:proofErr w:type="gramStart"/>
            <w:r w:rsidRPr="009D5449">
              <w:rPr>
                <w:rFonts w:ascii="Times New Roman" w:hAnsi="Times New Roman" w:cs="Times New Roman"/>
              </w:rPr>
              <w:t>.М</w:t>
            </w:r>
            <w:proofErr w:type="gramEnd"/>
            <w:r w:rsidRPr="009D5449">
              <w:rPr>
                <w:rFonts w:ascii="Times New Roman" w:hAnsi="Times New Roman" w:cs="Times New Roman"/>
              </w:rPr>
              <w:t>олодежная, в гра</w:t>
            </w:r>
            <w:r w:rsidR="004F1AED">
              <w:rPr>
                <w:rFonts w:ascii="Times New Roman" w:hAnsi="Times New Roman" w:cs="Times New Roman"/>
              </w:rPr>
              <w:t>н</w:t>
            </w:r>
            <w:r w:rsidRPr="009D5449">
              <w:rPr>
                <w:rFonts w:ascii="Times New Roman" w:hAnsi="Times New Roman" w:cs="Times New Roman"/>
              </w:rPr>
              <w:t xml:space="preserve">ицах от ул.Степная до ул.Совхозная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Новорогачинского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поселений, областной бюджет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1989,0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1989,0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Новорогачинского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</w:tr>
      <w:tr w:rsidR="001E7D50" w:rsidRPr="009D5449" w:rsidTr="00DA4156">
        <w:trPr>
          <w:cantSplit/>
          <w:trHeight w:val="251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Ремонт автомобильной дороги «Дубовское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шоссе-Томилино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Ерзовского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поселений, областной бюджет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3080,9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3080,9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Ерзовского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</w:tr>
      <w:tr w:rsidR="001E7D50" w:rsidRPr="009D5449" w:rsidTr="00DA4156">
        <w:trPr>
          <w:cantSplit/>
          <w:trHeight w:val="251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Ремонт автомобильной дороги по ул</w:t>
            </w:r>
            <w:proofErr w:type="gramStart"/>
            <w:r w:rsidRPr="009D5449">
              <w:rPr>
                <w:rFonts w:ascii="Times New Roman" w:hAnsi="Times New Roman" w:cs="Times New Roman"/>
              </w:rPr>
              <w:t>.Л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енина,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Карповского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поселений, областной бюджет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2148,7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2148,7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Карповского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1E7D50" w:rsidRPr="009D5449" w:rsidTr="00DA4156">
        <w:trPr>
          <w:cantSplit/>
          <w:trHeight w:val="251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Ремонт автомобильной дороги по ул</w:t>
            </w:r>
            <w:proofErr w:type="gramStart"/>
            <w:r w:rsidRPr="009D5449">
              <w:rPr>
                <w:rFonts w:ascii="Times New Roman" w:hAnsi="Times New Roman" w:cs="Times New Roman"/>
              </w:rPr>
              <w:t>.П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ервомайская и ул.Московская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Россошинского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поселений, областной бюджет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2612,8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2612,8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Россошинского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1E7D50" w:rsidRPr="009D5449" w:rsidTr="00DA4156">
        <w:trPr>
          <w:cantSplit/>
          <w:trHeight w:val="251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15553,4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15257,5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-259,9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tabs>
          <w:tab w:val="left" w:pos="2860"/>
        </w:tabs>
        <w:jc w:val="both"/>
        <w:rPr>
          <w:sz w:val="20"/>
          <w:szCs w:val="20"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Ои=0,6*0,9+0,4*0,98= 0,54+0,39=0,93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sz w:val="20"/>
          <w:szCs w:val="20"/>
        </w:rPr>
        <w:tab/>
        <w:t xml:space="preserve">                                </w:t>
      </w:r>
    </w:p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9. Муниципальная программа по энергосбережению и повышению энергетической эффективности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муниципального района Волгоградской области на 2010 - 2015 годы</w:t>
      </w:r>
    </w:p>
    <w:p w:rsidR="001E7D50" w:rsidRPr="009D5449" w:rsidRDefault="001E7D50" w:rsidP="001E7D50">
      <w:pPr>
        <w:pStyle w:val="ConsPlusCel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E7D50" w:rsidRDefault="001E7D50" w:rsidP="001E7D50">
      <w:pPr>
        <w:ind w:firstLine="426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Цель  данной программы – обеспечение условий стабильного экономического роста 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района, комфортности проживания населения на доступном уровне, на основе снижения энергоемкости, повышения </w:t>
      </w:r>
      <w:proofErr w:type="spellStart"/>
      <w:r w:rsidRPr="009D5449">
        <w:rPr>
          <w:rFonts w:ascii="Times New Roman" w:hAnsi="Times New Roman" w:cs="Times New Roman"/>
        </w:rPr>
        <w:t>энергоэффективности</w:t>
      </w:r>
      <w:proofErr w:type="spellEnd"/>
      <w:r w:rsidRPr="009D5449">
        <w:rPr>
          <w:rFonts w:ascii="Times New Roman" w:hAnsi="Times New Roman" w:cs="Times New Roman"/>
        </w:rPr>
        <w:t xml:space="preserve"> потребления </w:t>
      </w:r>
      <w:proofErr w:type="spellStart"/>
      <w:r w:rsidRPr="009D5449">
        <w:rPr>
          <w:rFonts w:ascii="Times New Roman" w:hAnsi="Times New Roman" w:cs="Times New Roman"/>
        </w:rPr>
        <w:t>топливно</w:t>
      </w:r>
      <w:proofErr w:type="spellEnd"/>
      <w:r w:rsidRPr="009D5449">
        <w:rPr>
          <w:rFonts w:ascii="Times New Roman" w:hAnsi="Times New Roman" w:cs="Times New Roman"/>
        </w:rPr>
        <w:t xml:space="preserve"> </w:t>
      </w:r>
      <w:proofErr w:type="gramStart"/>
      <w:r w:rsidRPr="009D5449">
        <w:rPr>
          <w:rFonts w:ascii="Times New Roman" w:hAnsi="Times New Roman" w:cs="Times New Roman"/>
        </w:rPr>
        <w:t>–э</w:t>
      </w:r>
      <w:proofErr w:type="gramEnd"/>
      <w:r w:rsidRPr="009D5449">
        <w:rPr>
          <w:rFonts w:ascii="Times New Roman" w:hAnsi="Times New Roman" w:cs="Times New Roman"/>
        </w:rPr>
        <w:t>нергетических ресурсов в жилом фонде, зданиях бюджетной сферы и населением.</w:t>
      </w:r>
    </w:p>
    <w:p w:rsidR="004F1AED" w:rsidRPr="009D5449" w:rsidRDefault="004F1AED" w:rsidP="001E7D50">
      <w:pPr>
        <w:ind w:firstLine="426"/>
        <w:jc w:val="both"/>
        <w:rPr>
          <w:rFonts w:ascii="Times New Roman" w:hAnsi="Times New Roman" w:cs="Times New Roman"/>
        </w:rPr>
      </w:pPr>
    </w:p>
    <w:tbl>
      <w:tblPr>
        <w:tblW w:w="11134" w:type="dxa"/>
        <w:tblInd w:w="108" w:type="dxa"/>
        <w:tblLayout w:type="fixed"/>
        <w:tblLook w:val="04A0"/>
      </w:tblPr>
      <w:tblGrid>
        <w:gridCol w:w="709"/>
        <w:gridCol w:w="2835"/>
        <w:gridCol w:w="736"/>
        <w:gridCol w:w="1177"/>
        <w:gridCol w:w="958"/>
        <w:gridCol w:w="71"/>
        <w:gridCol w:w="1032"/>
        <w:gridCol w:w="879"/>
        <w:gridCol w:w="445"/>
        <w:gridCol w:w="1032"/>
        <w:gridCol w:w="1260"/>
      </w:tblGrid>
      <w:tr w:rsidR="001E7D50" w:rsidRPr="009D5449" w:rsidTr="00DA4156">
        <w:trPr>
          <w:trHeight w:val="386"/>
        </w:trPr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7D50" w:rsidRPr="009D5449" w:rsidRDefault="001E7D50" w:rsidP="00DA4156">
            <w:pPr>
              <w:ind w:right="500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7D50" w:rsidRPr="009D5449" w:rsidRDefault="001E7D50" w:rsidP="00DA4156">
            <w:pPr>
              <w:ind w:right="-337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7D50" w:rsidRPr="009D5449" w:rsidRDefault="001E7D50" w:rsidP="004F1AED">
            <w:pPr>
              <w:ind w:right="825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     Таблица 1</w:t>
            </w:r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98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Оценка  эффективности  целевых  показателей   муниципальной программы по энергосбережению и повышению энергетической эффективности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муниципального района Волгоградской области на период до 2015 года</w:t>
            </w:r>
          </w:p>
          <w:p w:rsidR="001E7D50" w:rsidRPr="009D5449" w:rsidRDefault="001E7D50" w:rsidP="004F1A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за 2014 год</w:t>
            </w:r>
          </w:p>
        </w:tc>
      </w:tr>
      <w:tr w:rsidR="001E7D50" w:rsidRPr="009D5449" w:rsidTr="004F1AED">
        <w:trPr>
          <w:gridAfter w:val="1"/>
          <w:wAfter w:w="1260" w:type="dxa"/>
          <w:trHeight w:val="3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E7D50" w:rsidRPr="009D5449" w:rsidRDefault="001E7D50" w:rsidP="004F1A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Единицы измерения</w:t>
            </w:r>
          </w:p>
        </w:tc>
        <w:tc>
          <w:tcPr>
            <w:tcW w:w="4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Оценка в баллах (ДИ)</w:t>
            </w:r>
          </w:p>
        </w:tc>
      </w:tr>
      <w:tr w:rsidR="001E7D50" w:rsidRPr="009D5449" w:rsidTr="004F1AED">
        <w:trPr>
          <w:gridAfter w:val="1"/>
          <w:wAfter w:w="1260" w:type="dxa"/>
          <w:trHeight w:val="3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плановое значение</w:t>
            </w:r>
          </w:p>
        </w:tc>
        <w:tc>
          <w:tcPr>
            <w:tcW w:w="10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фактическое </w:t>
            </w:r>
            <w:proofErr w:type="spellStart"/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значе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2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отклонение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7D50" w:rsidRPr="009D5449" w:rsidTr="00DA4156">
        <w:trPr>
          <w:gridAfter w:val="1"/>
          <w:wAfter w:w="1260" w:type="dxa"/>
          <w:trHeight w:val="7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абсолютное</w:t>
            </w: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 xml:space="preserve"> (+/-)</w:t>
            </w:r>
            <w:proofErr w:type="gramEnd"/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Относительное</w:t>
            </w: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7D50" w:rsidRPr="009D5449" w:rsidTr="004F1AED">
        <w:trPr>
          <w:gridAfter w:val="1"/>
          <w:wAfter w:w="1260" w:type="dxa"/>
          <w:trHeight w:val="345"/>
        </w:trPr>
        <w:tc>
          <w:tcPr>
            <w:tcW w:w="9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4F1AED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Раздел 2.   Повышение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в бюджетной сфере</w:t>
            </w:r>
          </w:p>
        </w:tc>
      </w:tr>
      <w:tr w:rsidR="001E7D50" w:rsidRPr="009D5449" w:rsidTr="00DA4156">
        <w:trPr>
          <w:gridAfter w:val="1"/>
          <w:wAfter w:w="1260" w:type="dxa"/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Замена ЛН на </w:t>
            </w: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энергосберегающие</w:t>
            </w:r>
            <w:proofErr w:type="gramEnd"/>
            <w:r w:rsidRPr="009D544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4F1AED">
        <w:trPr>
          <w:gridAfter w:val="1"/>
          <w:wAfter w:w="1260" w:type="dxa"/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Паньшинское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Уличное освещение. Замена светильников на </w:t>
            </w: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энергосберегающие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4F1AED">
        <w:trPr>
          <w:gridAfter w:val="1"/>
          <w:wAfter w:w="1260" w:type="dxa"/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Кузьмичевское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4F1AED">
        <w:trPr>
          <w:gridAfter w:val="1"/>
          <w:wAfter w:w="1260" w:type="dxa"/>
          <w:trHeight w:val="2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Самофаловское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Замена существующих ламп уличного освещения на энергосберегающие, приобретение фотореле, таймеров, электрических щитов, кабеля СИП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Котлубанское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(лампы)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Грачевское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(реле </w:t>
            </w:r>
            <w:proofErr w:type="spellStart"/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време</w:t>
            </w:r>
            <w:r w:rsidR="004F1AED">
              <w:rPr>
                <w:rFonts w:ascii="Times New Roman" w:eastAsia="Times New Roman" w:hAnsi="Times New Roman" w:cs="Times New Roman"/>
              </w:rPr>
              <w:t>-</w:t>
            </w:r>
            <w:r w:rsidRPr="009D5449">
              <w:rPr>
                <w:rFonts w:ascii="Times New Roman" w:eastAsia="Times New Roman" w:hAnsi="Times New Roman" w:cs="Times New Roman"/>
              </w:rPr>
              <w:t>ни</w:t>
            </w:r>
            <w:proofErr w:type="spellEnd"/>
            <w:proofErr w:type="gramEnd"/>
            <w:r w:rsidRPr="009D5449">
              <w:rPr>
                <w:rFonts w:ascii="Times New Roman" w:eastAsia="Times New Roman" w:hAnsi="Times New Roman" w:cs="Times New Roman"/>
              </w:rPr>
              <w:t>/дежурного режима)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Песковатское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(лампы, фотореле)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7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Уличное освещение. Установка приборов учета электроэнергии.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4F1AED">
        <w:trPr>
          <w:gridAfter w:val="1"/>
          <w:wAfter w:w="1260" w:type="dxa"/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Вертячинское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4F1AED">
        <w:trPr>
          <w:gridAfter w:val="1"/>
          <w:wAfter w:w="1260" w:type="dxa"/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Установка котлов наружного размещения с устройством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подводя</w:t>
            </w:r>
            <w:r w:rsidR="004F1AED">
              <w:rPr>
                <w:rFonts w:ascii="Times New Roman" w:eastAsia="Times New Roman" w:hAnsi="Times New Roman" w:cs="Times New Roman"/>
              </w:rPr>
              <w:t>-</w:t>
            </w:r>
            <w:r w:rsidRPr="009D5449">
              <w:rPr>
                <w:rFonts w:ascii="Times New Roman" w:eastAsia="Times New Roman" w:hAnsi="Times New Roman" w:cs="Times New Roman"/>
              </w:rPr>
              <w:t>щих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коммуникаций к МОУ СОШ № 2, МБОУ ДОД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района ДЮСШ (здание ФОК) в р.п</w:t>
            </w: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 w:rsidRPr="009D5449">
              <w:rPr>
                <w:rFonts w:ascii="Times New Roman" w:eastAsia="Times New Roman" w:hAnsi="Times New Roman" w:cs="Times New Roman"/>
              </w:rPr>
              <w:t xml:space="preserve">ородище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МКУ «УКС и ТОД»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4F1AED">
        <w:trPr>
          <w:gridAfter w:val="1"/>
          <w:wAfter w:w="1260" w:type="dxa"/>
          <w:trHeight w:val="365"/>
        </w:trPr>
        <w:tc>
          <w:tcPr>
            <w:tcW w:w="987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D50" w:rsidRPr="009D5449" w:rsidRDefault="001E7D50" w:rsidP="004F1AED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Раздел 3. Повышение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в жилищном фонде</w:t>
            </w:r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Проведение мероприятий по </w:t>
            </w:r>
            <w:r w:rsidRPr="009D5449">
              <w:rPr>
                <w:rFonts w:ascii="Times New Roman" w:eastAsia="Times New Roman" w:hAnsi="Times New Roman" w:cs="Times New Roman"/>
              </w:rPr>
              <w:lastRenderedPageBreak/>
              <w:t>пропаганде энергосбережения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lastRenderedPageBreak/>
              <w:t>МКД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358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358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987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lastRenderedPageBreak/>
              <w:t xml:space="preserve">Раздел 4. Повышение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в коммунальной инфраструктуре</w:t>
            </w:r>
          </w:p>
        </w:tc>
      </w:tr>
      <w:tr w:rsidR="001E7D50" w:rsidRPr="009D5449" w:rsidTr="004F1AED">
        <w:trPr>
          <w:gridAfter w:val="1"/>
          <w:wAfter w:w="1260" w:type="dxa"/>
          <w:trHeight w:val="314"/>
        </w:trPr>
        <w:tc>
          <w:tcPr>
            <w:tcW w:w="987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4F1AED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Установка глубинного насоса ЭЦВ-8-25-100 (М)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Ерзовское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987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Водоотведение</w:t>
            </w:r>
          </w:p>
        </w:tc>
      </w:tr>
      <w:tr w:rsidR="001E7D50" w:rsidRPr="009D5449" w:rsidTr="00DA4156">
        <w:trPr>
          <w:gridAfter w:val="1"/>
          <w:wAfter w:w="1260" w:type="dxa"/>
          <w:trHeight w:val="9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Приобретение насосного оборудования </w:t>
            </w:r>
            <w:r w:rsidRPr="009D5449">
              <w:rPr>
                <w:rFonts w:ascii="Times New Roman" w:eastAsia="Times New Roman" w:hAnsi="Times New Roman" w:cs="Times New Roman"/>
                <w:lang w:val="en-US"/>
              </w:rPr>
              <w:t>WILO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Ерзовское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11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Модернизация  компактной установки КУ-200 по очистке сточных вод на канализационных очистных сооружениях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3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Ерзовское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gridAfter w:val="1"/>
          <w:wAfter w:w="1260" w:type="dxa"/>
          <w:trHeight w:val="5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Итоговая сводная оценка по программе (ДИ)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4F1AED" w:rsidRDefault="001E7D50" w:rsidP="001E7D50">
      <w:pPr>
        <w:pStyle w:val="a8"/>
        <w:tabs>
          <w:tab w:val="left" w:pos="6210"/>
        </w:tabs>
        <w:spacing w:after="0"/>
        <w:rPr>
          <w:sz w:val="24"/>
          <w:szCs w:val="24"/>
        </w:rPr>
      </w:pPr>
      <w:r w:rsidRPr="009D5449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1E7D50" w:rsidRPr="009D5449" w:rsidRDefault="001E7D50" w:rsidP="001D5D5C">
      <w:pPr>
        <w:pStyle w:val="a8"/>
        <w:tabs>
          <w:tab w:val="left" w:pos="6210"/>
        </w:tabs>
        <w:spacing w:after="0"/>
        <w:rPr>
          <w:sz w:val="24"/>
          <w:szCs w:val="24"/>
        </w:rPr>
      </w:pPr>
      <w:r w:rsidRPr="009D5449">
        <w:rPr>
          <w:sz w:val="24"/>
          <w:szCs w:val="24"/>
        </w:rPr>
        <w:t xml:space="preserve">                                                                                                                                        Таблица 2</w:t>
      </w:r>
    </w:p>
    <w:tbl>
      <w:tblPr>
        <w:tblW w:w="94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4"/>
      </w:tblGrid>
      <w:tr w:rsidR="001E7D50" w:rsidRPr="009D5449" w:rsidTr="00DA4156">
        <w:trPr>
          <w:trHeight w:val="306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Анализ степени исполнения запланированного объема затрат на реализацию</w:t>
            </w:r>
          </w:p>
        </w:tc>
      </w:tr>
      <w:tr w:rsidR="001E7D50" w:rsidRPr="009D5449" w:rsidTr="00DA4156">
        <w:trPr>
          <w:trHeight w:val="642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D50" w:rsidRPr="009D5449" w:rsidRDefault="001E7D50" w:rsidP="004F1A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мероприятий (целевых показателей) муниципальной  программы по энергосбережению и повышению энергетической эффективности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муниципального района Волгоградской области  на 2010 – 2015 годы</w:t>
            </w:r>
            <w:r w:rsidR="004F1AED">
              <w:rPr>
                <w:rFonts w:ascii="Times New Roman" w:eastAsia="Times New Roman" w:hAnsi="Times New Roman" w:cs="Times New Roman"/>
              </w:rPr>
              <w:t xml:space="preserve"> за 2014</w:t>
            </w:r>
            <w:r w:rsidR="001D5D5C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1E7D50" w:rsidRPr="009D5449" w:rsidTr="00DA4156">
        <w:trPr>
          <w:trHeight w:val="306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D50" w:rsidRPr="009D5449" w:rsidRDefault="001E7D50" w:rsidP="001D5D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92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6"/>
        <w:gridCol w:w="2036"/>
        <w:gridCol w:w="1134"/>
        <w:gridCol w:w="1084"/>
        <w:gridCol w:w="813"/>
        <w:gridCol w:w="814"/>
        <w:gridCol w:w="949"/>
        <w:gridCol w:w="813"/>
        <w:gridCol w:w="1763"/>
      </w:tblGrid>
      <w:tr w:rsidR="001E7D50" w:rsidRPr="009D5449" w:rsidTr="00DA4156">
        <w:trPr>
          <w:cantSplit/>
          <w:trHeight w:val="243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Сте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>пень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17"/>
        </w:trPr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значе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8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86"/>
        </w:trPr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8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3"/>
        </w:trPr>
        <w:tc>
          <w:tcPr>
            <w:tcW w:w="99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Раздел 2.Повышение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энергоактивности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в бюджетной сфере</w:t>
            </w: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Замена ЛН на </w:t>
            </w: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энергосберегающие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Паньшинского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энергоаудита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>, энергетических обследований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Россошинского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Уличное освещение. Замена светильников на </w:t>
            </w: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энергосберегающие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163,1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163,1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Кузьмичевского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Самофаловского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Кузьмичевское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142,3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142,3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Самофаловское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Замена существующих ламп уличного освещения на энергосберегающие, приобретение фотореле, </w:t>
            </w:r>
            <w:proofErr w:type="spellStart"/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тайме</w:t>
            </w:r>
            <w:r w:rsidR="001D5D5C">
              <w:rPr>
                <w:rFonts w:ascii="Times New Roman" w:eastAsia="Times New Roman" w:hAnsi="Times New Roman" w:cs="Times New Roman"/>
              </w:rPr>
              <w:t>-</w:t>
            </w:r>
            <w:r w:rsidRPr="009D5449">
              <w:rPr>
                <w:rFonts w:ascii="Times New Roman" w:eastAsia="Times New Roman" w:hAnsi="Times New Roman" w:cs="Times New Roman"/>
              </w:rPr>
              <w:t>ров</w:t>
            </w:r>
            <w:proofErr w:type="spellEnd"/>
            <w:proofErr w:type="gramEnd"/>
            <w:r w:rsidRPr="009D54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электричес</w:t>
            </w:r>
            <w:r w:rsidR="001D5D5C">
              <w:rPr>
                <w:rFonts w:ascii="Times New Roman" w:eastAsia="Times New Roman" w:hAnsi="Times New Roman" w:cs="Times New Roman"/>
              </w:rPr>
              <w:t>-</w:t>
            </w:r>
            <w:r w:rsidRPr="009D5449">
              <w:rPr>
                <w:rFonts w:ascii="Times New Roman" w:eastAsia="Times New Roman" w:hAnsi="Times New Roman" w:cs="Times New Roman"/>
              </w:rPr>
              <w:t>ких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щитов, кабеля СИП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Котлубанского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,     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Грачевское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Песковатское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Котлубанское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(лампы)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Грачевское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(реле времени/дежурного режима)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Песковатское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(лампы, фотореле)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Уличное освещение. Установка приборов учета электроэнергии.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Вертячинского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 xml:space="preserve">Установка котлов наружного размещения с устройством подводящих коммуникаций к МОУ СОШ № 2, МБОУ ДОД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района ДЮСШ (здание ФОК) в р.п</w:t>
            </w: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 w:rsidRPr="009D5449">
              <w:rPr>
                <w:rFonts w:ascii="Times New Roman" w:eastAsia="Times New Roman" w:hAnsi="Times New Roman" w:cs="Times New Roman"/>
              </w:rPr>
              <w:t xml:space="preserve">ородище </w:t>
            </w: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eastAsia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128,3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128,3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МКУ «УКС и ТОД»</w:t>
            </w:r>
          </w:p>
        </w:tc>
      </w:tr>
      <w:tr w:rsidR="001E7D50" w:rsidRPr="009D5449" w:rsidTr="00DA4156">
        <w:trPr>
          <w:cantSplit/>
          <w:trHeight w:val="243"/>
        </w:trPr>
        <w:tc>
          <w:tcPr>
            <w:tcW w:w="99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Раздел 3. Повышение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в жилищном фонде</w:t>
            </w: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Проведение мероприятий по пропаганде энергосбережения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3"/>
        </w:trPr>
        <w:tc>
          <w:tcPr>
            <w:tcW w:w="99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Раздел 4. Повышение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в  коммунальной инфраструктуре.</w:t>
            </w:r>
          </w:p>
        </w:tc>
      </w:tr>
      <w:tr w:rsidR="001E7D50" w:rsidRPr="009D5449" w:rsidTr="00DA4156">
        <w:trPr>
          <w:cantSplit/>
          <w:trHeight w:val="243"/>
        </w:trPr>
        <w:tc>
          <w:tcPr>
            <w:tcW w:w="99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Водоснабжение</w:t>
            </w: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Установка глубинного насоса ЭЦВ-8-25-100 (М)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МП «</w:t>
            </w:r>
            <w:proofErr w:type="spellStart"/>
            <w:r w:rsidRPr="009D5449">
              <w:rPr>
                <w:rFonts w:ascii="Times New Roman" w:hAnsi="Times New Roman" w:cs="Times New Roman"/>
              </w:rPr>
              <w:t>Ерзовское</w:t>
            </w:r>
            <w:proofErr w:type="spellEnd"/>
          </w:p>
        </w:tc>
      </w:tr>
      <w:tr w:rsidR="001E7D50" w:rsidRPr="009D5449" w:rsidTr="00DA4156">
        <w:trPr>
          <w:cantSplit/>
          <w:trHeight w:val="243"/>
        </w:trPr>
        <w:tc>
          <w:tcPr>
            <w:tcW w:w="99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Водоотведение</w:t>
            </w: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Приобретение насосного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187,2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187,2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Ерзовского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г/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Модернизация  компактной установки КУ-200 по очистке сточных вод на канализационных очистных сооружениях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1470,6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1470,6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Ерзовского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гп</w:t>
            </w:r>
            <w:proofErr w:type="spellEnd"/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1285,3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1285,3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1982,7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1982,7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3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3316,0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3316,0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lastRenderedPageBreak/>
        <w:t xml:space="preserve">Таким образом, программа по итогам 2014г. признана   </w:t>
      </w:r>
      <w:r w:rsidRPr="006E3CDC">
        <w:rPr>
          <w:rFonts w:ascii="Times New Roman" w:hAnsi="Times New Roman" w:cs="Times New Roman"/>
          <w:b/>
        </w:rPr>
        <w:t>эффективной.</w:t>
      </w:r>
    </w:p>
    <w:p w:rsidR="001E7D50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10. Муниципальная программа «Развитие территориального общественного самоуправления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муниципального района Волгоградской области на 2013 – 2015 годы».</w:t>
      </w:r>
    </w:p>
    <w:p w:rsidR="001E7D50" w:rsidRPr="009D5449" w:rsidRDefault="001E7D50" w:rsidP="001E7D50">
      <w:pPr>
        <w:tabs>
          <w:tab w:val="left" w:pos="2860"/>
        </w:tabs>
        <w:jc w:val="center"/>
        <w:rPr>
          <w:rFonts w:ascii="Times New Roman" w:hAnsi="Times New Roman" w:cs="Times New Roman"/>
          <w:b/>
        </w:rPr>
      </w:pPr>
    </w:p>
    <w:p w:rsidR="001E7D50" w:rsidRPr="009D5449" w:rsidRDefault="001E7D50" w:rsidP="001E7D50">
      <w:pPr>
        <w:tabs>
          <w:tab w:val="left" w:pos="2860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Таблица 1                                                                                                                   </w:t>
      </w:r>
    </w:p>
    <w:p w:rsidR="001E7D50" w:rsidRPr="009D5449" w:rsidRDefault="001E7D50" w:rsidP="001E7D50">
      <w:pPr>
        <w:ind w:firstLine="540"/>
        <w:jc w:val="center"/>
        <w:outlineLvl w:val="0"/>
        <w:rPr>
          <w:rFonts w:ascii="Calibri" w:hAnsi="Calibri" w:cs="Calibri"/>
        </w:rPr>
      </w:pPr>
      <w:r w:rsidRPr="009D5449">
        <w:rPr>
          <w:rFonts w:ascii="Times New Roman" w:hAnsi="Times New Roman" w:cs="Times New Roman"/>
        </w:rPr>
        <w:t xml:space="preserve">Оценка   эффективности целевых показателей  муниципальной  программы   «Развитие территориального общественного самоуправления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Волгоградской области на 2013 – 2015 годы» за 2014 год</w:t>
      </w:r>
      <w:r w:rsidRPr="009D5449">
        <w:rPr>
          <w:rFonts w:ascii="Calibri" w:hAnsi="Calibri" w:cs="Calibri"/>
        </w:rPr>
        <w:tab/>
      </w:r>
    </w:p>
    <w:p w:rsidR="001E7D50" w:rsidRPr="009D5449" w:rsidRDefault="001E7D50" w:rsidP="001E7D50">
      <w:pPr>
        <w:ind w:firstLine="54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709"/>
        <w:gridCol w:w="1276"/>
        <w:gridCol w:w="1701"/>
        <w:gridCol w:w="992"/>
        <w:gridCol w:w="992"/>
        <w:gridCol w:w="850"/>
      </w:tblGrid>
      <w:tr w:rsidR="001E7D50" w:rsidRPr="009D5449" w:rsidTr="00DA4156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ДИ</w:t>
            </w:r>
            <w:r w:rsidRPr="009D54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плановое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cantSplit/>
          <w:trHeight w:val="48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(+/-  )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Относительное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организаций территориального общественного самоуправления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района, являющихся юридическими лицами.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 1%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жителей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района, объединённых ТОС, в процентах от количества жителей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до 100%.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-11,9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0,881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1E7D50" w:rsidRPr="009D5449" w:rsidRDefault="001E7D50" w:rsidP="00DA4156">
            <w:pPr>
              <w:jc w:val="center"/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председателей и членов советов ТОС, избранных депутатами представительных органов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от количества депутатов представительных органов данных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 1%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участников областного конкурса на лучшее ТОС в процентах от общего количества организаций ТОС юридических лиц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до 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- 6,4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0,936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организаций ТОС, имеющих собственные информационные ресурсы (сайты, газеты, стенгазеты, информационные листы), в процентах от общего количества организаций ТОС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 1%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Итоговая сводная оценка по программе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4,8834</w:t>
            </w:r>
          </w:p>
        </w:tc>
      </w:tr>
    </w:tbl>
    <w:p w:rsidR="001E7D50" w:rsidRPr="009D5449" w:rsidRDefault="001E7D50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6450"/>
        </w:tabs>
        <w:ind w:firstLine="851"/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lastRenderedPageBreak/>
        <w:t xml:space="preserve">   Таблица 2</w:t>
      </w:r>
    </w:p>
    <w:p w:rsidR="001E7D50" w:rsidRPr="009D5449" w:rsidRDefault="001E7D50" w:rsidP="001E7D50">
      <w:pPr>
        <w:ind w:firstLine="851"/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Анализ степени запланированного объема затрат на реализацию программных</w:t>
      </w:r>
    </w:p>
    <w:p w:rsidR="001E7D50" w:rsidRPr="009D5449" w:rsidRDefault="001E7D50" w:rsidP="001E7D50">
      <w:pPr>
        <w:ind w:firstLine="540"/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мероприятий муниципальной  программы   «Развитие территориального общественного самоуправления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</w:t>
      </w:r>
    </w:p>
    <w:p w:rsidR="001E7D50" w:rsidRPr="009D5449" w:rsidRDefault="001E7D50" w:rsidP="001D5D5C">
      <w:pPr>
        <w:ind w:firstLine="540"/>
        <w:jc w:val="center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Волгоградской области на 2013 – 2015 годы</w:t>
      </w:r>
      <w:r w:rsidR="001D5D5C">
        <w:rPr>
          <w:rFonts w:ascii="Times New Roman" w:hAnsi="Times New Roman" w:cs="Times New Roman"/>
        </w:rPr>
        <w:t xml:space="preserve"> </w:t>
      </w:r>
      <w:r w:rsidRPr="009D5449">
        <w:rPr>
          <w:rFonts w:ascii="Times New Roman" w:hAnsi="Times New Roman" w:cs="Times New Roman"/>
        </w:rPr>
        <w:t>за 2014 год</w:t>
      </w:r>
    </w:p>
    <w:tbl>
      <w:tblPr>
        <w:tblpPr w:leftFromText="180" w:rightFromText="180" w:vertAnchor="text" w:tblpY="1"/>
        <w:tblOverlap w:val="never"/>
        <w:tblW w:w="100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9"/>
        <w:gridCol w:w="2175"/>
        <w:gridCol w:w="1090"/>
        <w:gridCol w:w="1090"/>
        <w:gridCol w:w="816"/>
        <w:gridCol w:w="953"/>
        <w:gridCol w:w="954"/>
        <w:gridCol w:w="953"/>
        <w:gridCol w:w="1498"/>
      </w:tblGrid>
      <w:tr w:rsidR="001E7D50" w:rsidRPr="009D5449" w:rsidTr="00DA4156">
        <w:trPr>
          <w:cantSplit/>
          <w:trHeight w:val="249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32"/>
        </w:trPr>
        <w:tc>
          <w:tcPr>
            <w:tcW w:w="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96"/>
        </w:trPr>
        <w:tc>
          <w:tcPr>
            <w:tcW w:w="5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Организация благоустройства, озеленения, санитарного состояния территорий поселений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Бюджеты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ср-ва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ТОС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4219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ind w:right="-7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Адм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.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ТОСы</w:t>
            </w:r>
            <w:proofErr w:type="spellEnd"/>
          </w:p>
        </w:tc>
      </w:tr>
      <w:tr w:rsidR="001E7D50" w:rsidRPr="009D5449" w:rsidTr="00DA4156">
        <w:trPr>
          <w:cantSplit/>
          <w:trHeight w:val="24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в границах поселения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электро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-, тепл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газо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-, водоснабжения населения, водоотведения.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Бюджеты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ср-ва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ТОС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Адм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.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ТОСы</w:t>
            </w:r>
            <w:proofErr w:type="spellEnd"/>
          </w:p>
        </w:tc>
      </w:tr>
      <w:tr w:rsidR="001E7D50" w:rsidRPr="009D5449" w:rsidTr="00DA4156">
        <w:trPr>
          <w:cantSplit/>
          <w:trHeight w:val="24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Патриотическое воспитание и работа с молодежью.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Бюджеты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ср-ва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ТОС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Адм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.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ТОСы</w:t>
            </w:r>
            <w:proofErr w:type="spellEnd"/>
          </w:p>
        </w:tc>
      </w:tr>
      <w:tr w:rsidR="001E7D50" w:rsidRPr="009D5449" w:rsidTr="00DA4156">
        <w:trPr>
          <w:cantSplit/>
          <w:trHeight w:val="24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Предупреждение ликвидация ЧС, очагов заболевания животных и мероприятия по пожарной безопасности.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Бюджеты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ср-ва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ТОС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Адм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.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ТОСы</w:t>
            </w:r>
            <w:proofErr w:type="spellEnd"/>
          </w:p>
        </w:tc>
      </w:tr>
      <w:tr w:rsidR="001E7D50" w:rsidRPr="009D5449" w:rsidTr="00DA4156">
        <w:trPr>
          <w:cantSplit/>
          <w:trHeight w:val="24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Охрана общественного порядка и профилактика правонарушений.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Бюджеты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ср-ва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ТОС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Адм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.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ТОСы</w:t>
            </w:r>
            <w:proofErr w:type="spellEnd"/>
          </w:p>
        </w:tc>
      </w:tr>
      <w:tr w:rsidR="001E7D50" w:rsidRPr="009D5449" w:rsidTr="00DA4156">
        <w:trPr>
          <w:cantSplit/>
          <w:trHeight w:val="24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Физкультура и спорт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Бюджеты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ср-ва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ТОС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Адм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.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ТОСы</w:t>
            </w:r>
            <w:proofErr w:type="spellEnd"/>
          </w:p>
        </w:tc>
      </w:tr>
      <w:tr w:rsidR="001E7D50" w:rsidRPr="009D5449" w:rsidTr="00DA4156">
        <w:trPr>
          <w:cantSplit/>
          <w:trHeight w:val="24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Культура.</w:t>
            </w:r>
          </w:p>
          <w:p w:rsidR="001E7D50" w:rsidRPr="009D5449" w:rsidRDefault="001E7D50" w:rsidP="00DA415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Бюджеты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ср-ва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ТОС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Адм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.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ТОСы</w:t>
            </w:r>
            <w:proofErr w:type="spellEnd"/>
          </w:p>
        </w:tc>
      </w:tr>
      <w:tr w:rsidR="001E7D50" w:rsidRPr="009D5449" w:rsidTr="00DA4156">
        <w:trPr>
          <w:cantSplit/>
          <w:trHeight w:val="24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Социальное партнерство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Бюджеты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ср-ва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ТОС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Адм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. поселений,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ТОСы</w:t>
            </w:r>
            <w:proofErr w:type="spellEnd"/>
          </w:p>
        </w:tc>
      </w:tr>
      <w:tr w:rsidR="001E7D50" w:rsidRPr="009D5449" w:rsidTr="00DA4156">
        <w:trPr>
          <w:cantSplit/>
          <w:trHeight w:val="24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5304,5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5411,0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Ои=0,6*4,8844+0,4*1,02= 2,93+0,408=3,338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  <w:r w:rsidRPr="009D5449">
        <w:rPr>
          <w:rFonts w:ascii="Times New Roman" w:hAnsi="Times New Roman" w:cs="Times New Roman"/>
        </w:rPr>
        <w:t xml:space="preserve">                </w:t>
      </w:r>
    </w:p>
    <w:p w:rsidR="001E7D50" w:rsidRPr="009D5449" w:rsidRDefault="001E7D50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5449">
        <w:rPr>
          <w:rFonts w:ascii="Times New Roman" w:hAnsi="Times New Roman"/>
          <w:b/>
          <w:sz w:val="24"/>
          <w:szCs w:val="24"/>
        </w:rPr>
        <w:t>11. Муниципальная программа «Обеспечение пожарной безопасности и антитеррористической  защищенности образовательных учреждений на 2012 – 2014гг.»</w:t>
      </w:r>
    </w:p>
    <w:p w:rsidR="001E7D50" w:rsidRPr="009D5449" w:rsidRDefault="001E7D50" w:rsidP="001E7D50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E7D50" w:rsidRPr="009D5449" w:rsidRDefault="001E7D50" w:rsidP="001E7D50">
      <w:pPr>
        <w:tabs>
          <w:tab w:val="left" w:pos="6645"/>
        </w:tabs>
        <w:ind w:firstLine="142"/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  <w:t xml:space="preserve">               Таблица 1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Оценка  эффективности  целевых  показателей  муниципальной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 программы «Обеспечение пожарной безопасности и антитеррористической защищенности образовательных учреждений на 2012-2014г»</w:t>
      </w:r>
    </w:p>
    <w:p w:rsidR="001E7D50" w:rsidRPr="009D5449" w:rsidRDefault="001E7D50" w:rsidP="001E7D50">
      <w:pPr>
        <w:tabs>
          <w:tab w:val="left" w:pos="4110"/>
        </w:tabs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за 2014 год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787"/>
        <w:gridCol w:w="1181"/>
        <w:gridCol w:w="1434"/>
        <w:gridCol w:w="992"/>
        <w:gridCol w:w="1250"/>
        <w:gridCol w:w="1018"/>
      </w:tblGrid>
      <w:tr w:rsidR="001E7D50" w:rsidRPr="009D5449" w:rsidTr="00DA4156">
        <w:trPr>
          <w:cantSplit/>
          <w:trHeight w:val="243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целевого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Ед.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рения</w:t>
            </w:r>
          </w:p>
        </w:tc>
        <w:tc>
          <w:tcPr>
            <w:tcW w:w="4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10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в баллах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(ДИ)</w:t>
            </w:r>
          </w:p>
        </w:tc>
      </w:tr>
      <w:tr w:rsidR="001E7D50" w:rsidRPr="009D5449" w:rsidTr="00DA4156">
        <w:trPr>
          <w:cantSplit/>
          <w:trHeight w:val="243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плановое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2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10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365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Относительное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0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E7D50" w:rsidRPr="009D5449" w:rsidTr="00DA4156">
        <w:trPr>
          <w:cantSplit/>
          <w:trHeight w:val="36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электроустановок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36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АПС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36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внешних электросетей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36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Профилактические испытания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36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Заправка огнетушителей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36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Обучение сотрудников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72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Огнезащитная обработка конструкций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36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Установка видеонаблюдения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65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Итоговая сводная  оценка по 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программе   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1E7D50" w:rsidRPr="009D5449" w:rsidRDefault="001E7D50" w:rsidP="001E7D50">
      <w:pPr>
        <w:pStyle w:val="ConsPlusNonformat"/>
        <w:widowControl/>
      </w:pPr>
    </w:p>
    <w:p w:rsidR="001D5D5C" w:rsidRDefault="001D5D5C" w:rsidP="001E7D50">
      <w:pPr>
        <w:tabs>
          <w:tab w:val="left" w:pos="6870"/>
        </w:tabs>
        <w:ind w:firstLine="540"/>
        <w:jc w:val="right"/>
        <w:rPr>
          <w:rFonts w:ascii="Calibri" w:hAnsi="Calibri" w:cs="Calibri"/>
        </w:rPr>
      </w:pPr>
    </w:p>
    <w:p w:rsidR="001E7D50" w:rsidRPr="009D5449" w:rsidRDefault="001E7D50" w:rsidP="001E7D50">
      <w:pPr>
        <w:tabs>
          <w:tab w:val="left" w:pos="6870"/>
        </w:tabs>
        <w:ind w:firstLine="540"/>
        <w:jc w:val="right"/>
        <w:rPr>
          <w:rFonts w:ascii="Times New Roman" w:hAnsi="Times New Roman" w:cs="Times New Roman"/>
        </w:rPr>
      </w:pPr>
      <w:r w:rsidRPr="009D5449">
        <w:rPr>
          <w:rFonts w:ascii="Calibri" w:hAnsi="Calibri" w:cs="Calibri"/>
        </w:rPr>
        <w:t xml:space="preserve">   </w:t>
      </w:r>
      <w:r w:rsidRPr="009D5449">
        <w:rPr>
          <w:rFonts w:ascii="Times New Roman" w:hAnsi="Times New Roman" w:cs="Times New Roman"/>
        </w:rPr>
        <w:t>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Анализ степени исполнения запланированного объема затрат на реализацию программных  мероприятий (целевых показателей)  муниципальной</w:t>
      </w:r>
    </w:p>
    <w:p w:rsidR="001E7D50" w:rsidRPr="009D5449" w:rsidRDefault="001E7D50" w:rsidP="001E7D50">
      <w:pPr>
        <w:pStyle w:val="ConsPlusNonformat"/>
        <w:widowControl/>
        <w:ind w:left="426" w:hanging="426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            программы  «Обеспечение пожарной безопасности и антитеррористической    защищенности образовательных учреждений на 2012-2014г»</w:t>
      </w:r>
    </w:p>
    <w:p w:rsidR="001E7D50" w:rsidRDefault="001E7D50" w:rsidP="001E7D50">
      <w:pPr>
        <w:pStyle w:val="ConsPlusNonformat"/>
        <w:widowControl/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 w:rsidRPr="009D5449">
        <w:rPr>
          <w:sz w:val="24"/>
          <w:szCs w:val="24"/>
        </w:rPr>
        <w:t xml:space="preserve">                     </w:t>
      </w:r>
      <w:r w:rsidRPr="009D5449">
        <w:rPr>
          <w:sz w:val="24"/>
          <w:szCs w:val="24"/>
        </w:rPr>
        <w:tab/>
      </w:r>
      <w:r w:rsidRPr="009D5449">
        <w:rPr>
          <w:rFonts w:ascii="Times New Roman" w:hAnsi="Times New Roman" w:cs="Times New Roman"/>
          <w:sz w:val="24"/>
          <w:szCs w:val="24"/>
        </w:rPr>
        <w:t>за 2014 год</w:t>
      </w:r>
    </w:p>
    <w:p w:rsidR="001E7D50" w:rsidRPr="009D5449" w:rsidRDefault="001E7D50" w:rsidP="001E7D50">
      <w:pPr>
        <w:pStyle w:val="ConsPlusNonformat"/>
        <w:widowControl/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2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8"/>
        <w:gridCol w:w="2024"/>
        <w:gridCol w:w="1109"/>
        <w:gridCol w:w="1017"/>
        <w:gridCol w:w="831"/>
        <w:gridCol w:w="870"/>
        <w:gridCol w:w="892"/>
        <w:gridCol w:w="970"/>
        <w:gridCol w:w="1386"/>
      </w:tblGrid>
      <w:tr w:rsidR="001E7D50" w:rsidRPr="009D5449" w:rsidTr="00DA4156">
        <w:trPr>
          <w:cantSplit/>
          <w:trHeight w:val="241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11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82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1963,6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1957,2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-6,40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0,997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Образов</w:t>
            </w:r>
            <w:proofErr w:type="gramStart"/>
            <w:r w:rsidRPr="009D5449">
              <w:rPr>
                <w:rFonts w:ascii="Times New Roman" w:hAnsi="Times New Roman" w:cs="Times New Roman"/>
              </w:rPr>
              <w:t>.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5449">
              <w:rPr>
                <w:rFonts w:ascii="Times New Roman" w:hAnsi="Times New Roman" w:cs="Times New Roman"/>
              </w:rPr>
              <w:t>у</w:t>
            </w:r>
            <w:proofErr w:type="gramEnd"/>
            <w:r w:rsidRPr="009D5449">
              <w:rPr>
                <w:rFonts w:ascii="Times New Roman" w:hAnsi="Times New Roman" w:cs="Times New Roman"/>
              </w:rPr>
              <w:t>чреждения</w:t>
            </w:r>
          </w:p>
        </w:tc>
      </w:tr>
      <w:tr w:rsidR="001E7D50" w:rsidRPr="009D5449" w:rsidTr="00DA4156">
        <w:trPr>
          <w:cantSplit/>
          <w:trHeight w:val="24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Прочие работы, услуги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1508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1508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Образов</w:t>
            </w:r>
            <w:proofErr w:type="gramStart"/>
            <w:r w:rsidRPr="009D5449">
              <w:rPr>
                <w:rFonts w:ascii="Times New Roman" w:hAnsi="Times New Roman" w:cs="Times New Roman"/>
              </w:rPr>
              <w:t>.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5449">
              <w:rPr>
                <w:rFonts w:ascii="Times New Roman" w:hAnsi="Times New Roman" w:cs="Times New Roman"/>
              </w:rPr>
              <w:t>у</w:t>
            </w:r>
            <w:proofErr w:type="gramEnd"/>
            <w:r w:rsidRPr="009D5449">
              <w:rPr>
                <w:rFonts w:ascii="Times New Roman" w:hAnsi="Times New Roman" w:cs="Times New Roman"/>
              </w:rPr>
              <w:t>чреждения</w:t>
            </w:r>
          </w:p>
        </w:tc>
      </w:tr>
      <w:tr w:rsidR="001E7D50" w:rsidRPr="009D5449" w:rsidTr="00DA4156">
        <w:trPr>
          <w:cantSplit/>
          <w:trHeight w:val="24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Прочие работы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Образов</w:t>
            </w:r>
            <w:proofErr w:type="gramStart"/>
            <w:r w:rsidRPr="009D5449">
              <w:rPr>
                <w:rFonts w:ascii="Times New Roman" w:hAnsi="Times New Roman" w:cs="Times New Roman"/>
              </w:rPr>
              <w:t>.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5449">
              <w:rPr>
                <w:rFonts w:ascii="Times New Roman" w:hAnsi="Times New Roman" w:cs="Times New Roman"/>
              </w:rPr>
              <w:t>у</w:t>
            </w:r>
            <w:proofErr w:type="gramEnd"/>
            <w:r w:rsidRPr="009D5449">
              <w:rPr>
                <w:rFonts w:ascii="Times New Roman" w:hAnsi="Times New Roman" w:cs="Times New Roman"/>
              </w:rPr>
              <w:t>чреждения</w:t>
            </w:r>
          </w:p>
        </w:tc>
      </w:tr>
      <w:tr w:rsidR="001E7D50" w:rsidRPr="009D5449" w:rsidTr="00DA4156">
        <w:trPr>
          <w:cantSplit/>
          <w:trHeight w:val="24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4..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Образов</w:t>
            </w:r>
            <w:proofErr w:type="gramStart"/>
            <w:r w:rsidRPr="009D5449">
              <w:rPr>
                <w:rFonts w:ascii="Times New Roman" w:hAnsi="Times New Roman" w:cs="Times New Roman"/>
              </w:rPr>
              <w:t>.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5449">
              <w:rPr>
                <w:rFonts w:ascii="Times New Roman" w:hAnsi="Times New Roman" w:cs="Times New Roman"/>
              </w:rPr>
              <w:t>у</w:t>
            </w:r>
            <w:proofErr w:type="gramEnd"/>
            <w:r w:rsidRPr="009D5449">
              <w:rPr>
                <w:rFonts w:ascii="Times New Roman" w:hAnsi="Times New Roman" w:cs="Times New Roman"/>
              </w:rPr>
              <w:t>чреждения</w:t>
            </w:r>
          </w:p>
        </w:tc>
      </w:tr>
      <w:tr w:rsidR="001E7D50" w:rsidRPr="009D5449" w:rsidTr="00DA4156">
        <w:trPr>
          <w:cantSplit/>
          <w:trHeight w:val="24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Образов</w:t>
            </w:r>
            <w:proofErr w:type="gramStart"/>
            <w:r w:rsidRPr="009D5449">
              <w:rPr>
                <w:rFonts w:ascii="Times New Roman" w:hAnsi="Times New Roman" w:cs="Times New Roman"/>
              </w:rPr>
              <w:t>.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5449">
              <w:rPr>
                <w:rFonts w:ascii="Times New Roman" w:hAnsi="Times New Roman" w:cs="Times New Roman"/>
              </w:rPr>
              <w:t>у</w:t>
            </w:r>
            <w:proofErr w:type="gramEnd"/>
            <w:r w:rsidRPr="009D5449">
              <w:rPr>
                <w:rFonts w:ascii="Times New Roman" w:hAnsi="Times New Roman" w:cs="Times New Roman"/>
              </w:rPr>
              <w:t>чреждения</w:t>
            </w:r>
          </w:p>
        </w:tc>
      </w:tr>
      <w:tr w:rsidR="001E7D50" w:rsidRPr="009D5449" w:rsidTr="00DA4156">
        <w:trPr>
          <w:cantSplit/>
          <w:trHeight w:val="24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Итого по  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программе   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3668,2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3661,8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-6,4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0,997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pStyle w:val="ConsPlusNonformat"/>
        <w:widowControl/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Целевые показатели  программы выполнены, </w:t>
      </w:r>
      <w:proofErr w:type="gramStart"/>
      <w:r w:rsidRPr="009D5449">
        <w:rPr>
          <w:rFonts w:ascii="Times New Roman" w:hAnsi="Times New Roman" w:cs="Times New Roman"/>
        </w:rPr>
        <w:t>средства, выделенные на мероприятия программы израсходованы</w:t>
      </w:r>
      <w:proofErr w:type="gramEnd"/>
      <w:r w:rsidRPr="009D5449">
        <w:rPr>
          <w:rFonts w:ascii="Times New Roman" w:hAnsi="Times New Roman" w:cs="Times New Roman"/>
        </w:rPr>
        <w:t xml:space="preserve"> полностью.</w:t>
      </w:r>
    </w:p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Default="001E7D50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D5D5C" w:rsidRPr="009D5449" w:rsidRDefault="001D5D5C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lastRenderedPageBreak/>
        <w:t xml:space="preserve">12. Муниципальная  программа «Развитие отрасли «Образование» на территории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муниципального района  на 2011 – 2014 годы»</w:t>
      </w:r>
    </w:p>
    <w:p w:rsidR="001E7D50" w:rsidRPr="009D5449" w:rsidRDefault="001E7D50" w:rsidP="001E7D50">
      <w:pPr>
        <w:tabs>
          <w:tab w:val="left" w:pos="2860"/>
        </w:tabs>
        <w:ind w:firstLine="142"/>
        <w:jc w:val="center"/>
        <w:rPr>
          <w:rFonts w:ascii="Times New Roman" w:hAnsi="Times New Roman" w:cs="Times New Roman"/>
          <w:b/>
        </w:rPr>
      </w:pPr>
    </w:p>
    <w:p w:rsidR="001E7D50" w:rsidRPr="009D5449" w:rsidRDefault="001E7D50" w:rsidP="001E7D50">
      <w:pPr>
        <w:tabs>
          <w:tab w:val="left" w:pos="6495"/>
        </w:tabs>
        <w:ind w:firstLine="142"/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  <w:t xml:space="preserve">          Таблица 1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Оценка  эффективности  целевых  показателей   муниципальной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 программы «Развитие отрасли «Образование» на территории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муниципального района на 2011-2014г»</w:t>
      </w:r>
    </w:p>
    <w:p w:rsidR="001E7D50" w:rsidRPr="009D5449" w:rsidRDefault="001E7D50" w:rsidP="001E7D50">
      <w:pPr>
        <w:tabs>
          <w:tab w:val="left" w:pos="4170"/>
        </w:tabs>
        <w:jc w:val="both"/>
        <w:rPr>
          <w:rFonts w:ascii="Times New Roman" w:hAnsi="Times New Roman" w:cs="Times New Roman"/>
        </w:rPr>
      </w:pPr>
      <w:r w:rsidRPr="009D5449">
        <w:rPr>
          <w:rFonts w:ascii="Calibri" w:hAnsi="Calibri" w:cs="Calibri"/>
        </w:rPr>
        <w:tab/>
        <w:t xml:space="preserve">за </w:t>
      </w:r>
      <w:r w:rsidRPr="009D5449">
        <w:rPr>
          <w:rFonts w:ascii="Times New Roman" w:hAnsi="Times New Roman" w:cs="Times New Roman"/>
        </w:rPr>
        <w:t>2014 год</w:t>
      </w:r>
    </w:p>
    <w:tbl>
      <w:tblPr>
        <w:tblW w:w="958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810"/>
        <w:gridCol w:w="1121"/>
        <w:gridCol w:w="1417"/>
        <w:gridCol w:w="993"/>
        <w:gridCol w:w="1134"/>
        <w:gridCol w:w="992"/>
      </w:tblGrid>
      <w:tr w:rsidR="001E7D50" w:rsidRPr="009D5449" w:rsidTr="00DA4156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целевого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Ед.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рения</w:t>
            </w:r>
          </w:p>
        </w:tc>
        <w:tc>
          <w:tcPr>
            <w:tcW w:w="4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в баллах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плановое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360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Относительное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образования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дошкольного образования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дополнительного образования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казенного учреждения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Итоговая сводная оценка по программе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1E7D50" w:rsidRPr="009D5449" w:rsidRDefault="001E7D50" w:rsidP="001E7D50">
      <w:pPr>
        <w:pStyle w:val="ConsPlusNonformat"/>
        <w:widowControl/>
        <w:rPr>
          <w:rFonts w:ascii="Calibri" w:hAnsi="Calibri" w:cs="Calibri"/>
        </w:rPr>
      </w:pPr>
    </w:p>
    <w:p w:rsidR="001E7D50" w:rsidRPr="009D5449" w:rsidRDefault="001E7D50" w:rsidP="001E7D50">
      <w:pPr>
        <w:tabs>
          <w:tab w:val="left" w:pos="6345"/>
        </w:tabs>
        <w:ind w:firstLine="540"/>
        <w:jc w:val="right"/>
        <w:rPr>
          <w:rFonts w:ascii="Times New Roman" w:hAnsi="Times New Roman" w:cs="Times New Roman"/>
        </w:rPr>
      </w:pPr>
      <w:r w:rsidRPr="009D5449">
        <w:rPr>
          <w:rFonts w:ascii="Calibri" w:hAnsi="Calibri" w:cs="Calibri"/>
        </w:rPr>
        <w:tab/>
        <w:t xml:space="preserve">                                 </w:t>
      </w:r>
      <w:r w:rsidRPr="009D5449">
        <w:rPr>
          <w:rFonts w:ascii="Times New Roman" w:hAnsi="Times New Roman" w:cs="Times New Roman"/>
        </w:rPr>
        <w:t>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9D5449">
        <w:rPr>
          <w:rFonts w:ascii="Times New Roman" w:hAnsi="Times New Roman" w:cs="Times New Roman"/>
          <w:sz w:val="23"/>
          <w:szCs w:val="23"/>
        </w:rPr>
        <w:t xml:space="preserve">Анализ степени исполнения запланированного объема затрат на реализацию программных мероприятий (целевых показателей) муниципальной программы «Развитие отрасли «Образование» на территории   </w:t>
      </w:r>
      <w:proofErr w:type="spellStart"/>
      <w:r w:rsidRPr="009D5449">
        <w:rPr>
          <w:rFonts w:ascii="Times New Roman" w:hAnsi="Times New Roman" w:cs="Times New Roman"/>
          <w:sz w:val="23"/>
          <w:szCs w:val="23"/>
        </w:rPr>
        <w:t>Городищенского</w:t>
      </w:r>
      <w:proofErr w:type="spellEnd"/>
      <w:r w:rsidRPr="009D5449">
        <w:rPr>
          <w:rFonts w:ascii="Times New Roman" w:hAnsi="Times New Roman" w:cs="Times New Roman"/>
          <w:sz w:val="23"/>
          <w:szCs w:val="23"/>
        </w:rPr>
        <w:t xml:space="preserve">   муниципального района  на 2011-2014г»</w:t>
      </w:r>
    </w:p>
    <w:p w:rsidR="001E7D50" w:rsidRPr="009D5449" w:rsidRDefault="001E7D50" w:rsidP="001E7D50">
      <w:pPr>
        <w:pStyle w:val="ConsPlusNonformat"/>
        <w:widowControl/>
        <w:tabs>
          <w:tab w:val="center" w:pos="4748"/>
        </w:tabs>
        <w:rPr>
          <w:rFonts w:ascii="Times New Roman" w:hAnsi="Times New Roman" w:cs="Times New Roman"/>
          <w:sz w:val="24"/>
          <w:szCs w:val="24"/>
        </w:rPr>
      </w:pPr>
      <w:r w:rsidRPr="009D5449">
        <w:t xml:space="preserve">                     </w:t>
      </w:r>
      <w:r w:rsidRPr="009D5449">
        <w:tab/>
      </w:r>
      <w:r w:rsidRPr="009D5449">
        <w:rPr>
          <w:rFonts w:ascii="Times New Roman" w:hAnsi="Times New Roman" w:cs="Times New Roman"/>
          <w:sz w:val="24"/>
          <w:szCs w:val="24"/>
        </w:rPr>
        <w:t>за 2014 год</w:t>
      </w:r>
    </w:p>
    <w:p w:rsidR="001E7D50" w:rsidRPr="009D5449" w:rsidRDefault="001E7D50" w:rsidP="001E7D50">
      <w:pPr>
        <w:pStyle w:val="ConsPlusNonformat"/>
        <w:widowControl/>
        <w:tabs>
          <w:tab w:val="center" w:pos="4748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45"/>
        <w:gridCol w:w="1276"/>
        <w:gridCol w:w="992"/>
        <w:gridCol w:w="992"/>
        <w:gridCol w:w="992"/>
        <w:gridCol w:w="993"/>
        <w:gridCol w:w="992"/>
        <w:gridCol w:w="1417"/>
      </w:tblGrid>
      <w:tr w:rsidR="001E7D50" w:rsidRPr="009D5449" w:rsidTr="00DA415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0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Плано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>вое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Факти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ческое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относи</w:t>
            </w:r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proofErr w:type="gramStart"/>
            <w:r w:rsidRPr="009D5449">
              <w:rPr>
                <w:rFonts w:ascii="Times New Roman" w:hAnsi="Times New Roman" w:cs="Times New Roman"/>
              </w:rPr>
              <w:br/>
              <w:t>(%)</w:t>
            </w:r>
            <w:proofErr w:type="gramEnd"/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ГМР, областной бюджет, федеральный бюджет, 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372805,0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351805,2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-20999,8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Образов</w:t>
            </w:r>
            <w:proofErr w:type="gramStart"/>
            <w:r w:rsidRPr="009D5449">
              <w:rPr>
                <w:rFonts w:ascii="Times New Roman" w:hAnsi="Times New Roman" w:cs="Times New Roman"/>
              </w:rPr>
              <w:t>.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5449">
              <w:rPr>
                <w:rFonts w:ascii="Times New Roman" w:hAnsi="Times New Roman" w:cs="Times New Roman"/>
              </w:rPr>
              <w:t>у</w:t>
            </w:r>
            <w:proofErr w:type="gramEnd"/>
            <w:r w:rsidRPr="009D5449">
              <w:rPr>
                <w:rFonts w:ascii="Times New Roman" w:hAnsi="Times New Roman" w:cs="Times New Roman"/>
              </w:rPr>
              <w:t>чреждения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дошкольного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ГМР, областной бюджет, 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160981,1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149773,2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-11207,9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Образов</w:t>
            </w:r>
            <w:proofErr w:type="gramStart"/>
            <w:r w:rsidRPr="009D5449">
              <w:rPr>
                <w:rFonts w:ascii="Times New Roman" w:hAnsi="Times New Roman" w:cs="Times New Roman"/>
              </w:rPr>
              <w:t>.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5449">
              <w:rPr>
                <w:rFonts w:ascii="Times New Roman" w:hAnsi="Times New Roman" w:cs="Times New Roman"/>
              </w:rPr>
              <w:t>у</w:t>
            </w:r>
            <w:proofErr w:type="gramEnd"/>
            <w:r w:rsidRPr="009D5449">
              <w:rPr>
                <w:rFonts w:ascii="Times New Roman" w:hAnsi="Times New Roman" w:cs="Times New Roman"/>
              </w:rPr>
              <w:t>чреждения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дополнительного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24471,2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23737,1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-734,1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Образов</w:t>
            </w:r>
            <w:proofErr w:type="gramStart"/>
            <w:r w:rsidRPr="009D5449">
              <w:rPr>
                <w:rFonts w:ascii="Times New Roman" w:hAnsi="Times New Roman" w:cs="Times New Roman"/>
              </w:rPr>
              <w:t>.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5449">
              <w:rPr>
                <w:rFonts w:ascii="Times New Roman" w:hAnsi="Times New Roman" w:cs="Times New Roman"/>
              </w:rPr>
              <w:t>у</w:t>
            </w:r>
            <w:proofErr w:type="gramEnd"/>
            <w:r w:rsidRPr="009D5449">
              <w:rPr>
                <w:rFonts w:ascii="Times New Roman" w:hAnsi="Times New Roman" w:cs="Times New Roman"/>
              </w:rPr>
              <w:t>чреждения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казенного учреждения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6831,1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6830,7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-0,41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0,006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МКУ «Образование»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Итоговая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 по программе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565088,4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532146,2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32942,21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jc w:val="both"/>
        <w:rPr>
          <w:rFonts w:ascii="Calibri" w:hAnsi="Calibri" w:cs="Calibri"/>
        </w:rPr>
      </w:pPr>
    </w:p>
    <w:p w:rsidR="001E7D50" w:rsidRPr="009D5449" w:rsidRDefault="001E7D50" w:rsidP="001E7D50">
      <w:pPr>
        <w:pStyle w:val="ConsPlusCel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По данной программе  исполнение  составило 92%.  Все объекты образования сохранены и в полном объеме осуществляют образовательный процесс.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Ои=0,6*1+0,4*0,92= 0,6+0,368= 0,968.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ind w:right="141" w:firstLine="567"/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eastAsia="Calibri" w:hAnsi="Times New Roman" w:cs="Times New Roman"/>
          <w:b/>
        </w:rPr>
        <w:t xml:space="preserve">13. Муниципальная   программа «Духовно – нравственное воспитание граждан </w:t>
      </w:r>
      <w:proofErr w:type="spellStart"/>
      <w:r w:rsidRPr="009D5449">
        <w:rPr>
          <w:rFonts w:ascii="Times New Roman" w:eastAsia="Calibri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eastAsia="Calibri" w:hAnsi="Times New Roman" w:cs="Times New Roman"/>
          <w:b/>
        </w:rPr>
        <w:t xml:space="preserve"> муниципального района на 2012 – 2015 годы»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  <w:b/>
        </w:rPr>
      </w:pPr>
    </w:p>
    <w:p w:rsidR="001E7D50" w:rsidRPr="009D5449" w:rsidRDefault="001E7D50" w:rsidP="001E7D50">
      <w:pPr>
        <w:ind w:right="-1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  Цель программы – совершенствование системы духовно - нравственного воспитания граждан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 района, формирование у них устойчивого интереса к эстетическим ценностям традиционной отечественной культуры, обеспечение гуманистической направленности воспитательного процесса.</w:t>
      </w:r>
    </w:p>
    <w:p w:rsidR="001E7D50" w:rsidRPr="009D5449" w:rsidRDefault="001E7D50" w:rsidP="001E7D50">
      <w:pPr>
        <w:ind w:right="-1"/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6300"/>
        </w:tabs>
        <w:ind w:right="141"/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Таблица 1</w:t>
      </w:r>
    </w:p>
    <w:p w:rsidR="001E7D50" w:rsidRPr="009D5449" w:rsidRDefault="001E7D50" w:rsidP="001E7D50">
      <w:pPr>
        <w:jc w:val="center"/>
        <w:rPr>
          <w:rFonts w:ascii="Times New Roman" w:eastAsia="Calibri" w:hAnsi="Times New Roman" w:cs="Times New Roman"/>
        </w:rPr>
      </w:pPr>
      <w:r w:rsidRPr="009D5449">
        <w:rPr>
          <w:rFonts w:ascii="Times New Roman" w:hAnsi="Times New Roman" w:cs="Times New Roman"/>
        </w:rPr>
        <w:t>Оценка эффективности целевых показателей м</w:t>
      </w:r>
      <w:r w:rsidRPr="009D5449">
        <w:rPr>
          <w:rFonts w:ascii="Times New Roman" w:eastAsia="Calibri" w:hAnsi="Times New Roman" w:cs="Times New Roman"/>
        </w:rPr>
        <w:t>униципальн</w:t>
      </w:r>
      <w:r w:rsidRPr="009D5449">
        <w:rPr>
          <w:rFonts w:ascii="Times New Roman" w:hAnsi="Times New Roman" w:cs="Times New Roman"/>
        </w:rPr>
        <w:t>ой</w:t>
      </w:r>
      <w:r w:rsidRPr="009D5449">
        <w:rPr>
          <w:rFonts w:ascii="Times New Roman" w:eastAsia="Calibri" w:hAnsi="Times New Roman" w:cs="Times New Roman"/>
        </w:rPr>
        <w:t xml:space="preserve">   программ</w:t>
      </w:r>
      <w:r w:rsidRPr="009D5449">
        <w:rPr>
          <w:rFonts w:ascii="Times New Roman" w:hAnsi="Times New Roman" w:cs="Times New Roman"/>
        </w:rPr>
        <w:t>ы</w:t>
      </w:r>
      <w:r w:rsidRPr="009D5449">
        <w:rPr>
          <w:rFonts w:ascii="Times New Roman" w:eastAsia="Calibri" w:hAnsi="Times New Roman" w:cs="Times New Roman"/>
        </w:rPr>
        <w:t xml:space="preserve"> «Духовно – нравственное воспитание граждан </w:t>
      </w:r>
      <w:proofErr w:type="spellStart"/>
      <w:r w:rsidRPr="009D5449">
        <w:rPr>
          <w:rFonts w:ascii="Times New Roman" w:eastAsia="Calibri" w:hAnsi="Times New Roman" w:cs="Times New Roman"/>
        </w:rPr>
        <w:t>Городищенского</w:t>
      </w:r>
      <w:proofErr w:type="spellEnd"/>
      <w:r w:rsidRPr="009D5449">
        <w:rPr>
          <w:rFonts w:ascii="Times New Roman" w:eastAsia="Calibri" w:hAnsi="Times New Roman" w:cs="Times New Roman"/>
        </w:rPr>
        <w:t xml:space="preserve"> 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  <w:r w:rsidRPr="009D5449">
        <w:rPr>
          <w:rFonts w:ascii="Times New Roman" w:eastAsia="Calibri" w:hAnsi="Times New Roman" w:cs="Times New Roman"/>
        </w:rPr>
        <w:t>муниципального района на 2012 – 2015 годы»</w:t>
      </w:r>
      <w:r w:rsidR="001D5D5C">
        <w:rPr>
          <w:rFonts w:ascii="Times New Roman" w:eastAsia="Calibri" w:hAnsi="Times New Roman" w:cs="Times New Roman"/>
        </w:rPr>
        <w:t xml:space="preserve"> </w:t>
      </w:r>
      <w:r w:rsidRPr="009D5449">
        <w:rPr>
          <w:rFonts w:ascii="Times New Roman" w:hAnsi="Times New Roman" w:cs="Times New Roman"/>
        </w:rPr>
        <w:t>за 2014 год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709"/>
        <w:gridCol w:w="1134"/>
        <w:gridCol w:w="1134"/>
        <w:gridCol w:w="1134"/>
        <w:gridCol w:w="992"/>
        <w:gridCol w:w="851"/>
      </w:tblGrid>
      <w:tr w:rsidR="001E7D50" w:rsidRPr="009D5449" w:rsidTr="00DA4156">
        <w:trPr>
          <w:cantSplit/>
          <w:trHeight w:val="24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Фактичес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>кое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48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Абсолют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относи</w:t>
            </w:r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proofErr w:type="gramStart"/>
            <w:r w:rsidRPr="009D5449">
              <w:rPr>
                <w:rFonts w:ascii="Times New Roman" w:hAnsi="Times New Roman" w:cs="Times New Roman"/>
              </w:rPr>
              <w:br/>
              <w:t>(%)</w:t>
            </w:r>
            <w:proofErr w:type="gramEnd"/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</w:tr>
      <w:tr w:rsidR="001E7D50" w:rsidRPr="009D5449" w:rsidTr="00DA4156">
        <w:trPr>
          <w:cantSplit/>
          <w:trHeight w:val="1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1.Д</w:t>
            </w:r>
            <w:r w:rsidRPr="009D5449">
              <w:rPr>
                <w:rFonts w:ascii="Times New Roman" w:eastAsia="Calibri" w:hAnsi="Times New Roman" w:cs="Times New Roman"/>
              </w:rPr>
              <w:t>оля районных мероприятий, направленных на духовно – нравственное воспитание детей и молодежи от общего количества районных мероприятий отрасли образования и культуры;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 25 до 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186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2.Д</w:t>
            </w:r>
            <w:r w:rsidRPr="009D5449">
              <w:rPr>
                <w:rFonts w:ascii="Times New Roman" w:eastAsia="Calibri" w:hAnsi="Times New Roman" w:cs="Times New Roman"/>
              </w:rPr>
              <w:t>оля районных научно – практических конференций, семинаров, совещаний по вопросам духовно – нравственного воспитания детей и молодежи от общего  числа мероприятий отрасли образование и культуры;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 20 до 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3.Д</w:t>
            </w:r>
            <w:r w:rsidRPr="009D5449">
              <w:rPr>
                <w:rFonts w:ascii="Times New Roman" w:eastAsia="Calibri" w:hAnsi="Times New Roman" w:cs="Times New Roman"/>
              </w:rPr>
              <w:t>оля кружков, факультативов духовно – нравственной направленности по отношению ко всем кружкам, объединениям, факультативам;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 20 до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4.Д</w:t>
            </w:r>
            <w:r w:rsidRPr="009D5449">
              <w:rPr>
                <w:rFonts w:ascii="Times New Roman" w:eastAsia="Calibri" w:hAnsi="Times New Roman" w:cs="Times New Roman"/>
              </w:rPr>
              <w:t xml:space="preserve">оля обучающихся, состоящих на </w:t>
            </w:r>
            <w:proofErr w:type="spellStart"/>
            <w:r w:rsidRPr="009D5449">
              <w:rPr>
                <w:rFonts w:ascii="Times New Roman" w:eastAsia="Calibri" w:hAnsi="Times New Roman" w:cs="Times New Roman"/>
              </w:rPr>
              <w:t>внутришкольном</w:t>
            </w:r>
            <w:proofErr w:type="spellEnd"/>
            <w:r w:rsidRPr="009D5449">
              <w:rPr>
                <w:rFonts w:ascii="Times New Roman" w:eastAsia="Calibri" w:hAnsi="Times New Roman" w:cs="Times New Roman"/>
              </w:rPr>
              <w:t xml:space="preserve">  учете от общего количества обучающихся</w:t>
            </w:r>
            <w:proofErr w:type="gramStart"/>
            <w:r w:rsidRPr="009D5449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 3 до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154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5. Доля педагогов, прошедших подготовку на курсах повышения квалификации по вопросам духовно – нравственного воспитания детей и молодежи от общего числа педагогических работников;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 5-10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6.Уровень воспитанности 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основе стандартной диагностики (5-11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 30-50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Итоговая сводная оценка по программе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</w:t>
      </w:r>
    </w:p>
    <w:p w:rsidR="001E7D50" w:rsidRPr="009D5449" w:rsidRDefault="001E7D50" w:rsidP="001E7D50">
      <w:pPr>
        <w:tabs>
          <w:tab w:val="left" w:pos="6615"/>
        </w:tabs>
        <w:ind w:right="141"/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0"/>
          <w:szCs w:val="20"/>
        </w:rPr>
        <w:t xml:space="preserve">     </w:t>
      </w:r>
      <w:r w:rsidRPr="009D5449">
        <w:rPr>
          <w:rFonts w:ascii="Times New Roman" w:hAnsi="Times New Roman" w:cs="Times New Roman"/>
        </w:rPr>
        <w:t>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D5449">
        <w:rPr>
          <w:rFonts w:ascii="Times New Roman" w:hAnsi="Times New Roman" w:cs="Times New Roman"/>
          <w:sz w:val="22"/>
          <w:szCs w:val="22"/>
        </w:rPr>
        <w:t>Анализ степени  исполнения запланированного объема затрат на реализацию программных</w:t>
      </w:r>
    </w:p>
    <w:p w:rsidR="001E7D50" w:rsidRPr="009D5449" w:rsidRDefault="001E7D50" w:rsidP="001D5D5C">
      <w:pPr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мероприятий (целевых показателей) м</w:t>
      </w:r>
      <w:r w:rsidRPr="009D5449">
        <w:rPr>
          <w:rFonts w:ascii="Times New Roman" w:eastAsia="Calibri" w:hAnsi="Times New Roman" w:cs="Times New Roman"/>
        </w:rPr>
        <w:t>униципальн</w:t>
      </w:r>
      <w:r w:rsidRPr="009D5449">
        <w:rPr>
          <w:rFonts w:ascii="Times New Roman" w:hAnsi="Times New Roman" w:cs="Times New Roman"/>
        </w:rPr>
        <w:t>ой</w:t>
      </w:r>
      <w:r w:rsidRPr="009D5449">
        <w:rPr>
          <w:rFonts w:ascii="Times New Roman" w:eastAsia="Calibri" w:hAnsi="Times New Roman" w:cs="Times New Roman"/>
        </w:rPr>
        <w:t xml:space="preserve">   программ</w:t>
      </w:r>
      <w:r w:rsidRPr="009D5449">
        <w:rPr>
          <w:rFonts w:ascii="Times New Roman" w:hAnsi="Times New Roman" w:cs="Times New Roman"/>
        </w:rPr>
        <w:t>ы</w:t>
      </w:r>
      <w:r w:rsidRPr="009D5449">
        <w:rPr>
          <w:rFonts w:ascii="Times New Roman" w:eastAsia="Calibri" w:hAnsi="Times New Roman" w:cs="Times New Roman"/>
        </w:rPr>
        <w:t xml:space="preserve"> «Духовно – нравственное воспитание граждан </w:t>
      </w:r>
      <w:proofErr w:type="spellStart"/>
      <w:r w:rsidRPr="009D5449">
        <w:rPr>
          <w:rFonts w:ascii="Times New Roman" w:eastAsia="Calibri" w:hAnsi="Times New Roman" w:cs="Times New Roman"/>
        </w:rPr>
        <w:t>Городищенского</w:t>
      </w:r>
      <w:proofErr w:type="spellEnd"/>
      <w:r w:rsidRPr="009D5449">
        <w:rPr>
          <w:rFonts w:ascii="Times New Roman" w:eastAsia="Calibri" w:hAnsi="Times New Roman" w:cs="Times New Roman"/>
        </w:rPr>
        <w:t xml:space="preserve"> муниципального района на 2012 – 2015 годы»</w:t>
      </w:r>
      <w:r w:rsidRPr="009D5449">
        <w:rPr>
          <w:rFonts w:ascii="Times New Roman" w:hAnsi="Times New Roman" w:cs="Times New Roman"/>
        </w:rPr>
        <w:tab/>
        <w:t>за 2014 год</w:t>
      </w:r>
    </w:p>
    <w:p w:rsidR="001E7D50" w:rsidRPr="009D5449" w:rsidRDefault="001E7D50" w:rsidP="001E7D50">
      <w:pPr>
        <w:tabs>
          <w:tab w:val="left" w:pos="4080"/>
          <w:tab w:val="center" w:pos="4748"/>
        </w:tabs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295"/>
        <w:gridCol w:w="1134"/>
        <w:gridCol w:w="1134"/>
        <w:gridCol w:w="850"/>
        <w:gridCol w:w="992"/>
        <w:gridCol w:w="993"/>
        <w:gridCol w:w="992"/>
        <w:gridCol w:w="993"/>
      </w:tblGrid>
      <w:tr w:rsidR="001E7D50" w:rsidRPr="009D5449" w:rsidTr="00DA415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финанси</w:t>
            </w:r>
            <w:proofErr w:type="spell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0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Факти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ческое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торжест</w:t>
            </w:r>
            <w:r w:rsidR="001D5D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венных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мероприятий, участие в выставках, конкурсах,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проведе</w:t>
            </w:r>
            <w:r w:rsidR="001D5D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экскурсий и т.д.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Мун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118,5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118,5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образованию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Итого по  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программе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118,5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118,5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lastRenderedPageBreak/>
        <w:t xml:space="preserve">Целевые показатели  программы выполнены, </w:t>
      </w:r>
      <w:proofErr w:type="gramStart"/>
      <w:r w:rsidRPr="009D5449">
        <w:rPr>
          <w:rFonts w:ascii="Times New Roman" w:hAnsi="Times New Roman" w:cs="Times New Roman"/>
        </w:rPr>
        <w:t>средства, выделенные на мероприятия программы израсходованы</w:t>
      </w:r>
      <w:proofErr w:type="gramEnd"/>
      <w:r w:rsidRPr="009D5449">
        <w:rPr>
          <w:rFonts w:ascii="Times New Roman" w:hAnsi="Times New Roman" w:cs="Times New Roman"/>
        </w:rPr>
        <w:t xml:space="preserve"> полностью.</w:t>
      </w:r>
    </w:p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E7D50" w:rsidRDefault="001E7D50" w:rsidP="001E7D50">
      <w:pPr>
        <w:ind w:firstLine="567"/>
        <w:jc w:val="center"/>
        <w:rPr>
          <w:rFonts w:ascii="Times New Roman" w:eastAsia="Calibri" w:hAnsi="Times New Roman" w:cs="Times New Roman"/>
          <w:b/>
        </w:rPr>
      </w:pPr>
      <w:r w:rsidRPr="009D5449">
        <w:rPr>
          <w:rFonts w:ascii="Times New Roman" w:eastAsia="Calibri" w:hAnsi="Times New Roman" w:cs="Times New Roman"/>
          <w:b/>
        </w:rPr>
        <w:t xml:space="preserve">14. Муниципальная    программа «Сохранение и развитие муниципальных учреждений культуры, спорта и молодежной политики </w:t>
      </w:r>
      <w:proofErr w:type="spellStart"/>
      <w:r w:rsidRPr="009D5449">
        <w:rPr>
          <w:rFonts w:ascii="Times New Roman" w:eastAsia="Calibri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eastAsia="Calibri" w:hAnsi="Times New Roman" w:cs="Times New Roman"/>
          <w:b/>
        </w:rPr>
        <w:t xml:space="preserve"> муниципального района на 2012 – 2016 годы»</w:t>
      </w:r>
    </w:p>
    <w:p w:rsidR="001E7D50" w:rsidRPr="009D5449" w:rsidRDefault="001E7D50" w:rsidP="001E7D50">
      <w:pPr>
        <w:ind w:firstLine="567"/>
        <w:jc w:val="center"/>
        <w:rPr>
          <w:rFonts w:ascii="Times New Roman" w:eastAsia="Calibri" w:hAnsi="Times New Roman" w:cs="Times New Roman"/>
          <w:b/>
        </w:rPr>
      </w:pPr>
    </w:p>
    <w:p w:rsidR="001E7D50" w:rsidRPr="009D5449" w:rsidRDefault="001E7D50" w:rsidP="001E7D50">
      <w:pPr>
        <w:ind w:firstLine="567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Цель данной программы: поддержка и развитие учреждений культуры, молодежной политики и спорта, приведение технического состояния   в соответствие с нормативными требованиями безопасности, санитарными и противопожарными нормами.</w:t>
      </w:r>
    </w:p>
    <w:p w:rsidR="001E7D50" w:rsidRPr="009D5449" w:rsidRDefault="001E7D50" w:rsidP="001E7D50">
      <w:pPr>
        <w:ind w:firstLine="567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6270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  <w:t xml:space="preserve">Таблица 1 </w:t>
      </w:r>
    </w:p>
    <w:p w:rsidR="001E7D50" w:rsidRPr="009D5449" w:rsidRDefault="001E7D50" w:rsidP="001E7D50">
      <w:pPr>
        <w:ind w:firstLine="851"/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Оценка эффективности целевых показателей м</w:t>
      </w:r>
      <w:r w:rsidRPr="009D5449">
        <w:rPr>
          <w:rFonts w:ascii="Times New Roman" w:eastAsia="Calibri" w:hAnsi="Times New Roman" w:cs="Times New Roman"/>
        </w:rPr>
        <w:t>униципальн</w:t>
      </w:r>
      <w:r w:rsidRPr="009D5449">
        <w:rPr>
          <w:rFonts w:ascii="Times New Roman" w:hAnsi="Times New Roman" w:cs="Times New Roman"/>
        </w:rPr>
        <w:t>ой</w:t>
      </w:r>
      <w:r w:rsidRPr="009D5449">
        <w:rPr>
          <w:rFonts w:ascii="Times New Roman" w:eastAsia="Calibri" w:hAnsi="Times New Roman" w:cs="Times New Roman"/>
        </w:rPr>
        <w:t xml:space="preserve">    программы «Сохранение и развитие муниципальных учреждений культуры, спорта и молодежной политики </w:t>
      </w:r>
      <w:proofErr w:type="spellStart"/>
      <w:r w:rsidRPr="009D5449">
        <w:rPr>
          <w:rFonts w:ascii="Times New Roman" w:eastAsia="Calibri" w:hAnsi="Times New Roman" w:cs="Times New Roman"/>
        </w:rPr>
        <w:t>Городищенского</w:t>
      </w:r>
      <w:proofErr w:type="spellEnd"/>
      <w:r w:rsidRPr="009D5449">
        <w:rPr>
          <w:rFonts w:ascii="Times New Roman" w:eastAsia="Calibri" w:hAnsi="Times New Roman" w:cs="Times New Roman"/>
        </w:rPr>
        <w:t xml:space="preserve"> муниципального района на 2012 – 2016 годы»</w:t>
      </w:r>
    </w:p>
    <w:p w:rsidR="001E7D50" w:rsidRPr="009D5449" w:rsidRDefault="001E7D50" w:rsidP="001E7D50">
      <w:pPr>
        <w:tabs>
          <w:tab w:val="left" w:pos="4155"/>
        </w:tabs>
        <w:ind w:firstLine="851"/>
        <w:rPr>
          <w:rFonts w:ascii="Times New Roman" w:eastAsia="Calibri" w:hAnsi="Times New Roman" w:cs="Times New Roman"/>
        </w:rPr>
      </w:pPr>
      <w:r w:rsidRPr="009D5449">
        <w:rPr>
          <w:rFonts w:ascii="Times New Roman" w:eastAsia="Calibri" w:hAnsi="Times New Roman" w:cs="Times New Roman"/>
        </w:rPr>
        <w:tab/>
        <w:t>2014 год</w:t>
      </w:r>
    </w:p>
    <w:p w:rsidR="001E7D50" w:rsidRPr="009D5449" w:rsidRDefault="001E7D50" w:rsidP="001E7D50">
      <w:pPr>
        <w:ind w:firstLine="851"/>
        <w:rPr>
          <w:rFonts w:ascii="Times New Roman" w:eastAsia="Calibri" w:hAnsi="Times New Roman" w:cs="Times New Roman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993"/>
        <w:gridCol w:w="992"/>
        <w:gridCol w:w="1134"/>
        <w:gridCol w:w="992"/>
        <w:gridCol w:w="992"/>
        <w:gridCol w:w="992"/>
      </w:tblGrid>
      <w:tr w:rsidR="001E7D50" w:rsidRPr="009D5449" w:rsidTr="00DA4156">
        <w:tc>
          <w:tcPr>
            <w:tcW w:w="3686" w:type="dxa"/>
            <w:vMerge w:val="restart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целевого показателя</w:t>
            </w:r>
          </w:p>
        </w:tc>
        <w:tc>
          <w:tcPr>
            <w:tcW w:w="993" w:type="dxa"/>
            <w:vMerge w:val="restart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Измере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4110" w:type="dxa"/>
            <w:gridSpan w:val="4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92" w:type="dxa"/>
            <w:vMerge w:val="restart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Оценка в баллах</w:t>
            </w:r>
          </w:p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(S)</w:t>
            </w:r>
          </w:p>
        </w:tc>
      </w:tr>
      <w:tr w:rsidR="001E7D50" w:rsidRPr="009D5449" w:rsidTr="00DA4156">
        <w:tc>
          <w:tcPr>
            <w:tcW w:w="3686" w:type="dxa"/>
            <w:vMerge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Плано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вое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1134" w:type="dxa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Фактичес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кое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992" w:type="dxa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(+/-  )</w:t>
            </w:r>
            <w:proofErr w:type="gramEnd"/>
          </w:p>
        </w:tc>
        <w:tc>
          <w:tcPr>
            <w:tcW w:w="992" w:type="dxa"/>
          </w:tcPr>
          <w:p w:rsidR="001E7D50" w:rsidRPr="009D5449" w:rsidRDefault="001E7D50" w:rsidP="00DA41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 выполнения</w:t>
            </w:r>
          </w:p>
        </w:tc>
        <w:tc>
          <w:tcPr>
            <w:tcW w:w="992" w:type="dxa"/>
            <w:vMerge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c>
          <w:tcPr>
            <w:tcW w:w="3686" w:type="dxa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E7D50" w:rsidRPr="009D5449" w:rsidTr="00DA4156">
        <w:tc>
          <w:tcPr>
            <w:tcW w:w="3686" w:type="dxa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Сохранение учреждений культуры, молодежной политики и спорта</w:t>
            </w:r>
          </w:p>
        </w:tc>
        <w:tc>
          <w:tcPr>
            <w:tcW w:w="993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c>
          <w:tcPr>
            <w:tcW w:w="3686" w:type="dxa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Повышение средней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з</w:t>
            </w:r>
            <w:proofErr w:type="spell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 работникам районных учреждений культуры</w:t>
            </w:r>
          </w:p>
        </w:tc>
        <w:tc>
          <w:tcPr>
            <w:tcW w:w="993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14 888</w:t>
            </w:r>
          </w:p>
        </w:tc>
        <w:tc>
          <w:tcPr>
            <w:tcW w:w="1134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16 066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+1178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c>
          <w:tcPr>
            <w:tcW w:w="3686" w:type="dxa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з</w:t>
            </w:r>
            <w:proofErr w:type="spell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 педагогам доп.образования сферы культур</w:t>
            </w:r>
          </w:p>
        </w:tc>
        <w:tc>
          <w:tcPr>
            <w:tcW w:w="993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18 352</w:t>
            </w:r>
          </w:p>
        </w:tc>
        <w:tc>
          <w:tcPr>
            <w:tcW w:w="1134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20 750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+2398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trHeight w:val="529"/>
        </w:trPr>
        <w:tc>
          <w:tcPr>
            <w:tcW w:w="3686" w:type="dxa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Развитие материально-технической базы учреждений культуры</w:t>
            </w:r>
          </w:p>
        </w:tc>
        <w:tc>
          <w:tcPr>
            <w:tcW w:w="993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% зданий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134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c>
          <w:tcPr>
            <w:tcW w:w="3686" w:type="dxa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1,05</w:t>
            </w:r>
          </w:p>
        </w:tc>
      </w:tr>
    </w:tbl>
    <w:p w:rsidR="001E7D50" w:rsidRPr="009D5449" w:rsidRDefault="001E7D50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1D5D5C" w:rsidRDefault="001D5D5C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6765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lastRenderedPageBreak/>
        <w:t xml:space="preserve"> 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Анализ степени запланированного объема затрат на реализацию программных мероприятий</w:t>
      </w:r>
      <w:r w:rsidRPr="009D5449">
        <w:rPr>
          <w:rFonts w:ascii="Times New Roman" w:hAnsi="Times New Roman" w:cs="Times New Roman"/>
        </w:rPr>
        <w:t xml:space="preserve"> </w:t>
      </w:r>
      <w:r w:rsidRPr="009D5449">
        <w:rPr>
          <w:rFonts w:ascii="Times New Roman" w:hAnsi="Times New Roman" w:cs="Times New Roman"/>
          <w:sz w:val="24"/>
          <w:szCs w:val="24"/>
        </w:rPr>
        <w:t>(целевых показателей)    м</w:t>
      </w:r>
      <w:r w:rsidRPr="009D5449">
        <w:rPr>
          <w:rFonts w:ascii="Times New Roman" w:eastAsia="Calibri" w:hAnsi="Times New Roman" w:cs="Times New Roman"/>
          <w:sz w:val="24"/>
          <w:szCs w:val="24"/>
        </w:rPr>
        <w:t>униципальн</w:t>
      </w:r>
      <w:r w:rsidRPr="009D5449">
        <w:rPr>
          <w:rFonts w:ascii="Times New Roman" w:hAnsi="Times New Roman" w:cs="Times New Roman"/>
          <w:sz w:val="24"/>
          <w:szCs w:val="24"/>
        </w:rPr>
        <w:t>ой</w:t>
      </w:r>
      <w:r w:rsidRPr="009D5449">
        <w:rPr>
          <w:rFonts w:ascii="Times New Roman" w:eastAsia="Calibri" w:hAnsi="Times New Roman" w:cs="Times New Roman"/>
          <w:sz w:val="24"/>
          <w:szCs w:val="24"/>
        </w:rPr>
        <w:t xml:space="preserve">    программа «Сохранение и развитие муниципальных учреждений культуры, спорта и молодежной политики </w:t>
      </w:r>
      <w:proofErr w:type="spellStart"/>
      <w:r w:rsidRPr="009D5449">
        <w:rPr>
          <w:rFonts w:ascii="Times New Roman" w:eastAsia="Calibri" w:hAnsi="Times New Roman" w:cs="Times New Roman"/>
          <w:sz w:val="24"/>
          <w:szCs w:val="24"/>
        </w:rPr>
        <w:t>Городищенского</w:t>
      </w:r>
      <w:proofErr w:type="spellEnd"/>
      <w:r w:rsidRPr="009D5449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на 2012 – 2016 годы»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2014 год</w:t>
      </w:r>
    </w:p>
    <w:tbl>
      <w:tblPr>
        <w:tblpPr w:leftFromText="180" w:rightFromText="180" w:vertAnchor="text" w:tblpY="1"/>
        <w:tblOverlap w:val="never"/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984"/>
        <w:gridCol w:w="1134"/>
        <w:gridCol w:w="1134"/>
        <w:gridCol w:w="992"/>
        <w:gridCol w:w="992"/>
        <w:gridCol w:w="993"/>
        <w:gridCol w:w="992"/>
        <w:gridCol w:w="1134"/>
      </w:tblGrid>
      <w:tr w:rsidR="001E7D50" w:rsidRPr="009D5449" w:rsidTr="001D5D5C">
        <w:trPr>
          <w:cantSplit/>
          <w:trHeight w:val="2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финанси</w:t>
            </w:r>
            <w:proofErr w:type="spell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  <w:proofErr w:type="gramEnd"/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1D5D5C">
        <w:trPr>
          <w:cantSplit/>
          <w:trHeight w:val="708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Факти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ческое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Исполни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1D5D5C">
        <w:trPr>
          <w:cantSplit/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относи</w:t>
            </w:r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proofErr w:type="gramStart"/>
            <w:r w:rsidRPr="009D5449">
              <w:rPr>
                <w:rFonts w:ascii="Times New Roman" w:hAnsi="Times New Roman" w:cs="Times New Roman"/>
              </w:rPr>
              <w:br/>
              <w:t>(%)</w:t>
            </w:r>
            <w:proofErr w:type="gramEnd"/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1D5D5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1D5D5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Содержание и развитие МБУ «Социальный молодежный комплекс «Меридиан»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2249,4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2248,9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МБУ СМК «Меридиан»</w:t>
            </w:r>
          </w:p>
        </w:tc>
      </w:tr>
      <w:tr w:rsidR="001E7D50" w:rsidRPr="009D5449" w:rsidTr="001D5D5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Содержание и развитие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МАУ ДОЛ «Юность»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775,6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775,3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МАУ ДОЛ «Юность»</w:t>
            </w:r>
          </w:p>
        </w:tc>
      </w:tr>
      <w:tr w:rsidR="001E7D50" w:rsidRPr="009D5449" w:rsidTr="001D5D5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МАУ ДОЛ им</w:t>
            </w:r>
            <w:proofErr w:type="gramStart"/>
            <w:r w:rsidRPr="009D5449">
              <w:rPr>
                <w:rFonts w:ascii="Times New Roman" w:hAnsi="Times New Roman" w:cs="Times New Roman"/>
              </w:rPr>
              <w:t>.Г</w:t>
            </w:r>
            <w:proofErr w:type="gramEnd"/>
            <w:r w:rsidRPr="009D5449">
              <w:rPr>
                <w:rFonts w:ascii="Times New Roman" w:hAnsi="Times New Roman" w:cs="Times New Roman"/>
              </w:rPr>
              <w:t>ули Королевой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910,6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910,6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МАУ ДОЛ им</w:t>
            </w:r>
            <w:proofErr w:type="gramStart"/>
            <w:r w:rsidRPr="009D5449">
              <w:rPr>
                <w:rFonts w:ascii="Times New Roman" w:hAnsi="Times New Roman" w:cs="Times New Roman"/>
              </w:rPr>
              <w:t>.Г</w:t>
            </w:r>
            <w:proofErr w:type="gramEnd"/>
            <w:r w:rsidRPr="009D5449">
              <w:rPr>
                <w:rFonts w:ascii="Times New Roman" w:hAnsi="Times New Roman" w:cs="Times New Roman"/>
              </w:rPr>
              <w:t>ули Королевой</w:t>
            </w:r>
          </w:p>
        </w:tc>
      </w:tr>
      <w:tr w:rsidR="001E7D50" w:rsidRPr="009D5449" w:rsidTr="001D5D5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Содержание и развитие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историко-краеведческий музей»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3666,4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3646,9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МБУК «ГИКМ»</w:t>
            </w:r>
          </w:p>
        </w:tc>
      </w:tr>
      <w:tr w:rsidR="001E7D50" w:rsidRPr="009D5449" w:rsidTr="001D5D5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Содержание и развитие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9D5449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клубная система»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8614,1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8614,1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МБУК «МКС»</w:t>
            </w:r>
          </w:p>
        </w:tc>
      </w:tr>
      <w:tr w:rsidR="001E7D50" w:rsidRPr="009D5449" w:rsidTr="001D5D5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Содержание и развитие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9D5449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библиотека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3774,1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3773,3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МБУК «МБГМР»</w:t>
            </w:r>
          </w:p>
        </w:tc>
      </w:tr>
      <w:tr w:rsidR="001E7D50" w:rsidRPr="009D5449" w:rsidTr="001D5D5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Содержание и развитие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МБОУ ДОД «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11352,7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11352,0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МБОУ ДОД «ГДШИ»</w:t>
            </w:r>
          </w:p>
        </w:tc>
      </w:tr>
      <w:tr w:rsidR="001E7D50" w:rsidRPr="009D5449" w:rsidTr="001D5D5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Содержание и развитие МБОУ ДОД «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Новорога</w:t>
            </w:r>
            <w:r w:rsidR="001D5D5C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чинская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детская  школа искусств»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5104,1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5104,1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МБОУ ДОД «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ДШИ»</w:t>
            </w:r>
          </w:p>
        </w:tc>
      </w:tr>
      <w:tr w:rsidR="001E7D50" w:rsidRPr="009D5449" w:rsidTr="001D5D5C">
        <w:trPr>
          <w:cantSplit/>
          <w:trHeight w:val="14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Содержание и развитие МБОУ ДОД «</w:t>
            </w:r>
            <w:proofErr w:type="spellStart"/>
            <w:r w:rsidRPr="009D5449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детская  школа искусств»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3013,1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3012,0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МБОУ ДОД «</w:t>
            </w:r>
            <w:proofErr w:type="spellStart"/>
            <w:r w:rsidRPr="009D5449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ДШИ»</w:t>
            </w:r>
          </w:p>
        </w:tc>
      </w:tr>
      <w:tr w:rsidR="001E7D50" w:rsidRPr="009D5449" w:rsidTr="001D5D5C">
        <w:trPr>
          <w:cantSplit/>
          <w:trHeight w:val="14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1D5D5C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Мероприятия отдела по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куль</w:t>
            </w:r>
            <w:r w:rsidR="001D5D5C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туре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молодеж</w:t>
            </w:r>
            <w:r w:rsidR="001D5D5C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ной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политике и спорту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КМПС</w:t>
            </w:r>
          </w:p>
        </w:tc>
      </w:tr>
      <w:tr w:rsidR="001E7D50" w:rsidRPr="009D5449" w:rsidTr="001D5D5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39520,2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39454,1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:rsidR="001E7D50" w:rsidRPr="009D5449" w:rsidRDefault="001E7D50" w:rsidP="00DA41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Ои=0,6*1,05+0,4*0,99=0,63+0,396=1,02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tabs>
          <w:tab w:val="left" w:pos="2860"/>
        </w:tabs>
        <w:ind w:firstLine="142"/>
        <w:jc w:val="center"/>
        <w:rPr>
          <w:rFonts w:ascii="Times New Roman" w:hAnsi="Times New Roman" w:cs="Times New Roman"/>
          <w:b/>
        </w:rPr>
      </w:pPr>
    </w:p>
    <w:p w:rsidR="001E7D50" w:rsidRPr="009D5449" w:rsidRDefault="001E7D50" w:rsidP="001E7D50">
      <w:pPr>
        <w:tabs>
          <w:tab w:val="left" w:pos="2860"/>
        </w:tabs>
        <w:ind w:firstLine="567"/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15. Программа противодействия коррупции в </w:t>
      </w:r>
      <w:proofErr w:type="spellStart"/>
      <w:r w:rsidRPr="009D5449">
        <w:rPr>
          <w:rFonts w:ascii="Times New Roman" w:hAnsi="Times New Roman" w:cs="Times New Roman"/>
          <w:b/>
        </w:rPr>
        <w:t>Городищенском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муниципальном районе на 2013 – 2015 годы</w:t>
      </w:r>
    </w:p>
    <w:p w:rsidR="001E7D50" w:rsidRPr="009D5449" w:rsidRDefault="001E7D50" w:rsidP="001E7D50">
      <w:pPr>
        <w:tabs>
          <w:tab w:val="left" w:pos="2860"/>
        </w:tabs>
        <w:jc w:val="center"/>
        <w:rPr>
          <w:rFonts w:ascii="Times New Roman" w:hAnsi="Times New Roman" w:cs="Times New Roman"/>
          <w:b/>
        </w:rPr>
      </w:pPr>
    </w:p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Таблица 1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Оценка </w:t>
      </w:r>
      <w:proofErr w:type="gramStart"/>
      <w:r w:rsidRPr="009D5449">
        <w:rPr>
          <w:rFonts w:ascii="Times New Roman" w:hAnsi="Times New Roman" w:cs="Times New Roman"/>
        </w:rPr>
        <w:t>эффективности целевых показателей муниципальной программы противодействия коррупции</w:t>
      </w:r>
      <w:proofErr w:type="gramEnd"/>
      <w:r w:rsidRPr="009D5449">
        <w:rPr>
          <w:rFonts w:ascii="Times New Roman" w:hAnsi="Times New Roman" w:cs="Times New Roman"/>
        </w:rPr>
        <w:t xml:space="preserve"> в </w:t>
      </w:r>
      <w:proofErr w:type="spellStart"/>
      <w:r w:rsidRPr="009D5449">
        <w:rPr>
          <w:rFonts w:ascii="Times New Roman" w:hAnsi="Times New Roman" w:cs="Times New Roman"/>
        </w:rPr>
        <w:t>Городищенском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муниципальном районе на 2013 – 2015 годы</w:t>
      </w:r>
      <w:r w:rsidR="001D5D5C">
        <w:rPr>
          <w:rFonts w:ascii="Times New Roman" w:hAnsi="Times New Roman" w:cs="Times New Roman"/>
        </w:rPr>
        <w:t xml:space="preserve"> </w:t>
      </w:r>
      <w:r w:rsidRPr="009D5449">
        <w:rPr>
          <w:rFonts w:ascii="Times New Roman" w:hAnsi="Times New Roman" w:cs="Times New Roman"/>
        </w:rPr>
        <w:t>за 2014 год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850"/>
        <w:gridCol w:w="1134"/>
        <w:gridCol w:w="993"/>
        <w:gridCol w:w="992"/>
        <w:gridCol w:w="1134"/>
        <w:gridCol w:w="992"/>
      </w:tblGrid>
      <w:tr w:rsidR="001E7D50" w:rsidRPr="009D5449" w:rsidTr="00DA4156">
        <w:trPr>
          <w:cantSplit/>
          <w:trHeight w:val="24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целевого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Ед.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рения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в баллах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плановое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36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Относительное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Искоренение причин и условий, порождающих коррупцию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Исключение возможности проявления коррупции, ее влияния на активность и эффективность предпринимательства, деятельность органов местного самоуправления муниципальных образований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района, повседневную жизнь граждан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Общественное осознание опасности коррупционных проявлений и их последствий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Обеспечение защиты прав и законных интересов граждан, общества и государства от угроз, связанных с коррупцией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Совершенствование системы противодействия коррупции в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Городищенском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муниципальном районе (работа комиссии по коррупции)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Итоговая сводная оценка  по программе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Таблица  2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Анализ степени исполнения запланированного объема затрат на реализацию программных мероприятий (целевых показателей) муниципальной программы противодействия коррупции в </w:t>
      </w:r>
      <w:proofErr w:type="spellStart"/>
      <w:r w:rsidRPr="009D5449">
        <w:rPr>
          <w:rFonts w:ascii="Times New Roman" w:hAnsi="Times New Roman" w:cs="Times New Roman"/>
        </w:rPr>
        <w:t>Городищенском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муниципальном районе на 2013 – 2015 годы</w:t>
      </w:r>
    </w:p>
    <w:p w:rsidR="001E7D50" w:rsidRPr="009D5449" w:rsidRDefault="001E7D50" w:rsidP="001E7D50">
      <w:pPr>
        <w:tabs>
          <w:tab w:val="left" w:pos="2865"/>
          <w:tab w:val="center" w:pos="4677"/>
        </w:tabs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за 2014г.</w:t>
      </w:r>
    </w:p>
    <w:tbl>
      <w:tblPr>
        <w:tblpPr w:leftFromText="180" w:rightFromText="180" w:vertAnchor="text" w:tblpY="1"/>
        <w:tblOverlap w:val="never"/>
        <w:tblW w:w="972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0"/>
        <w:gridCol w:w="2315"/>
        <w:gridCol w:w="1095"/>
        <w:gridCol w:w="1095"/>
        <w:gridCol w:w="821"/>
        <w:gridCol w:w="958"/>
        <w:gridCol w:w="959"/>
        <w:gridCol w:w="957"/>
        <w:gridCol w:w="1004"/>
      </w:tblGrid>
      <w:tr w:rsidR="001E7D50" w:rsidRPr="009D5449" w:rsidTr="00DA4156">
        <w:trPr>
          <w:cantSplit/>
          <w:trHeight w:val="245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Объем финансирования, тыс. руб.     </w:t>
            </w:r>
          </w:p>
        </w:tc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степень исполнения запланированного объема затрат  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  (5/4)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21"/>
        </w:trPr>
        <w:tc>
          <w:tcPr>
            <w:tcW w:w="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 xml:space="preserve">значение  </w:t>
            </w:r>
          </w:p>
        </w:tc>
        <w:tc>
          <w:tcPr>
            <w:tcW w:w="1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отклонение     </w:t>
            </w:r>
          </w:p>
        </w:tc>
        <w:tc>
          <w:tcPr>
            <w:tcW w:w="95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 xml:space="preserve">мероприятия   </w:t>
            </w:r>
          </w:p>
        </w:tc>
      </w:tr>
      <w:tr w:rsidR="001E7D50" w:rsidRPr="009D5449" w:rsidTr="00DA4156">
        <w:trPr>
          <w:cantSplit/>
          <w:trHeight w:val="490"/>
        </w:trPr>
        <w:tc>
          <w:tcPr>
            <w:tcW w:w="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 xml:space="preserve">+/-    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 xml:space="preserve">(%)    </w:t>
            </w:r>
          </w:p>
        </w:tc>
        <w:tc>
          <w:tcPr>
            <w:tcW w:w="9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Проведение ежегодных комплексных исследований коррупции (анкетирование, социологический опрос и т.д.)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Органы местного самоуправления ГМР</w:t>
            </w:r>
          </w:p>
        </w:tc>
      </w:tr>
      <w:tr w:rsidR="001E7D50" w:rsidRPr="009D5449" w:rsidTr="00DA4156">
        <w:trPr>
          <w:cantSplit/>
          <w:trHeight w:val="24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Издание печатной продукции (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плака</w:t>
            </w:r>
            <w:r w:rsidR="001D5D5C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, буклетов,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бан</w:t>
            </w:r>
            <w:r w:rsidR="001D5D5C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неров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, бюллетеней, листовок),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направ</w:t>
            </w:r>
            <w:r w:rsidR="001D5D5C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ленной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повыше</w:t>
            </w:r>
            <w:r w:rsidR="001D5D5C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ние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уровня правовой грамотности и профилактики коррупционных нарушений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Органы местного самоуправления ГМР</w:t>
            </w:r>
          </w:p>
        </w:tc>
      </w:tr>
      <w:tr w:rsidR="001E7D50" w:rsidRPr="009D5449" w:rsidTr="00DA4156">
        <w:trPr>
          <w:cantSplit/>
          <w:trHeight w:val="24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tabs>
          <w:tab w:val="left" w:pos="2860"/>
        </w:tabs>
        <w:ind w:firstLine="142"/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ind w:firstLine="567"/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16. Муниципальная программа «Создание общественных спасательных постов в местах массового отдыха населения и обучение населения, прежде всего детей, плаванию и приемам спасания на воде на территории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муниципального района» на 2013 -2015 годы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eastAsia="Calibri" w:hAnsi="Times New Roman" w:cs="Times New Roman"/>
        </w:rPr>
      </w:pPr>
    </w:p>
    <w:p w:rsidR="001E7D50" w:rsidRPr="009D5449" w:rsidRDefault="001E7D50" w:rsidP="001E7D50">
      <w:pPr>
        <w:tabs>
          <w:tab w:val="left" w:pos="6330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Таблица 1</w:t>
      </w:r>
    </w:p>
    <w:p w:rsidR="001E7D50" w:rsidRPr="009D5449" w:rsidRDefault="001E7D50" w:rsidP="001E7D50">
      <w:pPr>
        <w:tabs>
          <w:tab w:val="left" w:pos="2860"/>
        </w:tabs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Оценка эффективности целевых показателей муниципальной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программы «Создание общественных спасательных постов в местах массового отдыха населения и обучение населения, прежде всего детей, плаванию и приемам спасания на воде на территории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района» на 2013 -2015 годы</w:t>
      </w:r>
    </w:p>
    <w:p w:rsidR="001E7D50" w:rsidRPr="009D5449" w:rsidRDefault="001E7D50" w:rsidP="001E7D50">
      <w:pPr>
        <w:tabs>
          <w:tab w:val="left" w:pos="4020"/>
        </w:tabs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2014 год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850"/>
        <w:gridCol w:w="1134"/>
        <w:gridCol w:w="993"/>
        <w:gridCol w:w="992"/>
        <w:gridCol w:w="1134"/>
        <w:gridCol w:w="850"/>
      </w:tblGrid>
      <w:tr w:rsidR="001E7D50" w:rsidRPr="009D5449" w:rsidTr="00DA4156">
        <w:trPr>
          <w:cantSplit/>
          <w:trHeight w:val="24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целевого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Ед.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рения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в баллах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плановое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36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Относительное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E7D50" w:rsidRPr="009D5449" w:rsidTr="00DA4156">
        <w:tblPrEx>
          <w:tblLook w:val="0000"/>
        </w:tblPrEx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Количество организованных тематических занятий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1380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1380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E7D50" w:rsidRPr="009D5449" w:rsidTr="00DA4156">
        <w:tblPrEx>
          <w:tblLook w:val="0000"/>
        </w:tblPrEx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Количество обученных детей  поведению на воде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6053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6053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E7D50" w:rsidRPr="009D5449" w:rsidTr="00DA4156">
        <w:tblPrEx>
          <w:tblLook w:val="0000"/>
        </w:tblPrEx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Итоговая сводная оценка по программе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2104г.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tabs>
          <w:tab w:val="left" w:pos="2860"/>
        </w:tabs>
        <w:jc w:val="center"/>
        <w:rPr>
          <w:rFonts w:ascii="Times New Roman" w:eastAsia="Calibri" w:hAnsi="Times New Roman" w:cs="Times New Roman"/>
          <w:b/>
        </w:rPr>
      </w:pPr>
    </w:p>
    <w:p w:rsidR="001E7D50" w:rsidRPr="009D5449" w:rsidRDefault="001E7D50" w:rsidP="001E7D50">
      <w:pPr>
        <w:ind w:firstLine="567"/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17. Муниципальная программа «Патриотическое воспитание и допризывная подготовка молодежи </w:t>
      </w:r>
      <w:proofErr w:type="spellStart"/>
      <w:r w:rsidRPr="009D5449">
        <w:rPr>
          <w:rFonts w:ascii="Times New Roman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муниципального района на 2012 – 2014 годы»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 Цель программы - совершенствование системы гражданского - патриотического воспитания детей и допризывной подготовки молодежи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района.</w:t>
      </w:r>
    </w:p>
    <w:p w:rsidR="001E7D50" w:rsidRPr="009D5449" w:rsidRDefault="001E7D50" w:rsidP="001E7D50">
      <w:pPr>
        <w:tabs>
          <w:tab w:val="left" w:pos="5490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lastRenderedPageBreak/>
        <w:tab/>
        <w:t xml:space="preserve">                                         Таблица 1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Оценка эффективности целевых показателей муниципальной  программы «Патриотическое воспитание и допризывная подготовка молодежи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на 2012 – 2014 годы»</w:t>
      </w:r>
      <w:r>
        <w:rPr>
          <w:rFonts w:ascii="Times New Roman" w:hAnsi="Times New Roman" w:cs="Times New Roman"/>
        </w:rPr>
        <w:t xml:space="preserve"> </w:t>
      </w:r>
      <w:r w:rsidRPr="009D5449">
        <w:rPr>
          <w:rFonts w:ascii="Times New Roman" w:hAnsi="Times New Roman" w:cs="Times New Roman"/>
        </w:rPr>
        <w:t>за 2014 год</w:t>
      </w:r>
    </w:p>
    <w:tbl>
      <w:tblPr>
        <w:tblStyle w:val="12"/>
        <w:tblW w:w="9940" w:type="dxa"/>
        <w:tblLayout w:type="fixed"/>
        <w:tblLook w:val="01E0"/>
      </w:tblPr>
      <w:tblGrid>
        <w:gridCol w:w="3936"/>
        <w:gridCol w:w="859"/>
        <w:gridCol w:w="1064"/>
        <w:gridCol w:w="1156"/>
        <w:gridCol w:w="979"/>
        <w:gridCol w:w="983"/>
        <w:gridCol w:w="963"/>
      </w:tblGrid>
      <w:tr w:rsidR="001E7D50" w:rsidRPr="001D5D5C" w:rsidTr="001D5D5C">
        <w:trPr>
          <w:trHeight w:val="302"/>
        </w:trPr>
        <w:tc>
          <w:tcPr>
            <w:tcW w:w="3936" w:type="dxa"/>
            <w:vMerge w:val="restart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859" w:type="dxa"/>
            <w:vMerge w:val="restart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1D5D5C">
              <w:rPr>
                <w:rFonts w:ascii="Times New Roman" w:hAnsi="Times New Roman"/>
                <w:sz w:val="22"/>
                <w:szCs w:val="22"/>
              </w:rPr>
              <w:t>изм</w:t>
            </w:r>
            <w:proofErr w:type="spellEnd"/>
            <w:r w:rsidRPr="001D5D5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82" w:type="dxa"/>
            <w:gridSpan w:val="4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63" w:type="dxa"/>
            <w:vMerge w:val="restart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Оценка (ДИ)</w:t>
            </w:r>
          </w:p>
        </w:tc>
      </w:tr>
      <w:tr w:rsidR="001E7D50" w:rsidRPr="001D5D5C" w:rsidTr="00DA4156">
        <w:trPr>
          <w:trHeight w:val="287"/>
        </w:trPr>
        <w:tc>
          <w:tcPr>
            <w:tcW w:w="3936" w:type="dxa"/>
            <w:vMerge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D5D5C">
              <w:rPr>
                <w:rFonts w:ascii="Times New Roman" w:hAnsi="Times New Roman"/>
                <w:sz w:val="22"/>
                <w:szCs w:val="22"/>
              </w:rPr>
              <w:t>Плано</w:t>
            </w:r>
            <w:proofErr w:type="spellEnd"/>
            <w:r w:rsidRPr="001D5D5C">
              <w:rPr>
                <w:rFonts w:ascii="Times New Roman" w:hAnsi="Times New Roman"/>
                <w:sz w:val="22"/>
                <w:szCs w:val="22"/>
              </w:rPr>
              <w:t xml:space="preserve"> вое</w:t>
            </w:r>
            <w:proofErr w:type="gramEnd"/>
            <w:r w:rsidRPr="001D5D5C">
              <w:rPr>
                <w:rFonts w:ascii="Times New Roman" w:hAnsi="Times New Roman"/>
                <w:sz w:val="22"/>
                <w:szCs w:val="22"/>
              </w:rPr>
              <w:t xml:space="preserve"> значение</w:t>
            </w:r>
          </w:p>
        </w:tc>
        <w:tc>
          <w:tcPr>
            <w:tcW w:w="1156" w:type="dxa"/>
            <w:vMerge w:val="restart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1962" w:type="dxa"/>
            <w:gridSpan w:val="2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отклонение</w:t>
            </w:r>
          </w:p>
        </w:tc>
        <w:tc>
          <w:tcPr>
            <w:tcW w:w="963" w:type="dxa"/>
            <w:vMerge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7D50" w:rsidRPr="001D5D5C" w:rsidTr="00DA4156">
        <w:trPr>
          <w:trHeight w:val="900"/>
        </w:trPr>
        <w:tc>
          <w:tcPr>
            <w:tcW w:w="3936" w:type="dxa"/>
            <w:vMerge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4" w:type="dxa"/>
            <w:vMerge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9" w:type="dxa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Абсолютное</w:t>
            </w:r>
            <w:proofErr w:type="gramStart"/>
            <w:r w:rsidRPr="001D5D5C">
              <w:rPr>
                <w:rFonts w:ascii="Times New Roman" w:hAnsi="Times New Roman"/>
                <w:sz w:val="22"/>
                <w:szCs w:val="22"/>
              </w:rPr>
              <w:t xml:space="preserve"> (+/-)</w:t>
            </w:r>
            <w:proofErr w:type="gramEnd"/>
          </w:p>
        </w:tc>
        <w:tc>
          <w:tcPr>
            <w:tcW w:w="983" w:type="dxa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Относительное</w:t>
            </w:r>
            <w:proofErr w:type="gramStart"/>
            <w:r w:rsidRPr="001D5D5C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963" w:type="dxa"/>
            <w:vMerge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7D50" w:rsidRPr="001D5D5C" w:rsidTr="001D5D5C">
        <w:trPr>
          <w:trHeight w:val="1060"/>
        </w:trPr>
        <w:tc>
          <w:tcPr>
            <w:tcW w:w="3936" w:type="dxa"/>
          </w:tcPr>
          <w:p w:rsidR="001E7D50" w:rsidRPr="001D5D5C" w:rsidRDefault="001E7D50" w:rsidP="00DA4156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D5D5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Увеличение количества подростков и молодежи и в возрасте от 12 до 18  лет, вовлеченных в мероприятия патриотической направленности </w:t>
            </w:r>
          </w:p>
        </w:tc>
        <w:tc>
          <w:tcPr>
            <w:tcW w:w="859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проц.</w:t>
            </w:r>
          </w:p>
        </w:tc>
        <w:tc>
          <w:tcPr>
            <w:tcW w:w="1064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eastAsia="en-US"/>
              </w:rPr>
            </w:pPr>
            <w:r w:rsidRPr="001D5D5C">
              <w:rPr>
                <w:rFonts w:ascii="Times New Roman" w:eastAsia="Calibri" w:hAnsi="Times New Roman"/>
                <w:kern w:val="2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56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eastAsia="en-US"/>
              </w:rPr>
            </w:pPr>
            <w:r w:rsidRPr="001D5D5C">
              <w:rPr>
                <w:rFonts w:ascii="Times New Roman" w:eastAsia="Calibri" w:hAnsi="Times New Roman"/>
                <w:kern w:val="2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79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eastAsia="en-US"/>
              </w:rPr>
            </w:pPr>
            <w:r w:rsidRPr="001D5D5C">
              <w:rPr>
                <w:rFonts w:ascii="Times New Roman" w:eastAsia="Calibri" w:hAnsi="Times New Roman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3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eastAsia="en-US"/>
              </w:rPr>
            </w:pPr>
            <w:r w:rsidRPr="001D5D5C">
              <w:rPr>
                <w:rFonts w:ascii="Times New Roman" w:eastAsia="Calibri" w:hAnsi="Times New Roman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eastAsia="en-US"/>
              </w:rPr>
            </w:pPr>
            <w:proofErr w:type="spellStart"/>
            <w:r w:rsidRPr="001D5D5C">
              <w:rPr>
                <w:rFonts w:ascii="Times New Roman" w:eastAsia="Calibri" w:hAnsi="Times New Roman"/>
                <w:kern w:val="2"/>
                <w:sz w:val="22"/>
                <w:szCs w:val="22"/>
                <w:lang w:eastAsia="en-US"/>
              </w:rPr>
              <w:t>х</w:t>
            </w:r>
            <w:proofErr w:type="spellEnd"/>
          </w:p>
        </w:tc>
      </w:tr>
      <w:tr w:rsidR="001E7D50" w:rsidRPr="001D5D5C" w:rsidTr="001D5D5C">
        <w:trPr>
          <w:trHeight w:val="693"/>
        </w:trPr>
        <w:tc>
          <w:tcPr>
            <w:tcW w:w="3936" w:type="dxa"/>
          </w:tcPr>
          <w:p w:rsidR="001E7D50" w:rsidRPr="001D5D5C" w:rsidRDefault="001E7D50" w:rsidP="00DA4156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D5D5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Уменьшение количества юношей призывного возраста, уклоняющихся  от прохождения военной службы </w:t>
            </w:r>
          </w:p>
        </w:tc>
        <w:tc>
          <w:tcPr>
            <w:tcW w:w="859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проц.</w:t>
            </w:r>
          </w:p>
        </w:tc>
        <w:tc>
          <w:tcPr>
            <w:tcW w:w="1064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eastAsia="Calibri" w:hAnsi="Times New Roman"/>
                <w:bCs/>
                <w:snapToGrid w:val="0"/>
                <w:spacing w:val="-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6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79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83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63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D5D5C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1D5D5C" w:rsidTr="001D5D5C">
        <w:trPr>
          <w:trHeight w:val="491"/>
        </w:trPr>
        <w:tc>
          <w:tcPr>
            <w:tcW w:w="3936" w:type="dxa"/>
          </w:tcPr>
          <w:p w:rsidR="001E7D50" w:rsidRPr="001D5D5C" w:rsidRDefault="001E7D50" w:rsidP="00DA4156">
            <w:pPr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  <w:lang w:eastAsia="en-US"/>
              </w:rPr>
              <w:t>Увеличение числа военно-патриотических клубных объединений</w:t>
            </w:r>
          </w:p>
        </w:tc>
        <w:tc>
          <w:tcPr>
            <w:tcW w:w="859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064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56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79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83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63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D5D5C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1D5D5C" w:rsidTr="00DA4156">
        <w:trPr>
          <w:trHeight w:val="253"/>
        </w:trPr>
        <w:tc>
          <w:tcPr>
            <w:tcW w:w="3936" w:type="dxa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Итоговая оценка</w:t>
            </w:r>
          </w:p>
        </w:tc>
        <w:tc>
          <w:tcPr>
            <w:tcW w:w="859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D5D5C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56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D5D5C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79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D5D5C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83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D5D5C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63" w:type="dxa"/>
            <w:vAlign w:val="center"/>
          </w:tcPr>
          <w:p w:rsidR="001E7D50" w:rsidRPr="001D5D5C" w:rsidRDefault="001E7D50" w:rsidP="00DA41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D5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1E7D50" w:rsidRPr="009D5449" w:rsidRDefault="001E7D50" w:rsidP="001E7D50">
      <w:pPr>
        <w:tabs>
          <w:tab w:val="left" w:pos="6705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</w:t>
      </w:r>
    </w:p>
    <w:p w:rsidR="001E7D50" w:rsidRPr="009D5449" w:rsidRDefault="001E7D50" w:rsidP="001E7D50">
      <w:pPr>
        <w:tabs>
          <w:tab w:val="left" w:pos="6705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 Таблица 2</w:t>
      </w:r>
    </w:p>
    <w:p w:rsidR="001E7D50" w:rsidRPr="00752D9F" w:rsidRDefault="001E7D50" w:rsidP="00752D9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          Анализ степени исполнения запланированного объема затрат на реализацию программных мероприятий (целевых показателей)    муниципальной программы «Патриотическое воспитание и допризывная подготовка молодежи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муниципального района на 2012 – 2014 годы</w:t>
      </w:r>
      <w:r w:rsidRPr="00752D9F">
        <w:rPr>
          <w:rFonts w:ascii="Times New Roman" w:hAnsi="Times New Roman" w:cs="Times New Roman"/>
          <w:sz w:val="24"/>
          <w:szCs w:val="24"/>
        </w:rPr>
        <w:t>»</w:t>
      </w:r>
      <w:r w:rsidR="00752D9F" w:rsidRPr="00752D9F">
        <w:rPr>
          <w:rFonts w:ascii="Times New Roman" w:hAnsi="Times New Roman" w:cs="Times New Roman"/>
          <w:sz w:val="24"/>
          <w:szCs w:val="24"/>
        </w:rPr>
        <w:t xml:space="preserve"> </w:t>
      </w:r>
      <w:r w:rsidRPr="00752D9F">
        <w:rPr>
          <w:rFonts w:ascii="Times New Roman" w:hAnsi="Times New Roman" w:cs="Times New Roman"/>
          <w:sz w:val="24"/>
          <w:szCs w:val="24"/>
        </w:rPr>
        <w:t xml:space="preserve">   за 2014 год</w:t>
      </w:r>
    </w:p>
    <w:tbl>
      <w:tblPr>
        <w:tblW w:w="994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6"/>
        <w:gridCol w:w="1974"/>
        <w:gridCol w:w="1276"/>
        <w:gridCol w:w="992"/>
        <w:gridCol w:w="992"/>
        <w:gridCol w:w="851"/>
        <w:gridCol w:w="992"/>
        <w:gridCol w:w="984"/>
        <w:gridCol w:w="1449"/>
      </w:tblGrid>
      <w:tr w:rsidR="001E7D50" w:rsidRPr="009D5449" w:rsidTr="00752D9F">
        <w:trPr>
          <w:cantSplit/>
          <w:trHeight w:val="245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Источник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финанси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1D5D5C" w:rsidRPr="009D5449" w:rsidTr="00752D9F">
        <w:trPr>
          <w:cantSplit/>
          <w:trHeight w:val="326"/>
        </w:trPr>
        <w:tc>
          <w:tcPr>
            <w:tcW w:w="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D5D5C" w:rsidRPr="009D5449" w:rsidRDefault="00752D9F" w:rsidP="00752D9F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D5D5C" w:rsidRPr="009D5449">
              <w:rPr>
                <w:rFonts w:ascii="Times New Roman" w:hAnsi="Times New Roman" w:cs="Times New Roman"/>
                <w:sz w:val="22"/>
                <w:szCs w:val="22"/>
              </w:rPr>
              <w:t>лановое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5D5C" w:rsidRPr="009D5449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  <w:p w:rsidR="001D5D5C" w:rsidRPr="009D5449" w:rsidRDefault="001D5D5C" w:rsidP="00752D9F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D5D5C" w:rsidRPr="009D5449" w:rsidRDefault="00752D9F" w:rsidP="00752D9F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1D5D5C" w:rsidRPr="009D5449">
              <w:rPr>
                <w:rFonts w:ascii="Times New Roman" w:hAnsi="Times New Roman" w:cs="Times New Roman"/>
                <w:sz w:val="22"/>
                <w:szCs w:val="22"/>
              </w:rPr>
              <w:t>актическое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5D5C" w:rsidRPr="009D5449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752D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984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1D5D5C" w:rsidRPr="009D5449" w:rsidRDefault="00752D9F" w:rsidP="00752D9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D9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D5D5C" w:rsidRPr="00752D9F">
              <w:rPr>
                <w:rFonts w:ascii="Times New Roman" w:hAnsi="Times New Roman" w:cs="Times New Roman"/>
                <w:sz w:val="22"/>
                <w:szCs w:val="22"/>
              </w:rPr>
              <w:t>тепень</w:t>
            </w:r>
            <w:r w:rsidRPr="00752D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5D5C" w:rsidRPr="00752D9F">
              <w:rPr>
                <w:rFonts w:ascii="Times New Roman" w:hAnsi="Times New Roman" w:cs="Times New Roman"/>
                <w:sz w:val="22"/>
                <w:szCs w:val="22"/>
              </w:rPr>
              <w:t>исполнения запланированного объема затрат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5D5C" w:rsidRPr="00752D9F">
              <w:rPr>
                <w:rFonts w:ascii="Times New Roman" w:hAnsi="Times New Roman" w:cs="Times New Roman"/>
                <w:sz w:val="22"/>
                <w:szCs w:val="22"/>
              </w:rPr>
              <w:t>(5/4</w:t>
            </w:r>
            <w:r w:rsidR="001D5D5C" w:rsidRPr="009D544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5D5C" w:rsidRPr="009D5449" w:rsidTr="00752D9F">
        <w:trPr>
          <w:cantSplit/>
          <w:trHeight w:val="1638"/>
        </w:trPr>
        <w:tc>
          <w:tcPr>
            <w:tcW w:w="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+/-</w:t>
            </w:r>
          </w:p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Относи</w:t>
            </w:r>
            <w:r w:rsidR="00752D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тельное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</w:p>
        </w:tc>
        <w:tc>
          <w:tcPr>
            <w:tcW w:w="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D5C" w:rsidRPr="009D5449" w:rsidRDefault="001D5D5C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752D9F">
        <w:trPr>
          <w:cantSplit/>
          <w:trHeight w:val="245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 по совершенствованию системы патриотического воспитания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730,40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729,86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+ 0,54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0,07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449">
              <w:rPr>
                <w:rFonts w:ascii="Times New Roman" w:hAnsi="Times New Roman" w:cs="Times New Roman"/>
                <w:sz w:val="16"/>
                <w:szCs w:val="16"/>
              </w:rPr>
              <w:t>ОУ, ИМО МУ, отдел КМПС, МБУ СМК «Меридиан», МБУ «Центр физкультуры», МБУК  КИКМ, МБУ «Мемориал», МБУК МКС</w:t>
            </w:r>
          </w:p>
        </w:tc>
      </w:tr>
      <w:tr w:rsidR="001E7D50" w:rsidRPr="009D5449" w:rsidTr="00752D9F">
        <w:trPr>
          <w:cantSplit/>
          <w:trHeight w:val="245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Система мероприятий по допризывной подготовке молодежи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212,79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212,79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449">
              <w:rPr>
                <w:rFonts w:ascii="Times New Roman" w:hAnsi="Times New Roman" w:cs="Times New Roman"/>
                <w:sz w:val="16"/>
                <w:szCs w:val="16"/>
              </w:rPr>
              <w:t>ОУ, ИМО МУ, отдел КМПС, МБУ СМК «Меридиан», МБУ «Центр физкультуры», МБУК  КИКМ, МБУ «Мемориал», МБУК МКС</w:t>
            </w:r>
          </w:p>
        </w:tc>
      </w:tr>
      <w:tr w:rsidR="001E7D50" w:rsidRPr="009D5449" w:rsidTr="00752D9F">
        <w:trPr>
          <w:cantSplit/>
          <w:trHeight w:val="245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МБУ «Мемориал»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1084,97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1084,97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449">
              <w:rPr>
                <w:rFonts w:ascii="Times New Roman" w:hAnsi="Times New Roman" w:cs="Times New Roman"/>
                <w:sz w:val="16"/>
                <w:szCs w:val="16"/>
              </w:rPr>
              <w:t>МБУ «Мемориал»</w:t>
            </w:r>
          </w:p>
        </w:tc>
      </w:tr>
      <w:tr w:rsidR="001E7D50" w:rsidRPr="009D5449" w:rsidTr="00752D9F">
        <w:trPr>
          <w:cantSplit/>
          <w:trHeight w:val="245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2028,16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2027,62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b/>
        </w:rPr>
        <w:t>Вывод:</w:t>
      </w:r>
      <w:r w:rsidRPr="009D5449">
        <w:rPr>
          <w:rFonts w:ascii="Times New Roman" w:hAnsi="Times New Roman" w:cs="Times New Roman"/>
        </w:rPr>
        <w:t xml:space="preserve"> 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lastRenderedPageBreak/>
        <w:t xml:space="preserve">Таким образом, программа по итогам 2104года  признана   </w:t>
      </w:r>
      <w:r w:rsidRPr="009D5449">
        <w:rPr>
          <w:rFonts w:ascii="Times New Roman" w:hAnsi="Times New Roman" w:cs="Times New Roman"/>
          <w:b/>
        </w:rPr>
        <w:t>эффективной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eastAsia="Calibri" w:hAnsi="Times New Roman" w:cs="Times New Roman"/>
        </w:rPr>
      </w:pPr>
    </w:p>
    <w:p w:rsidR="001E7D50" w:rsidRPr="009D5449" w:rsidRDefault="001E7D50" w:rsidP="001E7D50">
      <w:pPr>
        <w:pStyle w:val="ConsPlusNonformat"/>
        <w:widowControl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449">
        <w:rPr>
          <w:rFonts w:ascii="Times New Roman" w:hAnsi="Times New Roman" w:cs="Times New Roman"/>
          <w:b/>
          <w:sz w:val="24"/>
          <w:szCs w:val="24"/>
        </w:rPr>
        <w:t xml:space="preserve">18. Муниципальная  программа «Повышение безопасности дорожного движения на территории </w:t>
      </w:r>
      <w:proofErr w:type="spellStart"/>
      <w:r w:rsidRPr="009D5449">
        <w:rPr>
          <w:rFonts w:ascii="Times New Roman" w:hAnsi="Times New Roman" w:cs="Times New Roman"/>
          <w:b/>
          <w:sz w:val="24"/>
          <w:szCs w:val="24"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 на 2013 - 2015 годы</w:t>
      </w:r>
    </w:p>
    <w:p w:rsidR="001E7D50" w:rsidRPr="009D5449" w:rsidRDefault="001E7D50" w:rsidP="001E7D50">
      <w:pPr>
        <w:tabs>
          <w:tab w:val="left" w:pos="2860"/>
        </w:tabs>
        <w:jc w:val="center"/>
        <w:rPr>
          <w:rFonts w:ascii="Times New Roman" w:eastAsia="Calibri" w:hAnsi="Times New Roman" w:cs="Times New Roman"/>
          <w:b/>
        </w:rPr>
      </w:pPr>
    </w:p>
    <w:p w:rsidR="001E7D50" w:rsidRDefault="001E7D50" w:rsidP="001E7D50">
      <w:pPr>
        <w:pStyle w:val="Style1"/>
        <w:widowControl/>
        <w:ind w:firstLine="851"/>
        <w:jc w:val="both"/>
        <w:rPr>
          <w:rStyle w:val="FontStyle29"/>
          <w:b w:val="0"/>
          <w:sz w:val="24"/>
          <w:szCs w:val="24"/>
        </w:rPr>
      </w:pPr>
      <w:r w:rsidRPr="009D5449">
        <w:rPr>
          <w:rStyle w:val="FontStyle29"/>
          <w:b w:val="0"/>
          <w:sz w:val="24"/>
          <w:szCs w:val="24"/>
        </w:rPr>
        <w:t xml:space="preserve">Программа разработана с целью поэтапного обеспечения замедления темпов роста  и стабилизации дорожно-транспортных происшествий, сокращения количества ДТП и количества пострадавших в них, обеспечения безопасности перевозок пассажиров на автобусах и маршрутных такси, профилактики детского дорожно-транспортного травматизма. </w:t>
      </w:r>
    </w:p>
    <w:p w:rsidR="001E7D50" w:rsidRDefault="001E7D50" w:rsidP="001E7D50">
      <w:pPr>
        <w:pStyle w:val="Style1"/>
        <w:widowControl/>
        <w:ind w:firstLine="851"/>
        <w:jc w:val="right"/>
        <w:rPr>
          <w:rStyle w:val="FontStyle29"/>
          <w:b w:val="0"/>
          <w:sz w:val="24"/>
          <w:szCs w:val="24"/>
        </w:rPr>
      </w:pPr>
      <w:r w:rsidRPr="009D5449">
        <w:rPr>
          <w:rStyle w:val="FontStyle29"/>
          <w:b w:val="0"/>
          <w:sz w:val="24"/>
          <w:szCs w:val="24"/>
        </w:rPr>
        <w:t xml:space="preserve">                              </w:t>
      </w:r>
    </w:p>
    <w:p w:rsidR="001E7D50" w:rsidRPr="009D5449" w:rsidRDefault="001E7D50" w:rsidP="001E7D50">
      <w:pPr>
        <w:pStyle w:val="Style1"/>
        <w:widowControl/>
        <w:ind w:firstLine="851"/>
        <w:jc w:val="right"/>
        <w:rPr>
          <w:rStyle w:val="FontStyle29"/>
          <w:b w:val="0"/>
          <w:sz w:val="24"/>
          <w:szCs w:val="24"/>
        </w:rPr>
      </w:pPr>
      <w:r w:rsidRPr="009D5449">
        <w:rPr>
          <w:rStyle w:val="FontStyle29"/>
          <w:b w:val="0"/>
          <w:sz w:val="24"/>
          <w:szCs w:val="24"/>
        </w:rPr>
        <w:t>Таблица 1</w:t>
      </w:r>
    </w:p>
    <w:p w:rsidR="001E7D50" w:rsidRPr="009D5449" w:rsidRDefault="001E7D50" w:rsidP="001E7D50">
      <w:pPr>
        <w:pStyle w:val="a8"/>
        <w:spacing w:after="0"/>
        <w:ind w:firstLine="567"/>
        <w:jc w:val="center"/>
        <w:rPr>
          <w:sz w:val="24"/>
          <w:szCs w:val="24"/>
        </w:rPr>
      </w:pPr>
      <w:r w:rsidRPr="009D5449">
        <w:rPr>
          <w:sz w:val="24"/>
          <w:szCs w:val="24"/>
        </w:rPr>
        <w:t xml:space="preserve">Оценка  эффективности  целевых  показателей   муниципальной  программы «Повышение безопасности дорожного движения на территории </w:t>
      </w:r>
      <w:proofErr w:type="spellStart"/>
      <w:r w:rsidRPr="009D5449">
        <w:rPr>
          <w:sz w:val="24"/>
          <w:szCs w:val="24"/>
        </w:rPr>
        <w:t>Городищенского</w:t>
      </w:r>
      <w:proofErr w:type="spellEnd"/>
      <w:r w:rsidRPr="009D5449">
        <w:rPr>
          <w:sz w:val="24"/>
          <w:szCs w:val="24"/>
        </w:rPr>
        <w:t xml:space="preserve"> муниципального района » на 2013 – 2015годы</w:t>
      </w:r>
      <w:r w:rsidR="00752D9F">
        <w:rPr>
          <w:sz w:val="24"/>
          <w:szCs w:val="24"/>
        </w:rPr>
        <w:t xml:space="preserve"> за </w:t>
      </w:r>
      <w:r w:rsidRPr="009D5449">
        <w:rPr>
          <w:sz w:val="24"/>
          <w:szCs w:val="24"/>
        </w:rPr>
        <w:t>2014 год</w:t>
      </w:r>
    </w:p>
    <w:p w:rsidR="001E7D50" w:rsidRPr="009D5449" w:rsidRDefault="001E7D50" w:rsidP="001E7D50">
      <w:pPr>
        <w:pStyle w:val="a8"/>
        <w:spacing w:after="0"/>
        <w:ind w:firstLine="567"/>
        <w:jc w:val="center"/>
        <w:rPr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709"/>
        <w:gridCol w:w="1134"/>
        <w:gridCol w:w="1134"/>
        <w:gridCol w:w="1134"/>
        <w:gridCol w:w="992"/>
        <w:gridCol w:w="992"/>
      </w:tblGrid>
      <w:tr w:rsidR="001E7D50" w:rsidRPr="009D5449" w:rsidTr="00DA4156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Фактичес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кое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48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межпоселенческого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семейного праздника «Страна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Светофория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» (конкурсы,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брейн-ринги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«Крутые повороты»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Проведение районного конкурса рисунков «Знаем правила движения, как таблицу умножения»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межпоселенческого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конкурса социальной рекламы «Безопасные дороги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Изготовление социальной рекламы: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банеры</w:t>
            </w:r>
            <w:proofErr w:type="spellEnd"/>
            <w:r w:rsidRPr="009D5449">
              <w:rPr>
                <w:rFonts w:ascii="Times New Roman" w:hAnsi="Times New Roman" w:cs="Times New Roman"/>
              </w:rPr>
              <w:t>, уличные растяжки, буклеты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Проведение ежегодного конкурса юных инспекторов дорожного движения «Светофор»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Проведение конкурса «Безопасное колесо»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Приобретение наглядных пособий по безопасности дорожного движения для школ и дошкольных образовательных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</w:tr>
    </w:tbl>
    <w:p w:rsidR="001E7D50" w:rsidRPr="009D5449" w:rsidRDefault="001E7D50" w:rsidP="001E7D50">
      <w:pPr>
        <w:pStyle w:val="Style1"/>
        <w:widowControl/>
        <w:tabs>
          <w:tab w:val="left" w:pos="5775"/>
        </w:tabs>
        <w:ind w:firstLine="851"/>
        <w:jc w:val="both"/>
        <w:rPr>
          <w:rStyle w:val="FontStyle29"/>
          <w:b w:val="0"/>
          <w:sz w:val="24"/>
          <w:szCs w:val="24"/>
        </w:rPr>
      </w:pPr>
    </w:p>
    <w:p w:rsidR="00752D9F" w:rsidRDefault="00752D9F" w:rsidP="001E7D50">
      <w:pPr>
        <w:pStyle w:val="Style1"/>
        <w:widowControl/>
        <w:tabs>
          <w:tab w:val="left" w:pos="5775"/>
        </w:tabs>
        <w:ind w:firstLine="851"/>
        <w:jc w:val="right"/>
        <w:rPr>
          <w:rStyle w:val="FontStyle29"/>
          <w:b w:val="0"/>
          <w:sz w:val="24"/>
          <w:szCs w:val="24"/>
        </w:rPr>
      </w:pPr>
    </w:p>
    <w:p w:rsidR="00752D9F" w:rsidRDefault="00752D9F" w:rsidP="001E7D50">
      <w:pPr>
        <w:pStyle w:val="Style1"/>
        <w:widowControl/>
        <w:tabs>
          <w:tab w:val="left" w:pos="5775"/>
        </w:tabs>
        <w:ind w:firstLine="851"/>
        <w:jc w:val="right"/>
        <w:rPr>
          <w:rStyle w:val="FontStyle29"/>
          <w:b w:val="0"/>
          <w:sz w:val="24"/>
          <w:szCs w:val="24"/>
        </w:rPr>
      </w:pPr>
    </w:p>
    <w:p w:rsidR="00752D9F" w:rsidRDefault="00752D9F" w:rsidP="001E7D50">
      <w:pPr>
        <w:pStyle w:val="Style1"/>
        <w:widowControl/>
        <w:tabs>
          <w:tab w:val="left" w:pos="5775"/>
        </w:tabs>
        <w:ind w:firstLine="851"/>
        <w:jc w:val="right"/>
        <w:rPr>
          <w:rStyle w:val="FontStyle29"/>
          <w:b w:val="0"/>
          <w:sz w:val="24"/>
          <w:szCs w:val="24"/>
        </w:rPr>
      </w:pPr>
    </w:p>
    <w:p w:rsidR="00752D9F" w:rsidRDefault="00752D9F" w:rsidP="001E7D50">
      <w:pPr>
        <w:pStyle w:val="Style1"/>
        <w:widowControl/>
        <w:tabs>
          <w:tab w:val="left" w:pos="5775"/>
        </w:tabs>
        <w:ind w:firstLine="851"/>
        <w:jc w:val="right"/>
        <w:rPr>
          <w:rStyle w:val="FontStyle29"/>
          <w:b w:val="0"/>
          <w:sz w:val="24"/>
          <w:szCs w:val="24"/>
        </w:rPr>
      </w:pPr>
    </w:p>
    <w:p w:rsidR="001E7D50" w:rsidRPr="009D5449" w:rsidRDefault="001E7D50" w:rsidP="001E7D50">
      <w:pPr>
        <w:pStyle w:val="Style1"/>
        <w:widowControl/>
        <w:tabs>
          <w:tab w:val="left" w:pos="5775"/>
        </w:tabs>
        <w:ind w:firstLine="851"/>
        <w:jc w:val="right"/>
        <w:rPr>
          <w:rStyle w:val="FontStyle29"/>
          <w:b w:val="0"/>
          <w:sz w:val="24"/>
          <w:szCs w:val="24"/>
        </w:rPr>
      </w:pPr>
      <w:r w:rsidRPr="009D5449">
        <w:rPr>
          <w:rStyle w:val="FontStyle29"/>
          <w:b w:val="0"/>
          <w:sz w:val="24"/>
          <w:szCs w:val="24"/>
        </w:rPr>
        <w:lastRenderedPageBreak/>
        <w:t>Таблица 2</w:t>
      </w:r>
    </w:p>
    <w:p w:rsidR="001E7D50" w:rsidRPr="009D5449" w:rsidRDefault="001E7D50" w:rsidP="001E7D50">
      <w:pPr>
        <w:pStyle w:val="a8"/>
        <w:spacing w:after="0"/>
        <w:ind w:firstLine="567"/>
        <w:jc w:val="center"/>
        <w:rPr>
          <w:sz w:val="24"/>
          <w:szCs w:val="24"/>
        </w:rPr>
      </w:pPr>
      <w:r w:rsidRPr="009D5449">
        <w:rPr>
          <w:sz w:val="24"/>
          <w:szCs w:val="24"/>
        </w:rPr>
        <w:t xml:space="preserve">Анализ </w:t>
      </w:r>
      <w:proofErr w:type="spellStart"/>
      <w:r w:rsidRPr="009D5449">
        <w:rPr>
          <w:sz w:val="24"/>
          <w:szCs w:val="24"/>
        </w:rPr>
        <w:t>сепени</w:t>
      </w:r>
      <w:proofErr w:type="spellEnd"/>
      <w:r w:rsidRPr="009D5449">
        <w:rPr>
          <w:sz w:val="24"/>
          <w:szCs w:val="24"/>
        </w:rPr>
        <w:t xml:space="preserve"> исполнения  </w:t>
      </w:r>
      <w:proofErr w:type="spellStart"/>
      <w:r w:rsidRPr="009D5449">
        <w:rPr>
          <w:sz w:val="24"/>
          <w:szCs w:val="24"/>
        </w:rPr>
        <w:t>заплпнированного</w:t>
      </w:r>
      <w:proofErr w:type="spellEnd"/>
      <w:r w:rsidRPr="009D5449">
        <w:rPr>
          <w:sz w:val="24"/>
          <w:szCs w:val="24"/>
        </w:rPr>
        <w:t xml:space="preserve"> объема затрат на реализацию программных мероприятий (целевых  показателей)   муниципальной  программы «Повышение безопасности дорожного движения на территории </w:t>
      </w:r>
      <w:proofErr w:type="spellStart"/>
      <w:r w:rsidRPr="009D5449">
        <w:rPr>
          <w:sz w:val="24"/>
          <w:szCs w:val="24"/>
        </w:rPr>
        <w:t>Городищенского</w:t>
      </w:r>
      <w:proofErr w:type="spellEnd"/>
      <w:r w:rsidRPr="009D5449">
        <w:rPr>
          <w:sz w:val="24"/>
          <w:szCs w:val="24"/>
        </w:rPr>
        <w:t xml:space="preserve"> муниципального района » на 2013 – 2015годы</w:t>
      </w:r>
    </w:p>
    <w:p w:rsidR="001E7D50" w:rsidRPr="009D5449" w:rsidRDefault="001E7D50" w:rsidP="001E7D50">
      <w:pPr>
        <w:pStyle w:val="a8"/>
        <w:spacing w:after="0"/>
        <w:ind w:firstLine="567"/>
        <w:jc w:val="center"/>
        <w:rPr>
          <w:sz w:val="24"/>
          <w:szCs w:val="24"/>
        </w:rPr>
      </w:pPr>
    </w:p>
    <w:p w:rsidR="001E7D50" w:rsidRPr="009D5449" w:rsidRDefault="001E7D50" w:rsidP="001E7D50">
      <w:pPr>
        <w:pStyle w:val="a8"/>
        <w:spacing w:after="0"/>
        <w:ind w:firstLine="567"/>
        <w:jc w:val="center"/>
        <w:rPr>
          <w:sz w:val="24"/>
          <w:szCs w:val="24"/>
        </w:rPr>
      </w:pPr>
      <w:r w:rsidRPr="009D5449">
        <w:rPr>
          <w:sz w:val="24"/>
          <w:szCs w:val="24"/>
        </w:rPr>
        <w:t>за 2014 год</w:t>
      </w:r>
    </w:p>
    <w:tbl>
      <w:tblPr>
        <w:tblpPr w:leftFromText="180" w:rightFromText="180" w:vertAnchor="text" w:tblpY="1"/>
        <w:tblOverlap w:val="never"/>
        <w:tblW w:w="998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9"/>
        <w:gridCol w:w="2033"/>
        <w:gridCol w:w="1095"/>
        <w:gridCol w:w="1095"/>
        <w:gridCol w:w="821"/>
        <w:gridCol w:w="958"/>
        <w:gridCol w:w="795"/>
        <w:gridCol w:w="957"/>
        <w:gridCol w:w="1714"/>
      </w:tblGrid>
      <w:tr w:rsidR="001E7D50" w:rsidRPr="009D5449" w:rsidTr="00DA4156">
        <w:trPr>
          <w:cantSplit/>
          <w:trHeight w:val="246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752D9F">
        <w:trPr>
          <w:cantSplit/>
          <w:trHeight w:val="246"/>
        </w:trPr>
        <w:tc>
          <w:tcPr>
            <w:tcW w:w="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5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DA4156">
        <w:trPr>
          <w:cantSplit/>
          <w:trHeight w:val="493"/>
        </w:trPr>
        <w:tc>
          <w:tcPr>
            <w:tcW w:w="5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относи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тель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6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6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межпоселенческого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семейного праздника «Страна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Светофория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» (конкурсы,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брейн-ринги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«Крутые повороты»</w:t>
            </w:r>
            <w:proofErr w:type="gram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15,91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15,91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культуре, молодежной политике и спорту администрации </w:t>
            </w:r>
            <w:proofErr w:type="spellStart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1E7D50" w:rsidRPr="009D5449" w:rsidTr="00DA4156">
        <w:trPr>
          <w:cantSplit/>
          <w:trHeight w:val="246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Проведение районного конкурса рисунков «Знаем правила движения, как таблицу умножения»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культуре, молодежной политике и спорту администрации </w:t>
            </w:r>
            <w:proofErr w:type="spellStart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1E7D50" w:rsidRPr="009D5449" w:rsidTr="00DA4156">
        <w:trPr>
          <w:cantSplit/>
          <w:trHeight w:val="246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межпоселенческого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конкурса социальной рекламы «Безопасные дороги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культуре, молодежной политике и спорту администрации </w:t>
            </w:r>
            <w:proofErr w:type="spellStart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1E7D50" w:rsidRPr="009D5449" w:rsidTr="00DA4156">
        <w:trPr>
          <w:cantSplit/>
          <w:trHeight w:val="246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Изготовление социальной рекламы: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банеры</w:t>
            </w:r>
            <w:proofErr w:type="spellEnd"/>
            <w:r w:rsidRPr="009D5449">
              <w:rPr>
                <w:rFonts w:ascii="Times New Roman" w:hAnsi="Times New Roman" w:cs="Times New Roman"/>
              </w:rPr>
              <w:t>, уличные растяжки, буклеты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культуре, молодежной политике и спорту администрации </w:t>
            </w:r>
            <w:proofErr w:type="spellStart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1E7D50" w:rsidRPr="009D5449" w:rsidTr="00DA4156">
        <w:trPr>
          <w:cantSplit/>
          <w:trHeight w:val="246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Проведение ежегодного конкурса юных инспекторов дорожного движения «Светофор»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культуре, молодежной политике и спорту администрации </w:t>
            </w:r>
            <w:proofErr w:type="spellStart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1E7D50" w:rsidRPr="009D5449" w:rsidTr="00DA4156">
        <w:trPr>
          <w:cantSplit/>
          <w:trHeight w:val="246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Проведение конкурса «Безопасное колесо»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культуре, молодежной политике и спорту администрации </w:t>
            </w:r>
            <w:proofErr w:type="spellStart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1E7D50" w:rsidRPr="009D5449" w:rsidTr="00DA4156">
        <w:trPr>
          <w:cantSplit/>
          <w:trHeight w:val="1972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Приобретение наглядных пособий по безопасности дорожного движения для школ и дошкольных образовательных учреждений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культуре, молодежной политике и спорту администрации </w:t>
            </w:r>
            <w:proofErr w:type="spellStart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1E7D50" w:rsidRPr="009D5449" w:rsidTr="00DA4156">
        <w:trPr>
          <w:cantSplit/>
          <w:trHeight w:val="246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</w:p>
    <w:p w:rsidR="001E7D50" w:rsidRDefault="001E7D50" w:rsidP="001E7D50">
      <w:pPr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eastAsia="Calibri" w:hAnsi="Times New Roman" w:cs="Times New Roman"/>
        </w:rPr>
      </w:pPr>
    </w:p>
    <w:p w:rsidR="001E7D50" w:rsidRDefault="001E7D50" w:rsidP="001E7D50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</w:rPr>
      </w:pPr>
      <w:r w:rsidRPr="009D5449">
        <w:rPr>
          <w:rFonts w:ascii="Times New Roman" w:eastAsia="Calibri" w:hAnsi="Times New Roman" w:cs="Times New Roman"/>
          <w:b/>
        </w:rPr>
        <w:t xml:space="preserve">19.Муниципальная    программа «Комплексные меры противодействия наркомании на территории </w:t>
      </w:r>
      <w:proofErr w:type="spellStart"/>
      <w:r w:rsidRPr="009D5449">
        <w:rPr>
          <w:rFonts w:ascii="Times New Roman" w:eastAsia="Calibri" w:hAnsi="Times New Roman" w:cs="Times New Roman"/>
          <w:b/>
        </w:rPr>
        <w:t>Городищенского</w:t>
      </w:r>
      <w:proofErr w:type="spellEnd"/>
      <w:r w:rsidRPr="009D5449">
        <w:rPr>
          <w:rFonts w:ascii="Times New Roman" w:eastAsia="Calibri" w:hAnsi="Times New Roman" w:cs="Times New Roman"/>
          <w:b/>
        </w:rPr>
        <w:t xml:space="preserve">  муниципального района на 2012-2014 годы»</w:t>
      </w:r>
    </w:p>
    <w:p w:rsidR="001E7D50" w:rsidRPr="009D5449" w:rsidRDefault="001E7D50" w:rsidP="001E7D50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</w:rPr>
      </w:pPr>
    </w:p>
    <w:p w:rsidR="001E7D50" w:rsidRPr="009D5449" w:rsidRDefault="001E7D50" w:rsidP="001E7D50">
      <w:pPr>
        <w:tabs>
          <w:tab w:val="left" w:pos="2860"/>
        </w:tabs>
        <w:ind w:firstLine="567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Целью программы является сокращение масштабов незаконного потребления наркотических средств, психотропных веществ и алкоголизма на территории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района, и связанных с ними правонарушений.</w:t>
      </w:r>
    </w:p>
    <w:p w:rsidR="001E7D50" w:rsidRPr="009D5449" w:rsidRDefault="001E7D50" w:rsidP="001E7D50">
      <w:pPr>
        <w:tabs>
          <w:tab w:val="left" w:pos="2860"/>
        </w:tabs>
        <w:ind w:firstLine="851"/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7065"/>
          <w:tab w:val="right" w:pos="9355"/>
        </w:tabs>
        <w:jc w:val="right"/>
        <w:outlineLvl w:val="1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  <w:t xml:space="preserve">           Таблица 1</w:t>
      </w:r>
    </w:p>
    <w:p w:rsidR="001E7D50" w:rsidRPr="009D5449" w:rsidRDefault="001E7D50" w:rsidP="001E7D50">
      <w:pPr>
        <w:tabs>
          <w:tab w:val="left" w:pos="2860"/>
        </w:tabs>
        <w:ind w:firstLine="851"/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Оценка эффективности целевых показателей   муниципальной  программы </w:t>
      </w:r>
      <w:r w:rsidRPr="009D5449">
        <w:rPr>
          <w:rFonts w:ascii="Times New Roman" w:eastAsia="Calibri" w:hAnsi="Times New Roman" w:cs="Times New Roman"/>
        </w:rPr>
        <w:t xml:space="preserve">«Комплексные меры противодействия наркомании на территории </w:t>
      </w:r>
      <w:proofErr w:type="spellStart"/>
      <w:r w:rsidRPr="009D5449">
        <w:rPr>
          <w:rFonts w:ascii="Times New Roman" w:eastAsia="Calibri" w:hAnsi="Times New Roman" w:cs="Times New Roman"/>
        </w:rPr>
        <w:t>Городищенского</w:t>
      </w:r>
      <w:proofErr w:type="spellEnd"/>
      <w:r w:rsidRPr="009D5449">
        <w:rPr>
          <w:rFonts w:ascii="Times New Roman" w:eastAsia="Calibri" w:hAnsi="Times New Roman" w:cs="Times New Roman"/>
        </w:rPr>
        <w:t xml:space="preserve">  муниципального района на 2012-2014 годы»</w:t>
      </w:r>
    </w:p>
    <w:p w:rsidR="001E7D50" w:rsidRPr="009D5449" w:rsidRDefault="001E7D50" w:rsidP="001E7D50">
      <w:pPr>
        <w:tabs>
          <w:tab w:val="left" w:pos="7065"/>
          <w:tab w:val="right" w:pos="9355"/>
        </w:tabs>
        <w:jc w:val="center"/>
        <w:outlineLvl w:val="1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за  2014 год</w:t>
      </w:r>
    </w:p>
    <w:tbl>
      <w:tblPr>
        <w:tblStyle w:val="aa"/>
        <w:tblW w:w="10097" w:type="dxa"/>
        <w:tblLayout w:type="fixed"/>
        <w:tblLook w:val="01E0"/>
      </w:tblPr>
      <w:tblGrid>
        <w:gridCol w:w="3652"/>
        <w:gridCol w:w="870"/>
        <w:gridCol w:w="1165"/>
        <w:gridCol w:w="1101"/>
        <w:gridCol w:w="992"/>
        <w:gridCol w:w="1313"/>
        <w:gridCol w:w="1004"/>
      </w:tblGrid>
      <w:tr w:rsidR="001E7D50" w:rsidRPr="009D5449" w:rsidTr="00DA4156">
        <w:trPr>
          <w:trHeight w:val="588"/>
        </w:trPr>
        <w:tc>
          <w:tcPr>
            <w:tcW w:w="3652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870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зм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71" w:type="dxa"/>
            <w:gridSpan w:val="4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1004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Оценка (ДИ)</w:t>
            </w:r>
          </w:p>
        </w:tc>
      </w:tr>
      <w:tr w:rsidR="001E7D50" w:rsidRPr="009D5449" w:rsidTr="00DA4156">
        <w:trPr>
          <w:trHeight w:val="290"/>
        </w:trPr>
        <w:tc>
          <w:tcPr>
            <w:tcW w:w="3652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</w:t>
            </w:r>
            <w:proofErr w:type="spellEnd"/>
          </w:p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101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305" w:type="dxa"/>
            <w:gridSpan w:val="2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1004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trHeight w:val="290"/>
        </w:trPr>
        <w:tc>
          <w:tcPr>
            <w:tcW w:w="3652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5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(+/-)</w:t>
            </w:r>
            <w:proofErr w:type="gramEnd"/>
          </w:p>
        </w:tc>
        <w:tc>
          <w:tcPr>
            <w:tcW w:w="1313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Относи тельное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004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trHeight w:val="1832"/>
        </w:trPr>
        <w:tc>
          <w:tcPr>
            <w:tcW w:w="3652" w:type="dxa"/>
          </w:tcPr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lastRenderedPageBreak/>
              <w:t>Увеличение количества подростков и молодежи  в возрасте от 14 до 25 лет, вовлеченных в информационное и социально направленное пространство деятельности  первичной профилактики</w:t>
            </w:r>
          </w:p>
        </w:tc>
        <w:tc>
          <w:tcPr>
            <w:tcW w:w="870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65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9D5449">
              <w:rPr>
                <w:rFonts w:eastAsia="Calibri"/>
                <w:kern w:val="2"/>
                <w:sz w:val="22"/>
                <w:szCs w:val="22"/>
              </w:rPr>
              <w:t>10 200</w:t>
            </w:r>
          </w:p>
        </w:tc>
        <w:tc>
          <w:tcPr>
            <w:tcW w:w="1101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9D5449">
              <w:rPr>
                <w:rFonts w:eastAsia="Calibri"/>
                <w:kern w:val="2"/>
                <w:sz w:val="22"/>
                <w:szCs w:val="22"/>
              </w:rPr>
              <w:t>10 200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9D5449">
              <w:rPr>
                <w:rFonts w:eastAsia="Calibri"/>
                <w:kern w:val="2"/>
                <w:sz w:val="22"/>
                <w:szCs w:val="22"/>
              </w:rPr>
              <w:t>0</w:t>
            </w:r>
          </w:p>
        </w:tc>
        <w:tc>
          <w:tcPr>
            <w:tcW w:w="1313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9D5449">
              <w:rPr>
                <w:rFonts w:eastAsia="Calibri"/>
                <w:kern w:val="2"/>
                <w:sz w:val="22"/>
                <w:szCs w:val="22"/>
              </w:rPr>
              <w:t>1</w:t>
            </w:r>
          </w:p>
        </w:tc>
        <w:tc>
          <w:tcPr>
            <w:tcW w:w="1004" w:type="dxa"/>
            <w:vAlign w:val="center"/>
          </w:tcPr>
          <w:p w:rsidR="001E7D50" w:rsidRPr="009D5449" w:rsidRDefault="001E7D50" w:rsidP="00DA4156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 w:rsidRPr="009D5449">
              <w:rPr>
                <w:rFonts w:eastAsia="Calibri"/>
                <w:kern w:val="2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trHeight w:val="555"/>
        </w:trPr>
        <w:tc>
          <w:tcPr>
            <w:tcW w:w="3652" w:type="dxa"/>
          </w:tcPr>
          <w:p w:rsidR="001E7D50" w:rsidRPr="009D5449" w:rsidRDefault="001E7D50" w:rsidP="00DA415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Сохранение числа волонтерских (добровольческих) объединений</w:t>
            </w:r>
          </w:p>
        </w:tc>
        <w:tc>
          <w:tcPr>
            <w:tcW w:w="870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65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r w:rsidRPr="009D5449">
              <w:rPr>
                <w:rFonts w:eastAsia="Calibri"/>
                <w:bCs/>
                <w:snapToGrid w:val="0"/>
                <w:spacing w:val="-10"/>
                <w:sz w:val="22"/>
                <w:szCs w:val="22"/>
              </w:rPr>
              <w:t>18</w:t>
            </w:r>
          </w:p>
        </w:tc>
        <w:tc>
          <w:tcPr>
            <w:tcW w:w="1101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0</w:t>
            </w:r>
          </w:p>
        </w:tc>
        <w:tc>
          <w:tcPr>
            <w:tcW w:w="1313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1</w:t>
            </w:r>
          </w:p>
        </w:tc>
        <w:tc>
          <w:tcPr>
            <w:tcW w:w="1004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proofErr w:type="spellStart"/>
            <w:r w:rsidRPr="009D5449"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trHeight w:val="146"/>
        </w:trPr>
        <w:tc>
          <w:tcPr>
            <w:tcW w:w="3652" w:type="dxa"/>
          </w:tcPr>
          <w:p w:rsidR="001E7D50" w:rsidRPr="009D5449" w:rsidRDefault="001E7D50" w:rsidP="00DA415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числа несовершеннолетних, вовлекаемых в употребление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наркосодержащих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веществ, а также  молодежи в возрасте до 30 лет – вовлекаемых в  незаконный оборот наркотиков,- согласно данным правоохранительных органов (состоящих под наблюдением в РНК)</w:t>
            </w:r>
          </w:p>
        </w:tc>
        <w:tc>
          <w:tcPr>
            <w:tcW w:w="870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65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0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1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trHeight w:val="146"/>
        </w:trPr>
        <w:tc>
          <w:tcPr>
            <w:tcW w:w="365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Итоговая оценка</w:t>
            </w:r>
          </w:p>
        </w:tc>
        <w:tc>
          <w:tcPr>
            <w:tcW w:w="870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1E7D50" w:rsidRPr="009D5449" w:rsidRDefault="001E7D50" w:rsidP="001E7D50">
      <w:pPr>
        <w:tabs>
          <w:tab w:val="left" w:pos="6450"/>
        </w:tabs>
        <w:jc w:val="right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6450"/>
        </w:tabs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Таблица 2</w:t>
      </w:r>
    </w:p>
    <w:p w:rsidR="001E7D50" w:rsidRPr="009D5449" w:rsidRDefault="001E7D50" w:rsidP="001E7D50">
      <w:pPr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9D5449">
        <w:rPr>
          <w:rFonts w:ascii="Times New Roman" w:hAnsi="Times New Roman" w:cs="Times New Roman"/>
          <w:sz w:val="23"/>
          <w:szCs w:val="23"/>
        </w:rPr>
        <w:t xml:space="preserve">Анализ степени  исполнения запланированного объема затрат на реализацию программных муниципальной  программы </w:t>
      </w:r>
      <w:r w:rsidRPr="009D5449">
        <w:rPr>
          <w:rFonts w:ascii="Times New Roman" w:eastAsia="Calibri" w:hAnsi="Times New Roman" w:cs="Times New Roman"/>
          <w:sz w:val="23"/>
          <w:szCs w:val="23"/>
        </w:rPr>
        <w:t xml:space="preserve">«Комплексные меры противодействия наркомании на территории </w:t>
      </w:r>
      <w:proofErr w:type="spellStart"/>
      <w:r w:rsidRPr="009D5449">
        <w:rPr>
          <w:rFonts w:ascii="Times New Roman" w:eastAsia="Calibri" w:hAnsi="Times New Roman" w:cs="Times New Roman"/>
          <w:sz w:val="23"/>
          <w:szCs w:val="23"/>
        </w:rPr>
        <w:t>Городищенского</w:t>
      </w:r>
      <w:proofErr w:type="spellEnd"/>
      <w:r w:rsidRPr="009D5449">
        <w:rPr>
          <w:rFonts w:ascii="Times New Roman" w:eastAsia="Calibri" w:hAnsi="Times New Roman" w:cs="Times New Roman"/>
          <w:sz w:val="23"/>
          <w:szCs w:val="23"/>
        </w:rPr>
        <w:t xml:space="preserve">  муниципального района на 2012-2014 годы»</w:t>
      </w:r>
    </w:p>
    <w:p w:rsidR="001E7D50" w:rsidRPr="009D5449" w:rsidRDefault="001E7D50" w:rsidP="001E7D50">
      <w:pPr>
        <w:tabs>
          <w:tab w:val="left" w:pos="7065"/>
          <w:tab w:val="right" w:pos="9355"/>
        </w:tabs>
        <w:jc w:val="center"/>
        <w:outlineLvl w:val="1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за 2014 год</w:t>
      </w:r>
    </w:p>
    <w:p w:rsidR="001E7D50" w:rsidRPr="009D5449" w:rsidRDefault="001E7D50" w:rsidP="001E7D50">
      <w:pPr>
        <w:tabs>
          <w:tab w:val="left" w:pos="7065"/>
          <w:tab w:val="right" w:pos="9355"/>
        </w:tabs>
        <w:jc w:val="center"/>
        <w:outlineLvl w:val="1"/>
        <w:rPr>
          <w:rFonts w:ascii="Times New Roman" w:hAnsi="Times New Roman" w:cs="Times New Roman"/>
        </w:rPr>
      </w:pPr>
    </w:p>
    <w:tbl>
      <w:tblPr>
        <w:tblStyle w:val="aa"/>
        <w:tblW w:w="10031" w:type="dxa"/>
        <w:tblLayout w:type="fixed"/>
        <w:tblLook w:val="01E0"/>
      </w:tblPr>
      <w:tblGrid>
        <w:gridCol w:w="542"/>
        <w:gridCol w:w="2260"/>
        <w:gridCol w:w="1257"/>
        <w:gridCol w:w="811"/>
        <w:gridCol w:w="1018"/>
        <w:gridCol w:w="988"/>
        <w:gridCol w:w="914"/>
        <w:gridCol w:w="1173"/>
        <w:gridCol w:w="1068"/>
      </w:tblGrid>
      <w:tr w:rsidR="001E7D50" w:rsidRPr="009D5449" w:rsidTr="00DA4156">
        <w:trPr>
          <w:trHeight w:val="426"/>
        </w:trPr>
        <w:tc>
          <w:tcPr>
            <w:tcW w:w="542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0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</w:p>
        </w:tc>
        <w:tc>
          <w:tcPr>
            <w:tcW w:w="1257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731" w:type="dxa"/>
            <w:gridSpan w:val="4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тыс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  <w:tc>
          <w:tcPr>
            <w:tcW w:w="1173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Степень исполнения запланированного объема затрат(5/4)БЛ</w:t>
            </w:r>
          </w:p>
        </w:tc>
        <w:tc>
          <w:tcPr>
            <w:tcW w:w="1068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Исполнитель мероприятия</w:t>
            </w:r>
          </w:p>
        </w:tc>
      </w:tr>
      <w:tr w:rsidR="001E7D50" w:rsidRPr="009D5449" w:rsidTr="00DA4156">
        <w:trPr>
          <w:trHeight w:val="685"/>
        </w:trPr>
        <w:tc>
          <w:tcPr>
            <w:tcW w:w="542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0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Плановое значение</w:t>
            </w:r>
          </w:p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уточ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18" w:type="dxa"/>
            <w:vMerge w:val="restart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1902" w:type="dxa"/>
            <w:gridSpan w:val="2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1173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trHeight w:val="685"/>
        </w:trPr>
        <w:tc>
          <w:tcPr>
            <w:tcW w:w="542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0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абсолютное, тыс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уб. +/-</w:t>
            </w:r>
          </w:p>
        </w:tc>
        <w:tc>
          <w:tcPr>
            <w:tcW w:w="914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Относитель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ное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 +/-</w:t>
            </w:r>
          </w:p>
        </w:tc>
        <w:tc>
          <w:tcPr>
            <w:tcW w:w="1173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trHeight w:val="685"/>
        </w:trPr>
        <w:tc>
          <w:tcPr>
            <w:tcW w:w="54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</w:tcPr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 xml:space="preserve">Изготовление и размещение наружной социальной рекламы </w:t>
            </w:r>
            <w:proofErr w:type="spellStart"/>
            <w:r w:rsidRPr="009D5449">
              <w:rPr>
                <w:sz w:val="22"/>
                <w:szCs w:val="22"/>
              </w:rPr>
              <w:t>антинаркотической</w:t>
            </w:r>
            <w:proofErr w:type="spellEnd"/>
            <w:r w:rsidRPr="009D5449">
              <w:rPr>
                <w:sz w:val="22"/>
                <w:szCs w:val="22"/>
              </w:rPr>
              <w:t xml:space="preserve"> направленности</w:t>
            </w:r>
          </w:p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- на улицах</w:t>
            </w:r>
          </w:p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 xml:space="preserve"> ( баннеры</w:t>
            </w:r>
            <w:proofErr w:type="gramStart"/>
            <w:r w:rsidRPr="009D5449">
              <w:rPr>
                <w:sz w:val="22"/>
                <w:szCs w:val="22"/>
              </w:rPr>
              <w:t xml:space="preserve"> )</w:t>
            </w:r>
            <w:proofErr w:type="gramEnd"/>
            <w:r w:rsidRPr="009D5449">
              <w:rPr>
                <w:sz w:val="22"/>
                <w:szCs w:val="22"/>
              </w:rPr>
              <w:t>,</w:t>
            </w:r>
          </w:p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- на пассажирском транспорте</w:t>
            </w:r>
          </w:p>
          <w:p w:rsidR="001E7D50" w:rsidRPr="009D5449" w:rsidRDefault="001E7D50" w:rsidP="00DA415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(листовки,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стикеры</w:t>
            </w:r>
            <w:proofErr w:type="spellEnd"/>
            <w:r w:rsidRPr="009D5449"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81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101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8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7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Отдел по КМПС</w:t>
            </w:r>
          </w:p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trHeight w:val="685"/>
        </w:trPr>
        <w:tc>
          <w:tcPr>
            <w:tcW w:w="54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</w:tcPr>
          <w:p w:rsidR="001E7D50" w:rsidRPr="009D5449" w:rsidRDefault="001E7D50" w:rsidP="00DA415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распространение наглядных агитационных материалов (листовок, плакатов, значков и других видов атрибутики)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антинаркотической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1257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Районный бюджет</w:t>
            </w:r>
          </w:p>
        </w:tc>
        <w:tc>
          <w:tcPr>
            <w:tcW w:w="81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01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98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7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Отдел по КМПС</w:t>
            </w:r>
          </w:p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trHeight w:val="685"/>
        </w:trPr>
        <w:tc>
          <w:tcPr>
            <w:tcW w:w="54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0" w:type="dxa"/>
          </w:tcPr>
          <w:p w:rsidR="001E7D50" w:rsidRPr="009D5449" w:rsidRDefault="001E7D50" w:rsidP="00DA4156">
            <w:pPr>
              <w:rPr>
                <w:bCs/>
                <w:sz w:val="22"/>
                <w:szCs w:val="22"/>
              </w:rPr>
            </w:pPr>
            <w:r w:rsidRPr="009D5449">
              <w:rPr>
                <w:bCs/>
                <w:sz w:val="22"/>
                <w:szCs w:val="22"/>
              </w:rPr>
              <w:t>Участие в районном этапе областного конкурса авторских методических разработок по профилактике наркомании среди детей и молодежи</w:t>
            </w:r>
          </w:p>
        </w:tc>
        <w:tc>
          <w:tcPr>
            <w:tcW w:w="1257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81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01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8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7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1E7D50" w:rsidRPr="009D5449" w:rsidRDefault="001E7D50" w:rsidP="00DA4156">
            <w:pPr>
              <w:jc w:val="center"/>
              <w:rPr>
                <w:bCs/>
                <w:sz w:val="22"/>
                <w:szCs w:val="22"/>
              </w:rPr>
            </w:pPr>
            <w:r w:rsidRPr="009D5449">
              <w:rPr>
                <w:bCs/>
                <w:sz w:val="22"/>
                <w:szCs w:val="22"/>
              </w:rPr>
              <w:t>Отдел по образованию,</w:t>
            </w:r>
          </w:p>
          <w:p w:rsidR="001E7D50" w:rsidRPr="009D5449" w:rsidRDefault="001E7D50" w:rsidP="00DA4156">
            <w:pPr>
              <w:jc w:val="center"/>
              <w:rPr>
                <w:bCs/>
                <w:sz w:val="22"/>
                <w:szCs w:val="22"/>
              </w:rPr>
            </w:pPr>
            <w:r w:rsidRPr="009D5449">
              <w:rPr>
                <w:bCs/>
                <w:sz w:val="22"/>
                <w:szCs w:val="22"/>
              </w:rPr>
              <w:t>ИМО МКУ «Образование»</w:t>
            </w:r>
          </w:p>
        </w:tc>
      </w:tr>
      <w:tr w:rsidR="001E7D50" w:rsidRPr="009D5449" w:rsidTr="00DA4156">
        <w:trPr>
          <w:trHeight w:val="685"/>
        </w:trPr>
        <w:tc>
          <w:tcPr>
            <w:tcW w:w="54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0" w:type="dxa"/>
          </w:tcPr>
          <w:p w:rsidR="001E7D50" w:rsidRPr="009D5449" w:rsidRDefault="001E7D50" w:rsidP="00DA415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bCs/>
                <w:sz w:val="22"/>
                <w:szCs w:val="22"/>
              </w:rPr>
              <w:t>Издание сборника методических материалов по первичной профилактике вредных зависимостей среди несовершеннолетних</w:t>
            </w:r>
          </w:p>
        </w:tc>
        <w:tc>
          <w:tcPr>
            <w:tcW w:w="1257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81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101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8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7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1E7D50" w:rsidRPr="009D5449" w:rsidRDefault="001E7D50" w:rsidP="00DA4156">
            <w:pPr>
              <w:jc w:val="center"/>
              <w:rPr>
                <w:bCs/>
                <w:sz w:val="22"/>
                <w:szCs w:val="22"/>
              </w:rPr>
            </w:pPr>
            <w:r w:rsidRPr="009D5449">
              <w:rPr>
                <w:bCs/>
                <w:sz w:val="22"/>
                <w:szCs w:val="22"/>
              </w:rPr>
              <w:t>Отдел по образованию,</w:t>
            </w:r>
          </w:p>
          <w:p w:rsidR="001E7D50" w:rsidRPr="009D5449" w:rsidRDefault="001E7D50" w:rsidP="00DA4156">
            <w:pPr>
              <w:jc w:val="center"/>
              <w:rPr>
                <w:bCs/>
                <w:sz w:val="22"/>
                <w:szCs w:val="22"/>
              </w:rPr>
            </w:pPr>
            <w:r w:rsidRPr="009D5449">
              <w:rPr>
                <w:bCs/>
                <w:sz w:val="22"/>
                <w:szCs w:val="22"/>
              </w:rPr>
              <w:t>ИМО МКУ «Образование»</w:t>
            </w:r>
          </w:p>
        </w:tc>
      </w:tr>
      <w:tr w:rsidR="001E7D50" w:rsidRPr="009D5449" w:rsidTr="00DA4156">
        <w:trPr>
          <w:trHeight w:val="685"/>
        </w:trPr>
        <w:tc>
          <w:tcPr>
            <w:tcW w:w="54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0" w:type="dxa"/>
          </w:tcPr>
          <w:p w:rsidR="001E7D50" w:rsidRPr="009D5449" w:rsidRDefault="001E7D50" w:rsidP="00DA415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Районный этап Всероссийской акции «Спорт – альтернатива пагубным привычкам»</w:t>
            </w:r>
          </w:p>
        </w:tc>
        <w:tc>
          <w:tcPr>
            <w:tcW w:w="1257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81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01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8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7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1E7D50" w:rsidRPr="009D5449" w:rsidRDefault="001E7D50" w:rsidP="00DA4156">
            <w:pPr>
              <w:jc w:val="center"/>
              <w:rPr>
                <w:bCs/>
                <w:sz w:val="22"/>
                <w:szCs w:val="22"/>
              </w:rPr>
            </w:pPr>
            <w:r w:rsidRPr="009D5449">
              <w:rPr>
                <w:bCs/>
                <w:sz w:val="22"/>
                <w:szCs w:val="22"/>
              </w:rPr>
              <w:t>Отдел по образованию,</w:t>
            </w:r>
          </w:p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bCs/>
                <w:sz w:val="22"/>
                <w:szCs w:val="22"/>
              </w:rPr>
              <w:t>ИМО МКУ «Образование»</w:t>
            </w:r>
          </w:p>
        </w:tc>
      </w:tr>
      <w:tr w:rsidR="001E7D50" w:rsidRPr="009D5449" w:rsidTr="00DA4156">
        <w:trPr>
          <w:trHeight w:val="685"/>
        </w:trPr>
        <w:tc>
          <w:tcPr>
            <w:tcW w:w="54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60" w:type="dxa"/>
          </w:tcPr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 xml:space="preserve">Районный молодежный марафон </w:t>
            </w:r>
            <w:proofErr w:type="spellStart"/>
            <w:r w:rsidRPr="009D5449">
              <w:rPr>
                <w:sz w:val="22"/>
                <w:szCs w:val="22"/>
              </w:rPr>
              <w:t>антинаркотической</w:t>
            </w:r>
            <w:proofErr w:type="spellEnd"/>
            <w:r w:rsidRPr="009D5449">
              <w:rPr>
                <w:sz w:val="22"/>
                <w:szCs w:val="22"/>
              </w:rPr>
              <w:t xml:space="preserve"> направленности </w:t>
            </w:r>
          </w:p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 xml:space="preserve">"Вне зависимости" </w:t>
            </w:r>
          </w:p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по поселениям. Тематические мероприятия для детей, подростков и молодежи:</w:t>
            </w:r>
          </w:p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-конкурсы рисунков, плакатов «Уроки для взрослых и детей»,</w:t>
            </w:r>
          </w:p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-конкурс социальной рекламы</w:t>
            </w:r>
          </w:p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 xml:space="preserve"> «Мы говорим «Нет!»</w:t>
            </w:r>
          </w:p>
        </w:tc>
        <w:tc>
          <w:tcPr>
            <w:tcW w:w="1257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81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2,75</w:t>
            </w:r>
          </w:p>
        </w:tc>
        <w:tc>
          <w:tcPr>
            <w:tcW w:w="101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2,75</w:t>
            </w:r>
          </w:p>
        </w:tc>
        <w:tc>
          <w:tcPr>
            <w:tcW w:w="98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7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Отдел по КМПС</w:t>
            </w:r>
          </w:p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trHeight w:val="685"/>
        </w:trPr>
        <w:tc>
          <w:tcPr>
            <w:tcW w:w="54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0" w:type="dxa"/>
          </w:tcPr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Районный конкурс агитбригад "Живи здрав</w:t>
            </w:r>
            <w:proofErr w:type="gramStart"/>
            <w:r w:rsidRPr="009D5449">
              <w:rPr>
                <w:sz w:val="22"/>
                <w:szCs w:val="22"/>
              </w:rPr>
              <w:t>о-</w:t>
            </w:r>
            <w:proofErr w:type="gramEnd"/>
            <w:r w:rsidRPr="009D5449">
              <w:rPr>
                <w:sz w:val="22"/>
                <w:szCs w:val="22"/>
              </w:rPr>
              <w:t xml:space="preserve"> это здорово!"</w:t>
            </w:r>
          </w:p>
        </w:tc>
        <w:tc>
          <w:tcPr>
            <w:tcW w:w="1257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81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21,31</w:t>
            </w:r>
          </w:p>
        </w:tc>
        <w:tc>
          <w:tcPr>
            <w:tcW w:w="101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21,31</w:t>
            </w:r>
          </w:p>
        </w:tc>
        <w:tc>
          <w:tcPr>
            <w:tcW w:w="98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7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Отдел по КМПС</w:t>
            </w:r>
          </w:p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trHeight w:val="685"/>
        </w:trPr>
        <w:tc>
          <w:tcPr>
            <w:tcW w:w="54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60" w:type="dxa"/>
          </w:tcPr>
          <w:p w:rsidR="001E7D50" w:rsidRPr="009D5449" w:rsidRDefault="001E7D50" w:rsidP="00DA4156">
            <w:pPr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 xml:space="preserve">Содействие в организации и деятельности волонтерских молодежных </w:t>
            </w:r>
            <w:r w:rsidRPr="009D5449">
              <w:rPr>
                <w:sz w:val="22"/>
                <w:szCs w:val="22"/>
              </w:rPr>
              <w:lastRenderedPageBreak/>
              <w:t>объединений в общеобразовательных учреждениях, по месту жительств</w:t>
            </w:r>
            <w:proofErr w:type="gramStart"/>
            <w:r w:rsidRPr="009D5449">
              <w:rPr>
                <w:sz w:val="22"/>
                <w:szCs w:val="22"/>
              </w:rPr>
              <w:t>а-</w:t>
            </w:r>
            <w:proofErr w:type="gramEnd"/>
            <w:r w:rsidRPr="009D5449">
              <w:rPr>
                <w:sz w:val="22"/>
                <w:szCs w:val="22"/>
              </w:rPr>
              <w:t xml:space="preserve"> ежегодный конкурс волонтерских молодежных объединений.</w:t>
            </w:r>
          </w:p>
        </w:tc>
        <w:tc>
          <w:tcPr>
            <w:tcW w:w="1257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lastRenderedPageBreak/>
              <w:t>Районный бюджет</w:t>
            </w:r>
          </w:p>
        </w:tc>
        <w:tc>
          <w:tcPr>
            <w:tcW w:w="81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5,04</w:t>
            </w:r>
          </w:p>
        </w:tc>
        <w:tc>
          <w:tcPr>
            <w:tcW w:w="101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5,04</w:t>
            </w:r>
          </w:p>
        </w:tc>
        <w:tc>
          <w:tcPr>
            <w:tcW w:w="98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7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Отдел по КМПС</w:t>
            </w:r>
          </w:p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trHeight w:val="577"/>
        </w:trPr>
        <w:tc>
          <w:tcPr>
            <w:tcW w:w="54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260" w:type="dxa"/>
          </w:tcPr>
          <w:p w:rsidR="001E7D50" w:rsidRPr="009D5449" w:rsidRDefault="001E7D50" w:rsidP="00DA4156">
            <w:pPr>
              <w:rPr>
                <w:sz w:val="22"/>
                <w:szCs w:val="22"/>
              </w:rPr>
            </w:pPr>
            <w:proofErr w:type="spellStart"/>
            <w:r w:rsidRPr="009D5449">
              <w:rPr>
                <w:sz w:val="22"/>
                <w:szCs w:val="22"/>
              </w:rPr>
              <w:t>Межпоселенческая</w:t>
            </w:r>
            <w:proofErr w:type="spellEnd"/>
            <w:r w:rsidRPr="009D5449">
              <w:rPr>
                <w:sz w:val="22"/>
                <w:szCs w:val="22"/>
              </w:rPr>
              <w:t xml:space="preserve"> Спартакиада  "Даешь молодежь!"</w:t>
            </w:r>
          </w:p>
        </w:tc>
        <w:tc>
          <w:tcPr>
            <w:tcW w:w="1257" w:type="dxa"/>
            <w:vAlign w:val="center"/>
          </w:tcPr>
          <w:p w:rsidR="001E7D50" w:rsidRPr="009D5449" w:rsidRDefault="001E7D50" w:rsidP="00DA4156">
            <w:pPr>
              <w:jc w:val="center"/>
              <w:rPr>
                <w:sz w:val="22"/>
                <w:szCs w:val="22"/>
              </w:rPr>
            </w:pPr>
            <w:r w:rsidRPr="009D5449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81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1,9</w:t>
            </w:r>
          </w:p>
        </w:tc>
        <w:tc>
          <w:tcPr>
            <w:tcW w:w="101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1,9</w:t>
            </w:r>
          </w:p>
        </w:tc>
        <w:tc>
          <w:tcPr>
            <w:tcW w:w="98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7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Отдел по КМПС</w:t>
            </w:r>
          </w:p>
        </w:tc>
      </w:tr>
      <w:tr w:rsidR="001E7D50" w:rsidRPr="009D5449" w:rsidTr="00DA4156">
        <w:trPr>
          <w:trHeight w:val="370"/>
        </w:trPr>
        <w:tc>
          <w:tcPr>
            <w:tcW w:w="542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0" w:type="dxa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1257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101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8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4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73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1E7D50" w:rsidRPr="009D5449" w:rsidRDefault="001E7D50" w:rsidP="00DA41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E7D50" w:rsidRPr="009D5449" w:rsidRDefault="001E7D50" w:rsidP="001E7D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E7D50" w:rsidRPr="009D5449" w:rsidRDefault="001E7D50" w:rsidP="001E7D50">
      <w:pPr>
        <w:pStyle w:val="ConsPlusNonformat"/>
        <w:widowControl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tabs>
          <w:tab w:val="left" w:pos="7515"/>
        </w:tabs>
        <w:ind w:firstLine="540"/>
        <w:jc w:val="right"/>
        <w:outlineLvl w:val="0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1E7D50" w:rsidRPr="009D5449" w:rsidRDefault="001E7D50" w:rsidP="001E7D50">
      <w:pPr>
        <w:ind w:firstLine="567"/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20.  Муниципальная   программа  по профилактике  правонарушений в </w:t>
      </w:r>
      <w:proofErr w:type="spellStart"/>
      <w:r w:rsidRPr="009D5449">
        <w:rPr>
          <w:rFonts w:ascii="Times New Roman" w:hAnsi="Times New Roman" w:cs="Times New Roman"/>
          <w:b/>
        </w:rPr>
        <w:t>Городищенском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муниципальном районе на 2011 – 2013г.</w:t>
      </w:r>
    </w:p>
    <w:p w:rsidR="001E7D50" w:rsidRPr="009D5449" w:rsidRDefault="001E7D50" w:rsidP="001E7D50">
      <w:pPr>
        <w:ind w:firstLine="851"/>
        <w:jc w:val="center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ind w:firstLine="567"/>
        <w:jc w:val="both"/>
        <w:rPr>
          <w:rFonts w:ascii="Times New Roman" w:eastAsia="Calibri" w:hAnsi="Times New Roman" w:cs="Times New Roman"/>
        </w:rPr>
      </w:pPr>
      <w:r w:rsidRPr="009D5449">
        <w:rPr>
          <w:rFonts w:ascii="Times New Roman" w:eastAsia="Calibri" w:hAnsi="Times New Roman" w:cs="Times New Roman"/>
        </w:rPr>
        <w:t xml:space="preserve">Основной целью программы </w:t>
      </w:r>
      <w:r w:rsidRPr="009D5449">
        <w:rPr>
          <w:rFonts w:ascii="Times New Roman" w:hAnsi="Times New Roman" w:cs="Times New Roman"/>
        </w:rPr>
        <w:t>является</w:t>
      </w:r>
      <w:r w:rsidRPr="009D5449">
        <w:rPr>
          <w:rFonts w:ascii="Times New Roman" w:eastAsia="Calibri" w:hAnsi="Times New Roman" w:cs="Times New Roman"/>
        </w:rPr>
        <w:t xml:space="preserve"> формирование системы профилактики правонарушений, укрепление общественного порядка и общественной безопасности на территории </w:t>
      </w:r>
      <w:proofErr w:type="spellStart"/>
      <w:r w:rsidRPr="009D5449">
        <w:rPr>
          <w:rFonts w:ascii="Times New Roman" w:eastAsia="Calibri" w:hAnsi="Times New Roman" w:cs="Times New Roman"/>
        </w:rPr>
        <w:t>Городищенского</w:t>
      </w:r>
      <w:proofErr w:type="spellEnd"/>
      <w:r w:rsidRPr="009D5449">
        <w:rPr>
          <w:rFonts w:ascii="Times New Roman" w:eastAsia="Calibri" w:hAnsi="Times New Roman" w:cs="Times New Roman"/>
        </w:rPr>
        <w:t xml:space="preserve"> муниципального района, вовлечение в эту деятельность общественных формирований и населения, повышение роли и ответственности органов местного самоуправления с привлечением территориальных органов федеральной власти.</w:t>
      </w:r>
    </w:p>
    <w:p w:rsidR="001E7D50" w:rsidRDefault="001E7D50" w:rsidP="001E7D50">
      <w:pPr>
        <w:ind w:firstLine="851"/>
        <w:jc w:val="both"/>
        <w:rPr>
          <w:rFonts w:ascii="Times New Roman" w:eastAsia="Calibri" w:hAnsi="Times New Roman" w:cs="Times New Roman"/>
        </w:rPr>
      </w:pPr>
    </w:p>
    <w:p w:rsidR="001E7D50" w:rsidRDefault="001E7D50" w:rsidP="001E7D50">
      <w:pPr>
        <w:ind w:firstLine="851"/>
        <w:jc w:val="both"/>
        <w:rPr>
          <w:rFonts w:ascii="Times New Roman" w:eastAsia="Calibri" w:hAnsi="Times New Roman" w:cs="Times New Roman"/>
        </w:rPr>
      </w:pPr>
    </w:p>
    <w:p w:rsidR="001E7D50" w:rsidRPr="009D5449" w:rsidRDefault="001E7D50" w:rsidP="001E7D50">
      <w:pPr>
        <w:ind w:firstLine="851"/>
        <w:jc w:val="both"/>
        <w:rPr>
          <w:rFonts w:ascii="Times New Roman" w:eastAsia="Calibri" w:hAnsi="Times New Roman" w:cs="Times New Roman"/>
        </w:rPr>
      </w:pPr>
    </w:p>
    <w:p w:rsidR="001E7D50" w:rsidRPr="009D5449" w:rsidRDefault="001E7D50" w:rsidP="001E7D50">
      <w:pPr>
        <w:tabs>
          <w:tab w:val="left" w:pos="6720"/>
        </w:tabs>
        <w:ind w:firstLine="851"/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D5449">
        <w:rPr>
          <w:rFonts w:ascii="Times New Roman" w:hAnsi="Times New Roman" w:cs="Times New Roman"/>
        </w:rPr>
        <w:t>Таблица 1</w:t>
      </w:r>
    </w:p>
    <w:p w:rsidR="001E7D50" w:rsidRPr="009D5449" w:rsidRDefault="001E7D50" w:rsidP="001E7D50">
      <w:pPr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9D5449">
        <w:rPr>
          <w:rFonts w:ascii="Times New Roman" w:hAnsi="Times New Roman" w:cs="Times New Roman"/>
          <w:sz w:val="23"/>
          <w:szCs w:val="23"/>
        </w:rPr>
        <w:t>Оценка  эффективности  целевых  показателей   муниципальной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9D5449">
        <w:rPr>
          <w:rFonts w:ascii="Times New Roman" w:hAnsi="Times New Roman" w:cs="Times New Roman"/>
          <w:sz w:val="23"/>
          <w:szCs w:val="23"/>
        </w:rPr>
        <w:t xml:space="preserve"> программы  по профилактике правонарушений в </w:t>
      </w:r>
      <w:proofErr w:type="spellStart"/>
      <w:r w:rsidRPr="009D5449">
        <w:rPr>
          <w:rFonts w:ascii="Times New Roman" w:hAnsi="Times New Roman" w:cs="Times New Roman"/>
          <w:sz w:val="23"/>
          <w:szCs w:val="23"/>
        </w:rPr>
        <w:t>Городищенском</w:t>
      </w:r>
      <w:proofErr w:type="spellEnd"/>
      <w:r w:rsidRPr="009D5449">
        <w:rPr>
          <w:rFonts w:ascii="Times New Roman" w:hAnsi="Times New Roman" w:cs="Times New Roman"/>
          <w:sz w:val="23"/>
          <w:szCs w:val="23"/>
        </w:rPr>
        <w:t xml:space="preserve"> муниципальном районе на 2014 – 2016гг.</w:t>
      </w:r>
    </w:p>
    <w:p w:rsidR="001E7D50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 за 2014 г.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778"/>
        <w:gridCol w:w="1223"/>
        <w:gridCol w:w="1302"/>
        <w:gridCol w:w="1226"/>
        <w:gridCol w:w="1499"/>
        <w:gridCol w:w="912"/>
      </w:tblGrid>
      <w:tr w:rsidR="001E7D50" w:rsidRPr="009D5449" w:rsidTr="00DA4156">
        <w:trPr>
          <w:cantSplit/>
          <w:trHeight w:val="25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целевого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Ед.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рения</w:t>
            </w:r>
          </w:p>
        </w:tc>
        <w:tc>
          <w:tcPr>
            <w:tcW w:w="5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(ДИ)</w:t>
            </w:r>
          </w:p>
        </w:tc>
      </w:tr>
      <w:tr w:rsidR="001E7D50" w:rsidRPr="009D5449" w:rsidTr="00DA4156">
        <w:trPr>
          <w:cantSplit/>
          <w:trHeight w:val="254"/>
        </w:trPr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плановое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Фактичес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кое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cantSplit/>
          <w:trHeight w:val="381"/>
        </w:trPr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Относительное %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cantSplit/>
          <w:trHeight w:val="2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E7D50" w:rsidRPr="009D5449" w:rsidTr="00DA4156">
        <w:trPr>
          <w:cantSplit/>
          <w:trHeight w:val="3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уровня преступности  на территории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Зарегистрировано преступлений в 2014г. - 713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Зарегистрировано преступлений: 2014г. - 661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1,07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76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Итоговая  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сводная   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оценка по 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программе          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1,07</w:t>
            </w:r>
          </w:p>
        </w:tc>
      </w:tr>
    </w:tbl>
    <w:p w:rsidR="001E7D50" w:rsidRPr="009D5449" w:rsidRDefault="001E7D50" w:rsidP="001E7D50">
      <w:pPr>
        <w:pStyle w:val="ConsPlusNonformat"/>
        <w:widowControl/>
        <w:tabs>
          <w:tab w:val="left" w:pos="6060"/>
        </w:tabs>
        <w:rPr>
          <w:rFonts w:ascii="Times New Roman" w:hAnsi="Times New Roman" w:cs="Times New Roman"/>
        </w:rPr>
      </w:pPr>
    </w:p>
    <w:p w:rsidR="001E7D50" w:rsidRPr="009D5449" w:rsidRDefault="001E7D50" w:rsidP="001E7D50">
      <w:pPr>
        <w:pStyle w:val="ConsPlusNonformat"/>
        <w:widowControl/>
        <w:tabs>
          <w:tab w:val="left" w:pos="60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Анализ степени исполнения запланированного объема затрат на реализацию программных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мероприятий (целевых показателей) муниципальной программы  по профилактике правонарушений в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   муниципальном районе на 2014 – 2016гг.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за 2014 год</w:t>
      </w:r>
    </w:p>
    <w:tbl>
      <w:tblPr>
        <w:tblpPr w:leftFromText="180" w:rightFromText="180" w:vertAnchor="text" w:tblpY="1"/>
        <w:tblOverlap w:val="never"/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154"/>
        <w:gridCol w:w="1134"/>
        <w:gridCol w:w="992"/>
        <w:gridCol w:w="992"/>
        <w:gridCol w:w="992"/>
        <w:gridCol w:w="993"/>
        <w:gridCol w:w="992"/>
        <w:gridCol w:w="992"/>
      </w:tblGrid>
      <w:tr w:rsidR="001E7D50" w:rsidRPr="009D5449" w:rsidTr="00DA415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Объем финансирования, тыс. руб.    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степень исполнения запланированного объема затрат  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  (5/4)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70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Плано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вое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 xml:space="preserve">значение 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отклонение     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 xml:space="preserve">мероприятия   </w:t>
            </w:r>
          </w:p>
        </w:tc>
      </w:tr>
      <w:tr w:rsidR="001E7D50" w:rsidRPr="009D5449" w:rsidTr="00DA415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 xml:space="preserve">+/-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 xml:space="preserve">(%)    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Установка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домофонов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в дошкольных образовательных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образованию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Ежегодный фестиваль несовершеннолетних МБУ «Центр физкультуры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КМПС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Развитие волонтерского молодежного движения на территории муниципального района (в ОУ, по месту жительства). Проведение конкурсов, фестивалей волонтеров.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КМПС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Поддержка детских и молодежных творческих коллективов:  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 -изготовление сценических костюмов;       </w:t>
            </w:r>
          </w:p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 приобретение оборудования для занятий.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КМПС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Организация и проведение смотра-конкурса программ и методических разработок в ОУ по профилактике противоправного поведения детей и подростков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образованию</w:t>
            </w:r>
          </w:p>
        </w:tc>
      </w:tr>
      <w:tr w:rsidR="001E7D50" w:rsidRPr="009D5449" w:rsidTr="00DA415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jc w:val="both"/>
        <w:rPr>
          <w:rFonts w:ascii="Times New Roman" w:hAnsi="Times New Roman" w:cs="Times New Roman"/>
          <w:b/>
        </w:rPr>
      </w:pPr>
    </w:p>
    <w:p w:rsidR="001E7D50" w:rsidRPr="009D5449" w:rsidRDefault="001E7D50" w:rsidP="001E7D50">
      <w:pPr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Ои=0,6*1,07+0,4*1= 1,042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E7D50" w:rsidRPr="009D5449" w:rsidRDefault="001E7D50" w:rsidP="001E7D50">
      <w:pPr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21. Муниципальная программа «Развитие физической культуры и спорта в </w:t>
      </w:r>
      <w:proofErr w:type="spellStart"/>
      <w:r w:rsidRPr="009D5449">
        <w:rPr>
          <w:rFonts w:ascii="Times New Roman" w:hAnsi="Times New Roman" w:cs="Times New Roman"/>
          <w:b/>
        </w:rPr>
        <w:t>Городищенском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муниципальном районе на 2013-2015 годы»</w:t>
      </w:r>
    </w:p>
    <w:p w:rsidR="001E7D50" w:rsidRPr="009D5449" w:rsidRDefault="001E7D50" w:rsidP="001E7D50">
      <w:pPr>
        <w:rPr>
          <w:rFonts w:ascii="Times New Roman" w:hAnsi="Times New Roman" w:cs="Times New Roman"/>
          <w:sz w:val="20"/>
          <w:szCs w:val="20"/>
        </w:rPr>
      </w:pPr>
    </w:p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0"/>
          <w:szCs w:val="20"/>
        </w:rPr>
        <w:t xml:space="preserve">  </w:t>
      </w:r>
      <w:r w:rsidRPr="009D5449">
        <w:rPr>
          <w:rFonts w:ascii="Times New Roman" w:hAnsi="Times New Roman" w:cs="Times New Roman"/>
        </w:rPr>
        <w:t>Таблица 1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Оценка эффективности  целевых  показателей  муниципальной программы «Развитие физической культуры и спорта в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муниципальном районе на 2013-2015 годы» </w:t>
      </w:r>
    </w:p>
    <w:p w:rsidR="001E7D50" w:rsidRPr="009D5449" w:rsidRDefault="001E7D50" w:rsidP="001E7D50">
      <w:pPr>
        <w:ind w:firstLine="851"/>
        <w:jc w:val="center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за 2014 год</w:t>
      </w:r>
    </w:p>
    <w:tbl>
      <w:tblPr>
        <w:tblW w:w="977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778"/>
        <w:gridCol w:w="1223"/>
        <w:gridCol w:w="1260"/>
        <w:gridCol w:w="1268"/>
        <w:gridCol w:w="1499"/>
        <w:gridCol w:w="912"/>
      </w:tblGrid>
      <w:tr w:rsidR="001E7D50" w:rsidRPr="009D5449" w:rsidTr="00DA4156">
        <w:trPr>
          <w:cantSplit/>
          <w:trHeight w:val="25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целевого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Ед.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рения</w:t>
            </w:r>
          </w:p>
        </w:tc>
        <w:tc>
          <w:tcPr>
            <w:tcW w:w="5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(ДИ)</w:t>
            </w:r>
          </w:p>
        </w:tc>
      </w:tr>
      <w:tr w:rsidR="001E7D50" w:rsidRPr="009D5449" w:rsidTr="00DA4156">
        <w:trPr>
          <w:cantSplit/>
          <w:trHeight w:val="254"/>
        </w:trPr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плановое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Фактичес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кое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cantSplit/>
          <w:trHeight w:val="381"/>
        </w:trPr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Относительное %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D50" w:rsidRPr="009D5449" w:rsidTr="00DA4156">
        <w:trPr>
          <w:cantSplit/>
          <w:trHeight w:val="2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E7D50" w:rsidRPr="009D5449" w:rsidTr="00DA4156">
        <w:trPr>
          <w:cantSplit/>
          <w:trHeight w:val="3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Увеличение доли населения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муниципального района, систематически занимающегося физкультурой и спортом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18,6%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27,2%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+8,6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1,46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3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Увеличение числа занимающихся  в спортивных секциях</w:t>
            </w:r>
            <w:proofErr w:type="gramEnd"/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5720 чел.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10005 чел.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+1070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1,74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rPr>
          <w:cantSplit/>
          <w:trHeight w:val="3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Итоговая сводная оценка по программе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</w:tr>
    </w:tbl>
    <w:p w:rsidR="001E7D50" w:rsidRPr="009D5449" w:rsidRDefault="001E7D50" w:rsidP="001E7D50">
      <w:pPr>
        <w:ind w:firstLine="851"/>
        <w:jc w:val="center"/>
        <w:rPr>
          <w:rFonts w:ascii="Times New Roman" w:hAnsi="Times New Roman" w:cs="Times New Roman"/>
        </w:rPr>
      </w:pPr>
    </w:p>
    <w:p w:rsidR="001E7D50" w:rsidRDefault="001E7D50" w:rsidP="001E7D50">
      <w:pPr>
        <w:ind w:firstLine="851"/>
        <w:jc w:val="center"/>
        <w:rPr>
          <w:rFonts w:ascii="Times New Roman" w:hAnsi="Times New Roman" w:cs="Times New Roman"/>
        </w:rPr>
      </w:pPr>
    </w:p>
    <w:p w:rsidR="00752D9F" w:rsidRDefault="00752D9F" w:rsidP="001E7D50">
      <w:pPr>
        <w:ind w:firstLine="851"/>
        <w:jc w:val="center"/>
        <w:rPr>
          <w:rFonts w:ascii="Times New Roman" w:hAnsi="Times New Roman" w:cs="Times New Roman"/>
        </w:rPr>
      </w:pPr>
    </w:p>
    <w:p w:rsidR="00752D9F" w:rsidRDefault="00752D9F" w:rsidP="001E7D50">
      <w:pPr>
        <w:ind w:firstLine="851"/>
        <w:jc w:val="center"/>
        <w:rPr>
          <w:rFonts w:ascii="Times New Roman" w:hAnsi="Times New Roman" w:cs="Times New Roman"/>
        </w:rPr>
      </w:pPr>
    </w:p>
    <w:p w:rsidR="00752D9F" w:rsidRDefault="00752D9F" w:rsidP="001E7D50">
      <w:pPr>
        <w:ind w:firstLine="851"/>
        <w:jc w:val="center"/>
        <w:rPr>
          <w:rFonts w:ascii="Times New Roman" w:hAnsi="Times New Roman" w:cs="Times New Roman"/>
        </w:rPr>
      </w:pPr>
    </w:p>
    <w:p w:rsidR="00752D9F" w:rsidRDefault="00752D9F" w:rsidP="001E7D50">
      <w:pPr>
        <w:ind w:firstLine="851"/>
        <w:jc w:val="center"/>
        <w:rPr>
          <w:rFonts w:ascii="Times New Roman" w:hAnsi="Times New Roman" w:cs="Times New Roman"/>
        </w:rPr>
      </w:pPr>
    </w:p>
    <w:p w:rsidR="00752D9F" w:rsidRDefault="00752D9F" w:rsidP="001E7D50">
      <w:pPr>
        <w:ind w:firstLine="851"/>
        <w:jc w:val="center"/>
        <w:rPr>
          <w:rFonts w:ascii="Times New Roman" w:hAnsi="Times New Roman" w:cs="Times New Roman"/>
        </w:rPr>
      </w:pPr>
    </w:p>
    <w:p w:rsidR="00752D9F" w:rsidRDefault="00752D9F" w:rsidP="001E7D50">
      <w:pPr>
        <w:ind w:firstLine="851"/>
        <w:jc w:val="center"/>
        <w:rPr>
          <w:rFonts w:ascii="Times New Roman" w:hAnsi="Times New Roman" w:cs="Times New Roman"/>
        </w:rPr>
      </w:pPr>
    </w:p>
    <w:p w:rsidR="00752D9F" w:rsidRDefault="00752D9F" w:rsidP="001E7D50">
      <w:pPr>
        <w:ind w:firstLine="851"/>
        <w:jc w:val="center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ind w:firstLine="851"/>
        <w:jc w:val="center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Анализ степени исполнения запланированного объема затрат на реализацию мероприятий (целевых показателей)  муниципальной  программы «Развитие физической культуры и спорта в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муниципальном районе на 2013-2015 годы» 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за 2014 год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3"/>
        <w:gridCol w:w="2262"/>
        <w:gridCol w:w="851"/>
        <w:gridCol w:w="868"/>
        <w:gridCol w:w="912"/>
        <w:gridCol w:w="912"/>
        <w:gridCol w:w="869"/>
        <w:gridCol w:w="1453"/>
        <w:gridCol w:w="1043"/>
      </w:tblGrid>
      <w:tr w:rsidR="001E7D50" w:rsidRPr="009D5449" w:rsidTr="00DA4156">
        <w:trPr>
          <w:cantSplit/>
          <w:trHeight w:val="591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мероприятий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3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Степень исполнения запланированного объема затрат (5/4) БЛ</w:t>
            </w: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Исполнитель мероприятия</w:t>
            </w:r>
          </w:p>
        </w:tc>
      </w:tr>
      <w:tr w:rsidR="001E7D50" w:rsidRPr="009D5449" w:rsidTr="00DA4156">
        <w:trPr>
          <w:cantSplit/>
          <w:trHeight w:val="591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Плано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вое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значение (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значе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  </w:t>
            </w:r>
          </w:p>
        </w:tc>
        <w:tc>
          <w:tcPr>
            <w:tcW w:w="1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1242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абс</w:t>
            </w: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лютное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руб.), +/-  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относительное%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241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1E7D50" w:rsidRPr="009D5449" w:rsidTr="00DA4156">
        <w:trPr>
          <w:cantSplit/>
          <w:trHeight w:val="1818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Проведение районных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физкуль</w:t>
            </w:r>
            <w:r w:rsidR="00752D9F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турно-спортивных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мероприятий, (категория населения: взрослые от 17 лет)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КМПС</w:t>
            </w:r>
          </w:p>
        </w:tc>
      </w:tr>
      <w:tr w:rsidR="001E7D50" w:rsidRPr="009D5449" w:rsidTr="00DA4156">
        <w:trPr>
          <w:cantSplit/>
          <w:trHeight w:val="1703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област</w:t>
            </w:r>
            <w:r w:rsidR="00752D9F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 физкультурно-спортивных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меро</w:t>
            </w:r>
            <w:r w:rsidR="00752D9F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приятий</w:t>
            </w:r>
            <w:proofErr w:type="spellEnd"/>
            <w:r w:rsidRPr="009D5449">
              <w:rPr>
                <w:rFonts w:ascii="Times New Roman" w:hAnsi="Times New Roman" w:cs="Times New Roman"/>
              </w:rPr>
              <w:t>, (категория населения: взрослые от 17 лет)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МБУ «Центр физкультуры</w:t>
            </w:r>
          </w:p>
        </w:tc>
      </w:tr>
      <w:tr w:rsidR="001E7D50" w:rsidRPr="009D5449" w:rsidTr="00DA4156">
        <w:trPr>
          <w:cantSplit/>
          <w:trHeight w:val="886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Проведение районных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физкуль</w:t>
            </w:r>
            <w:r w:rsidR="00752D9F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турно-спортивных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мероприятий, (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кате</w:t>
            </w:r>
            <w:r w:rsidR="00752D9F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 населения: дети до 18 лет)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образованию</w:t>
            </w:r>
          </w:p>
        </w:tc>
      </w:tr>
      <w:tr w:rsidR="001E7D50" w:rsidRPr="009D5449" w:rsidTr="00DA4156">
        <w:trPr>
          <w:cantSplit/>
          <w:trHeight w:val="2171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област</w:t>
            </w:r>
            <w:r w:rsidR="00752D9F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  и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всероссийс</w:t>
            </w:r>
            <w:r w:rsidR="00752D9F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ких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физкультурно-спортивных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меро</w:t>
            </w:r>
            <w:r w:rsidR="00752D9F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приятий</w:t>
            </w:r>
            <w:proofErr w:type="spellEnd"/>
            <w:r w:rsidRPr="009D5449">
              <w:rPr>
                <w:rFonts w:ascii="Times New Roman" w:hAnsi="Times New Roman" w:cs="Times New Roman"/>
              </w:rPr>
              <w:t>, (категория населения: дети от 18 лет)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578,0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578,0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МБУ «Центр физкультуры»</w:t>
            </w:r>
          </w:p>
        </w:tc>
      </w:tr>
      <w:tr w:rsidR="001E7D50" w:rsidRPr="009D5449" w:rsidTr="00DA4156">
        <w:trPr>
          <w:cantSplit/>
          <w:trHeight w:val="886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Поддержка отдельных видов спорта. Участие в областных и всероссийских физкультурно-спортивных мероприятиях в 2013-2015 г.г.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314,25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314,25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КМПС, МБУ «ЦФ»</w:t>
            </w:r>
          </w:p>
        </w:tc>
      </w:tr>
      <w:tr w:rsidR="001E7D50" w:rsidRPr="009D5449" w:rsidTr="00DA4156">
        <w:trPr>
          <w:cantSplit/>
          <w:trHeight w:val="199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Приобретение спортивного инвентаря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284,6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284,63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КМПС, отдел по образованию, МБУ «ЦФ»</w:t>
            </w:r>
          </w:p>
        </w:tc>
      </w:tr>
      <w:tr w:rsidR="001E7D50" w:rsidRPr="009D5449" w:rsidTr="00DA4156">
        <w:trPr>
          <w:cantSplit/>
          <w:trHeight w:val="886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Для категории населения: взрослые от 17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КМПС, МБУ «ЦФ»</w:t>
            </w:r>
          </w:p>
        </w:tc>
      </w:tr>
      <w:tr w:rsidR="001E7D50" w:rsidRPr="009D5449" w:rsidTr="00DA4156">
        <w:trPr>
          <w:cantSplit/>
          <w:trHeight w:val="907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Для категории населения: дети до 18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образованию</w:t>
            </w:r>
          </w:p>
        </w:tc>
      </w:tr>
      <w:tr w:rsidR="001E7D50" w:rsidRPr="009D5449" w:rsidTr="00DA4156">
        <w:trPr>
          <w:cantSplit/>
          <w:trHeight w:val="824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Укрепление материально-технической базы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МБУ «ЦФ»</w:t>
            </w:r>
          </w:p>
        </w:tc>
      </w:tr>
      <w:tr w:rsidR="001E7D50" w:rsidRPr="009D5449" w:rsidTr="00DA4156">
        <w:trPr>
          <w:cantSplit/>
          <w:trHeight w:val="886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Иные мероприятия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МБУ «ЦФ»</w:t>
            </w:r>
          </w:p>
        </w:tc>
      </w:tr>
      <w:tr w:rsidR="001E7D50" w:rsidRPr="009D5449" w:rsidTr="00DA4156">
        <w:trPr>
          <w:cantSplit/>
          <w:trHeight w:val="886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Содержание МБУ «Центр физкультуры»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Бюджет ГМР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3074,5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3074,5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КМПС, МБУ «ЦФ»</w:t>
            </w:r>
          </w:p>
        </w:tc>
      </w:tr>
      <w:tr w:rsidR="001E7D50" w:rsidRPr="009D5449" w:rsidTr="00DA4156">
        <w:trPr>
          <w:cantSplit/>
          <w:trHeight w:val="423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4626,36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4626,35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Мероприятия по программе выполнены.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Ои=0,6*1,6+0,4*1= 0,96+0,4=1,36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tabs>
          <w:tab w:val="left" w:pos="1230"/>
          <w:tab w:val="center" w:pos="5102"/>
        </w:tabs>
        <w:ind w:firstLine="851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1230"/>
          <w:tab w:val="center" w:pos="5102"/>
        </w:tabs>
        <w:ind w:firstLine="851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1230"/>
          <w:tab w:val="center" w:pos="5102"/>
        </w:tabs>
        <w:ind w:firstLine="851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1230"/>
          <w:tab w:val="center" w:pos="5102"/>
        </w:tabs>
        <w:ind w:firstLine="851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</w:r>
    </w:p>
    <w:p w:rsidR="001E7D50" w:rsidRPr="009D5449" w:rsidRDefault="001E7D50" w:rsidP="001E7D50">
      <w:pPr>
        <w:jc w:val="both"/>
        <w:rPr>
          <w:rFonts w:ascii="Times New Roman" w:hAnsi="Times New Roman" w:cs="Times New Roman"/>
          <w:sz w:val="20"/>
          <w:szCs w:val="20"/>
        </w:rPr>
      </w:pPr>
      <w:r w:rsidRPr="009D5449">
        <w:rPr>
          <w:rFonts w:ascii="Times New Roman" w:hAnsi="Times New Roman" w:cs="Times New Roman"/>
        </w:rPr>
        <w:t xml:space="preserve">          </w:t>
      </w:r>
      <w:r w:rsidRPr="009D5449">
        <w:rPr>
          <w:rFonts w:ascii="Times New Roman" w:hAnsi="Times New Roman" w:cs="Times New Roman"/>
          <w:sz w:val="20"/>
          <w:szCs w:val="20"/>
        </w:rPr>
        <w:tab/>
      </w:r>
    </w:p>
    <w:p w:rsidR="001E7D50" w:rsidRPr="009D5449" w:rsidRDefault="001E7D50" w:rsidP="001E7D50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4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22.Муниципальная программа «Развитие и модернизация сети образовательных учреждений на территории </w:t>
      </w:r>
      <w:proofErr w:type="spellStart"/>
      <w:r w:rsidRPr="009D5449">
        <w:rPr>
          <w:rFonts w:ascii="Times New Roman" w:hAnsi="Times New Roman" w:cs="Times New Roman"/>
          <w:b/>
          <w:sz w:val="24"/>
          <w:szCs w:val="24"/>
        </w:rPr>
        <w:t>Городищенского</w:t>
      </w:r>
      <w:proofErr w:type="spellEnd"/>
      <w:r w:rsidRPr="009D544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2014-2016г»</w:t>
      </w:r>
    </w:p>
    <w:p w:rsidR="001E7D50" w:rsidRPr="009D5449" w:rsidRDefault="001E7D50" w:rsidP="001E7D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7D50" w:rsidRPr="009D5449" w:rsidRDefault="001E7D50" w:rsidP="001E7D5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       Целью данной программы является восстановление, оснащение, текущий, капитальный ремонт и реконструкция образовательных учреждений на территории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района.</w:t>
      </w:r>
    </w:p>
    <w:p w:rsidR="001E7D50" w:rsidRPr="009D5449" w:rsidRDefault="001E7D50" w:rsidP="001E7D50">
      <w:pPr>
        <w:tabs>
          <w:tab w:val="left" w:pos="555"/>
        </w:tabs>
        <w:rPr>
          <w:rFonts w:ascii="Times New Roman" w:hAnsi="Times New Roman" w:cs="Times New Roman"/>
          <w:sz w:val="20"/>
          <w:szCs w:val="20"/>
        </w:rPr>
      </w:pPr>
    </w:p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9D5449">
        <w:rPr>
          <w:rFonts w:ascii="Times New Roman" w:hAnsi="Times New Roman" w:cs="Times New Roman"/>
        </w:rPr>
        <w:t>Таблица 1</w:t>
      </w:r>
    </w:p>
    <w:p w:rsidR="001E7D50" w:rsidRPr="00752D9F" w:rsidRDefault="001E7D50" w:rsidP="00752D9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Оценка эффективности целевых показателей муниципальной программы   «Развитие и модернизация сети образовательных учреждений на территории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муниципального района на 2014-2016г»</w:t>
      </w:r>
      <w:r w:rsidR="00752D9F">
        <w:rPr>
          <w:rFonts w:ascii="Times New Roman" w:hAnsi="Times New Roman" w:cs="Times New Roman"/>
          <w:sz w:val="24"/>
          <w:szCs w:val="24"/>
        </w:rPr>
        <w:t xml:space="preserve"> </w:t>
      </w:r>
      <w:r w:rsidRPr="00752D9F">
        <w:rPr>
          <w:rFonts w:ascii="Times New Roman" w:hAnsi="Times New Roman" w:cs="Times New Roman"/>
          <w:sz w:val="24"/>
          <w:szCs w:val="24"/>
        </w:rPr>
        <w:t>за 2014год</w:t>
      </w:r>
    </w:p>
    <w:tbl>
      <w:tblPr>
        <w:tblW w:w="961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870"/>
        <w:gridCol w:w="1159"/>
        <w:gridCol w:w="1192"/>
        <w:gridCol w:w="1160"/>
        <w:gridCol w:w="1305"/>
        <w:gridCol w:w="956"/>
      </w:tblGrid>
      <w:tr w:rsidR="001E7D50" w:rsidRPr="009D5449" w:rsidTr="00DA4156">
        <w:trPr>
          <w:cantSplit/>
          <w:trHeight w:val="242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9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cantSplit/>
          <w:trHeight w:val="242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1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Фактичес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кое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cantSplit/>
          <w:trHeight w:val="484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752D9F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Абсолют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Start"/>
            <w:r w:rsidRPr="009D5449">
              <w:rPr>
                <w:rFonts w:ascii="Times New Roman" w:hAnsi="Times New Roman" w:cs="Times New Roman"/>
              </w:rPr>
              <w:t xml:space="preserve"> (+/-  )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752D9F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тельное(%)</w:t>
            </w:r>
          </w:p>
        </w:tc>
        <w:tc>
          <w:tcPr>
            <w:tcW w:w="9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blPrEx>
          <w:tblLook w:val="04A0"/>
        </w:tblPrEx>
        <w:trPr>
          <w:cantSplit/>
          <w:trHeight w:val="36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Количество мест во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введен</w:t>
            </w:r>
            <w:r w:rsidR="00752D9F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 в эксплуатацию объектах дошкольного образования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752D9F">
        <w:tblPrEx>
          <w:tblLook w:val="04A0"/>
        </w:tblPrEx>
        <w:trPr>
          <w:cantSplit/>
          <w:trHeight w:val="111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Количество мест в группах дошкольного образования, открытых в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общеобразова</w:t>
            </w:r>
            <w:r w:rsidR="00752D9F">
              <w:rPr>
                <w:rFonts w:ascii="Times New Roman" w:hAnsi="Times New Roman" w:cs="Times New Roman"/>
              </w:rPr>
              <w:t>-</w:t>
            </w:r>
            <w:r w:rsidRPr="009D5449">
              <w:rPr>
                <w:rFonts w:ascii="Times New Roman" w:hAnsi="Times New Roman" w:cs="Times New Roman"/>
              </w:rPr>
              <w:t>тельных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 xml:space="preserve"> учреждениях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1E7D50" w:rsidRPr="009D5449" w:rsidTr="00DA4156">
        <w:tblPrEx>
          <w:tblLook w:val="04A0"/>
        </w:tblPrEx>
        <w:trPr>
          <w:cantSplit/>
          <w:trHeight w:val="58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Итоговая    сводная   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оценка по  программе   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1E7D50" w:rsidRPr="009D5449" w:rsidRDefault="001E7D50" w:rsidP="001E7D50">
      <w:pPr>
        <w:pStyle w:val="ConsPlusNonformat"/>
        <w:widowControl/>
        <w:rPr>
          <w:sz w:val="24"/>
          <w:szCs w:val="24"/>
        </w:rPr>
      </w:pPr>
      <w:r w:rsidRPr="009D5449">
        <w:rPr>
          <w:sz w:val="24"/>
          <w:szCs w:val="24"/>
        </w:rPr>
        <w:t xml:space="preserve">                                                         </w:t>
      </w:r>
    </w:p>
    <w:p w:rsidR="001E7D50" w:rsidRPr="009D5449" w:rsidRDefault="001E7D50" w:rsidP="001E7D5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D5449">
        <w:rPr>
          <w:sz w:val="24"/>
          <w:szCs w:val="24"/>
        </w:rPr>
        <w:t xml:space="preserve"> </w:t>
      </w:r>
      <w:r w:rsidRPr="009D5449">
        <w:rPr>
          <w:rFonts w:ascii="Times New Roman" w:hAnsi="Times New Roman" w:cs="Times New Roman"/>
          <w:sz w:val="24"/>
          <w:szCs w:val="24"/>
        </w:rPr>
        <w:t>Таблица 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Анализ степени исполнения запланированного объема затрат на реализацию программных показателей муниципальной программы   «Развитие и модернизация сети образовательных учреждений на территории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муниципального района на 2014-2016 годы»  за 2014 год</w:t>
      </w:r>
    </w:p>
    <w:tbl>
      <w:tblPr>
        <w:tblpPr w:leftFromText="180" w:rightFromText="180" w:vertAnchor="text" w:tblpY="1"/>
        <w:tblOverlap w:val="never"/>
        <w:tblW w:w="978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0"/>
        <w:gridCol w:w="1880"/>
        <w:gridCol w:w="1113"/>
        <w:gridCol w:w="973"/>
        <w:gridCol w:w="973"/>
        <w:gridCol w:w="1052"/>
        <w:gridCol w:w="897"/>
        <w:gridCol w:w="973"/>
        <w:gridCol w:w="1391"/>
      </w:tblGrid>
      <w:tr w:rsidR="001E7D50" w:rsidRPr="009D5449" w:rsidTr="00DA4156">
        <w:trPr>
          <w:cantSplit/>
          <w:trHeight w:val="242"/>
        </w:trPr>
        <w:tc>
          <w:tcPr>
            <w:tcW w:w="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752D9F">
        <w:trPr>
          <w:cantSplit/>
          <w:trHeight w:val="714"/>
        </w:trPr>
        <w:tc>
          <w:tcPr>
            <w:tcW w:w="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E7D50" w:rsidRPr="009D5449" w:rsidRDefault="001E7D50" w:rsidP="00752D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="00752D9F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>значение</w:t>
            </w:r>
          </w:p>
          <w:p w:rsidR="001E7D50" w:rsidRPr="009D5449" w:rsidRDefault="001E7D50" w:rsidP="00752D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E7D50" w:rsidRPr="009D5449" w:rsidRDefault="001E7D50" w:rsidP="00752D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Исполнитель</w:t>
            </w:r>
            <w:r w:rsidRPr="009D544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</w:tr>
      <w:tr w:rsidR="001E7D50" w:rsidRPr="009D5449" w:rsidTr="00752D9F">
        <w:trPr>
          <w:cantSplit/>
          <w:trHeight w:val="1250"/>
        </w:trPr>
        <w:tc>
          <w:tcPr>
            <w:tcW w:w="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752D9F">
        <w:trPr>
          <w:cantSplit/>
          <w:trHeight w:val="242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752D9F">
        <w:trPr>
          <w:cantSplit/>
          <w:trHeight w:val="242"/>
        </w:trPr>
        <w:tc>
          <w:tcPr>
            <w:tcW w:w="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Разработка проектно-сметной документации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752D9F" w:rsidRDefault="001E7D50" w:rsidP="00DA4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D9F">
              <w:rPr>
                <w:rFonts w:ascii="Times New Roman" w:hAnsi="Times New Roman" w:cs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4906,2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4190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-716,20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0,85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МКУ</w:t>
            </w:r>
            <w:proofErr w:type="gramStart"/>
            <w:r w:rsidRPr="009D5449">
              <w:rPr>
                <w:rFonts w:ascii="Times New Roman" w:hAnsi="Times New Roman" w:cs="Times New Roman"/>
              </w:rPr>
              <w:t>»У</w:t>
            </w:r>
            <w:proofErr w:type="gramEnd"/>
            <w:r w:rsidRPr="009D5449">
              <w:rPr>
                <w:rFonts w:ascii="Times New Roman" w:hAnsi="Times New Roman" w:cs="Times New Roman"/>
              </w:rPr>
              <w:t>КС ТОД»</w:t>
            </w:r>
          </w:p>
        </w:tc>
      </w:tr>
      <w:tr w:rsidR="001E7D50" w:rsidRPr="009D5449" w:rsidTr="00752D9F">
        <w:trPr>
          <w:cantSplit/>
          <w:trHeight w:val="242"/>
        </w:trPr>
        <w:tc>
          <w:tcPr>
            <w:tcW w:w="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752D9F" w:rsidRDefault="001E7D50" w:rsidP="00DA4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D9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36605,5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28558,1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-8047,4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МКУ</w:t>
            </w:r>
            <w:proofErr w:type="gramStart"/>
            <w:r w:rsidRPr="009D5449">
              <w:rPr>
                <w:rFonts w:ascii="Times New Roman" w:hAnsi="Times New Roman" w:cs="Times New Roman"/>
              </w:rPr>
              <w:t>»У</w:t>
            </w:r>
            <w:proofErr w:type="gramEnd"/>
            <w:r w:rsidRPr="009D5449">
              <w:rPr>
                <w:rFonts w:ascii="Times New Roman" w:hAnsi="Times New Roman" w:cs="Times New Roman"/>
              </w:rPr>
              <w:t>КС ТОД»</w:t>
            </w:r>
          </w:p>
        </w:tc>
      </w:tr>
      <w:tr w:rsidR="001E7D50" w:rsidRPr="009D5449" w:rsidTr="00752D9F">
        <w:trPr>
          <w:cantSplit/>
          <w:trHeight w:val="242"/>
        </w:trPr>
        <w:tc>
          <w:tcPr>
            <w:tcW w:w="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752D9F" w:rsidRDefault="001E7D50" w:rsidP="00DA4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D9F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11204,1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9533,1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-1671,0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МКУ</w:t>
            </w:r>
            <w:proofErr w:type="gramStart"/>
            <w:r w:rsidRPr="009D5449">
              <w:rPr>
                <w:rFonts w:ascii="Times New Roman" w:hAnsi="Times New Roman" w:cs="Times New Roman"/>
              </w:rPr>
              <w:t>»У</w:t>
            </w:r>
            <w:proofErr w:type="gramEnd"/>
            <w:r w:rsidRPr="009D5449">
              <w:rPr>
                <w:rFonts w:ascii="Times New Roman" w:hAnsi="Times New Roman" w:cs="Times New Roman"/>
              </w:rPr>
              <w:t>КС ТОД»</w:t>
            </w:r>
          </w:p>
        </w:tc>
      </w:tr>
      <w:tr w:rsidR="001E7D50" w:rsidRPr="009D5449" w:rsidTr="00752D9F">
        <w:trPr>
          <w:cantSplit/>
          <w:trHeight w:val="242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Ремонтные</w:t>
            </w:r>
            <w:proofErr w:type="gram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рабо</w:t>
            </w:r>
            <w:r w:rsidR="00752D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ты</w:t>
            </w:r>
            <w:proofErr w:type="spellEnd"/>
            <w:r w:rsidRPr="009D5449">
              <w:rPr>
                <w:rFonts w:ascii="Times New Roman" w:hAnsi="Times New Roman" w:cs="Times New Roman"/>
                <w:sz w:val="22"/>
                <w:szCs w:val="22"/>
              </w:rPr>
              <w:t>, оборудование, инвентарь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752D9F" w:rsidRDefault="001E7D50" w:rsidP="00DA4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D9F">
              <w:rPr>
                <w:rFonts w:ascii="Times New Roman" w:hAnsi="Times New Roman" w:cs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1925,0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1714,3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-210,7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МКУ</w:t>
            </w:r>
            <w:proofErr w:type="gramStart"/>
            <w:r w:rsidRPr="009D5449">
              <w:rPr>
                <w:rFonts w:ascii="Times New Roman" w:hAnsi="Times New Roman" w:cs="Times New Roman"/>
              </w:rPr>
              <w:t>»У</w:t>
            </w:r>
            <w:proofErr w:type="gramEnd"/>
            <w:r w:rsidRPr="009D5449">
              <w:rPr>
                <w:rFonts w:ascii="Times New Roman" w:hAnsi="Times New Roman" w:cs="Times New Roman"/>
              </w:rPr>
              <w:t>КС ТОД»</w:t>
            </w:r>
          </w:p>
        </w:tc>
      </w:tr>
      <w:tr w:rsidR="001E7D50" w:rsidRPr="009D5449" w:rsidTr="00752D9F">
        <w:trPr>
          <w:cantSplit/>
          <w:trHeight w:val="242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5449">
              <w:rPr>
                <w:rFonts w:ascii="Times New Roman" w:hAnsi="Times New Roman" w:cs="Times New Roman"/>
                <w:sz w:val="22"/>
                <w:szCs w:val="22"/>
              </w:rPr>
              <w:t xml:space="preserve">Итого по    </w:t>
            </w:r>
            <w:r w:rsidRPr="009D544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программе  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56406,8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43895,5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-12511,3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1E7D50" w:rsidRPr="009D5449" w:rsidRDefault="001E7D50" w:rsidP="001E7D50">
      <w:pPr>
        <w:ind w:firstLine="708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В результате реализации мероприятий настоящей Программы достигнуты социально-экономические показатели, характеризующие экономическую, бюджетную и социальную эффективность  развития  сети дошкольных образовательных учреждений.</w:t>
      </w:r>
    </w:p>
    <w:p w:rsidR="001E7D50" w:rsidRPr="009D5449" w:rsidRDefault="001E7D50" w:rsidP="001E7D50">
      <w:pPr>
        <w:ind w:firstLine="708"/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Муниципальная программа «Развитие и модернизация сети образовательных учреждений  на территории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района» на 2014-2016 годы» стала организационной основой по восстановлению, капитальному ремонту и реконструкции дошкольных образовательных учреждений на территории </w:t>
      </w:r>
      <w:proofErr w:type="spellStart"/>
      <w:r w:rsidRPr="009D5449">
        <w:rPr>
          <w:rFonts w:ascii="Times New Roman" w:hAnsi="Times New Roman" w:cs="Times New Roman"/>
        </w:rPr>
        <w:t>Городищенского</w:t>
      </w:r>
      <w:proofErr w:type="spellEnd"/>
      <w:r w:rsidRPr="009D5449">
        <w:rPr>
          <w:rFonts w:ascii="Times New Roman" w:hAnsi="Times New Roman" w:cs="Times New Roman"/>
        </w:rPr>
        <w:t xml:space="preserve"> муниципального района на 2014-2016 годы.</w:t>
      </w:r>
    </w:p>
    <w:p w:rsidR="001E7D50" w:rsidRPr="009D5449" w:rsidRDefault="00752D9F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1E7D50"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752D9F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E7D50"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="001E7D50" w:rsidRPr="009D5449">
        <w:rPr>
          <w:rFonts w:ascii="Times New Roman" w:hAnsi="Times New Roman" w:cs="Times New Roman"/>
        </w:rPr>
        <w:t>Ои=</w:t>
      </w:r>
      <w:proofErr w:type="spellEnd"/>
      <w:r w:rsidR="001E7D50" w:rsidRPr="009D5449">
        <w:rPr>
          <w:rFonts w:ascii="Times New Roman" w:hAnsi="Times New Roman" w:cs="Times New Roman"/>
        </w:rPr>
        <w:t xml:space="preserve"> 0,6ДИ+0,4БЛ) сложилась: Ои=0,6*1+0,4*0,8= 0,6+0,32=0,92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2860"/>
        </w:tabs>
        <w:jc w:val="center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23.Муниципальная программа «Устойчивое развитие сельских территорий в </w:t>
      </w:r>
      <w:proofErr w:type="spellStart"/>
      <w:r w:rsidRPr="009D5449">
        <w:rPr>
          <w:rFonts w:ascii="Times New Roman" w:hAnsi="Times New Roman" w:cs="Times New Roman"/>
          <w:b/>
        </w:rPr>
        <w:t>Городищенском</w:t>
      </w:r>
      <w:proofErr w:type="spellEnd"/>
      <w:r w:rsidRPr="009D5449">
        <w:rPr>
          <w:rFonts w:ascii="Times New Roman" w:hAnsi="Times New Roman" w:cs="Times New Roman"/>
          <w:b/>
        </w:rPr>
        <w:t xml:space="preserve"> муниципальном районе Волгоградской области на 2014-2017 годы и на период до 2020 года».</w:t>
      </w:r>
    </w:p>
    <w:p w:rsidR="001E7D50" w:rsidRPr="009D5449" w:rsidRDefault="001E7D50" w:rsidP="001E7D50">
      <w:pPr>
        <w:tabs>
          <w:tab w:val="left" w:pos="2860"/>
        </w:tabs>
        <w:jc w:val="center"/>
        <w:rPr>
          <w:rFonts w:ascii="Times New Roman" w:hAnsi="Times New Roman" w:cs="Times New Roman"/>
        </w:rPr>
      </w:pPr>
    </w:p>
    <w:p w:rsidR="001E7D50" w:rsidRPr="009D5449" w:rsidRDefault="001E7D50" w:rsidP="001E7D5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  <w:t>Целью программ является улучшение условий проживания сельского населения и формирование социально-инженерной инфраструктуры сельских территорий.</w:t>
      </w:r>
      <w:r w:rsidRPr="009D5449">
        <w:rPr>
          <w:rFonts w:ascii="Times New Roman" w:hAnsi="Times New Roman" w:cs="Times New Roman"/>
        </w:rPr>
        <w:tab/>
      </w:r>
    </w:p>
    <w:p w:rsidR="001E7D50" w:rsidRPr="009D5449" w:rsidRDefault="001E7D50" w:rsidP="001E7D5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  <w:t xml:space="preserve">Комплексное обустройство объектами социальной </w:t>
      </w:r>
      <w:proofErr w:type="spellStart"/>
      <w:r w:rsidRPr="009D5449">
        <w:rPr>
          <w:rFonts w:ascii="Times New Roman" w:hAnsi="Times New Roman" w:cs="Times New Roman"/>
        </w:rPr>
        <w:t>чферы</w:t>
      </w:r>
      <w:proofErr w:type="spellEnd"/>
      <w:r w:rsidRPr="009D5449">
        <w:rPr>
          <w:rFonts w:ascii="Times New Roman" w:hAnsi="Times New Roman" w:cs="Times New Roman"/>
        </w:rPr>
        <w:t xml:space="preserve"> инфраструктуры сельских поселений.</w:t>
      </w:r>
    </w:p>
    <w:p w:rsidR="001E7D50" w:rsidRPr="009D5449" w:rsidRDefault="001E7D50" w:rsidP="001E7D5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  <w:t>Удовлетворение потребностей сельского населения в благоустроенном жилье, в том числе молодых семей и молодых специалистов, востребованных для реализации инвестиционных проектов в агропромышленном комплексе.</w:t>
      </w:r>
    </w:p>
    <w:p w:rsidR="001E7D50" w:rsidRPr="009D5449" w:rsidRDefault="001E7D50" w:rsidP="001E7D5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  <w:t>Концентрация ресурсов, направленных на комплексное обустройство объектами социальной и инженерной инфраструктуры сельских поселений, в которых осуществляется или планируется реализация инвестиционных проектов в агропромышленном комплексе.</w:t>
      </w:r>
    </w:p>
    <w:p w:rsidR="001E7D50" w:rsidRPr="009D5449" w:rsidRDefault="001E7D50" w:rsidP="001E7D5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  <w:t>Поддержка местных инициатив граждан, проживающих в сельской местности, по улучшению условий жизнедеятельности.</w:t>
      </w:r>
    </w:p>
    <w:p w:rsidR="001E7D50" w:rsidRPr="009D5449" w:rsidRDefault="001E7D50" w:rsidP="001E7D5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ab/>
        <w:t>Поощрение и популяризация достижений в сфере развития сельских территорий.</w:t>
      </w:r>
    </w:p>
    <w:p w:rsidR="001E7D50" w:rsidRPr="009D5449" w:rsidRDefault="001E7D50" w:rsidP="001E7D50">
      <w:pPr>
        <w:rPr>
          <w:rFonts w:ascii="Times New Roman" w:hAnsi="Times New Roman" w:cs="Times New Roman"/>
          <w:sz w:val="20"/>
          <w:szCs w:val="20"/>
        </w:rPr>
      </w:pPr>
      <w:r w:rsidRPr="009D5449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1E7D50" w:rsidRPr="009D5449" w:rsidRDefault="001E7D50" w:rsidP="001E7D50">
      <w:pPr>
        <w:jc w:val="right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9D5449">
        <w:rPr>
          <w:rFonts w:ascii="Times New Roman" w:hAnsi="Times New Roman" w:cs="Times New Roman"/>
        </w:rPr>
        <w:t>Таблица</w:t>
      </w:r>
      <w:proofErr w:type="gramStart"/>
      <w:r w:rsidRPr="009D5449">
        <w:rPr>
          <w:rFonts w:ascii="Times New Roman" w:hAnsi="Times New Roman" w:cs="Times New Roman"/>
        </w:rPr>
        <w:t>1</w:t>
      </w:r>
      <w:proofErr w:type="gramEnd"/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Оценка эффективности целевых показателей муниципальной программы   «Устойчивое развитие сельских территорий в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 на 2014-2017 годы и на период до 2020 года»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за 2014год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"/>
        <w:gridCol w:w="2698"/>
        <w:gridCol w:w="993"/>
        <w:gridCol w:w="1135"/>
        <w:gridCol w:w="1418"/>
        <w:gridCol w:w="1418"/>
        <w:gridCol w:w="1276"/>
        <w:gridCol w:w="847"/>
      </w:tblGrid>
      <w:tr w:rsidR="001E7D50" w:rsidRPr="009D5449" w:rsidTr="00DA4156">
        <w:trPr>
          <w:gridBefore w:val="1"/>
          <w:wBefore w:w="11" w:type="dxa"/>
          <w:cantSplit/>
          <w:trHeight w:val="240"/>
        </w:trPr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Ед.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449">
              <w:rPr>
                <w:rFonts w:ascii="Times New Roman" w:hAnsi="Times New Roman" w:cs="Times New Roman"/>
              </w:rPr>
              <w:t>Оценка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(ДИ)</w:t>
            </w:r>
          </w:p>
        </w:tc>
      </w:tr>
      <w:tr w:rsidR="001E7D50" w:rsidRPr="009D5449" w:rsidTr="00DA4156">
        <w:trPr>
          <w:gridBefore w:val="1"/>
          <w:wBefore w:w="11" w:type="dxa"/>
          <w:cantSplit/>
          <w:trHeight w:val="240"/>
        </w:trPr>
        <w:tc>
          <w:tcPr>
            <w:tcW w:w="26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8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gridBefore w:val="1"/>
          <w:wBefore w:w="11" w:type="dxa"/>
          <w:cantSplit/>
          <w:trHeight w:val="480"/>
        </w:trPr>
        <w:tc>
          <w:tcPr>
            <w:tcW w:w="26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Start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(+/-  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8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DA4156">
        <w:trPr>
          <w:gridBefore w:val="1"/>
          <w:wBefore w:w="11" w:type="dxa"/>
          <w:cantSplit/>
          <w:trHeight w:val="24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trHeight w:val="5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D5449">
              <w:rPr>
                <w:rFonts w:ascii="Times New Roman" w:hAnsi="Times New Roman" w:cs="Times New Roman"/>
                <w:bCs/>
              </w:rPr>
              <w:t xml:space="preserve">Улучшение жилищных условий граждан, проживающих в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  <w:bCs/>
              </w:rPr>
              <w:t>сельс</w:t>
            </w:r>
            <w:r w:rsidR="00752D9F">
              <w:rPr>
                <w:rFonts w:ascii="Times New Roman" w:hAnsi="Times New Roman" w:cs="Times New Roman"/>
                <w:bCs/>
              </w:rPr>
              <w:t>-</w:t>
            </w:r>
            <w:r w:rsidRPr="009D5449">
              <w:rPr>
                <w:rFonts w:ascii="Times New Roman" w:hAnsi="Times New Roman" w:cs="Times New Roman"/>
                <w:bCs/>
              </w:rPr>
              <w:t>кой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  <w:bCs/>
              </w:rPr>
              <w:t xml:space="preserve"> местности,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кв. 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trHeight w:val="11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D5449">
              <w:rPr>
                <w:rFonts w:ascii="Times New Roman" w:hAnsi="Times New Roman" w:cs="Times New Roman"/>
                <w:bCs/>
              </w:rPr>
              <w:lastRenderedPageBreak/>
              <w:t xml:space="preserve">Развитие сети </w:t>
            </w:r>
            <w:proofErr w:type="spellStart"/>
            <w:r w:rsidRPr="009D5449">
              <w:rPr>
                <w:rFonts w:ascii="Times New Roman" w:hAnsi="Times New Roman" w:cs="Times New Roman"/>
                <w:bCs/>
              </w:rPr>
              <w:t>фельд</w:t>
            </w:r>
            <w:r w:rsidR="00752D9F">
              <w:rPr>
                <w:rFonts w:ascii="Times New Roman" w:hAnsi="Times New Roman" w:cs="Times New Roman"/>
                <w:bCs/>
              </w:rPr>
              <w:t>-</w:t>
            </w:r>
            <w:r w:rsidRPr="009D5449">
              <w:rPr>
                <w:rFonts w:ascii="Times New Roman" w:hAnsi="Times New Roman" w:cs="Times New Roman"/>
                <w:bCs/>
              </w:rPr>
              <w:t>шерско-акушерских</w:t>
            </w:r>
            <w:proofErr w:type="spellEnd"/>
            <w:r w:rsidRPr="009D5449">
              <w:rPr>
                <w:rFonts w:ascii="Times New Roman" w:hAnsi="Times New Roman" w:cs="Times New Roman"/>
                <w:bCs/>
              </w:rPr>
              <w:t xml:space="preserve"> пунктов и (или) офисов врачей общей практики в сельской местности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trHeight w:val="615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D5449">
              <w:rPr>
                <w:rFonts w:ascii="Times New Roman" w:hAnsi="Times New Roman" w:cs="Times New Roman"/>
                <w:bCs/>
              </w:rPr>
              <w:t xml:space="preserve">Развитие сети </w:t>
            </w:r>
            <w:proofErr w:type="spellStart"/>
            <w:r w:rsidRPr="009D5449">
              <w:rPr>
                <w:rFonts w:ascii="Times New Roman" w:hAnsi="Times New Roman" w:cs="Times New Roman"/>
                <w:bCs/>
              </w:rPr>
              <w:t>плоскост</w:t>
            </w:r>
            <w:r w:rsidR="00752D9F">
              <w:rPr>
                <w:rFonts w:ascii="Times New Roman" w:hAnsi="Times New Roman" w:cs="Times New Roman"/>
                <w:bCs/>
              </w:rPr>
              <w:t>-</w:t>
            </w:r>
            <w:r w:rsidRPr="009D5449">
              <w:rPr>
                <w:rFonts w:ascii="Times New Roman" w:hAnsi="Times New Roman" w:cs="Times New Roman"/>
                <w:bCs/>
              </w:rPr>
              <w:t>ных</w:t>
            </w:r>
            <w:proofErr w:type="spellEnd"/>
            <w:r w:rsidRPr="009D544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9D5449">
              <w:rPr>
                <w:rFonts w:ascii="Times New Roman" w:hAnsi="Times New Roman" w:cs="Times New Roman"/>
                <w:bCs/>
              </w:rPr>
              <w:t>спортивных</w:t>
            </w:r>
            <w:proofErr w:type="gramEnd"/>
            <w:r w:rsidRPr="009D54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  <w:bCs/>
              </w:rPr>
              <w:t>соору</w:t>
            </w:r>
            <w:r w:rsidR="00752D9F">
              <w:rPr>
                <w:rFonts w:ascii="Times New Roman" w:hAnsi="Times New Roman" w:cs="Times New Roman"/>
                <w:bCs/>
              </w:rPr>
              <w:t>-</w:t>
            </w:r>
            <w:r w:rsidRPr="009D5449">
              <w:rPr>
                <w:rFonts w:ascii="Times New Roman" w:hAnsi="Times New Roman" w:cs="Times New Roman"/>
                <w:bCs/>
              </w:rPr>
              <w:t>жений</w:t>
            </w:r>
            <w:proofErr w:type="spellEnd"/>
            <w:r w:rsidRPr="009D5449">
              <w:rPr>
                <w:rFonts w:ascii="Times New Roman" w:hAnsi="Times New Roman" w:cs="Times New Roman"/>
                <w:bCs/>
              </w:rPr>
              <w:t xml:space="preserve"> в сельской местности</w:t>
            </w:r>
          </w:p>
          <w:p w:rsidR="001E7D50" w:rsidRPr="009D5449" w:rsidRDefault="001E7D50" w:rsidP="00DA41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D5449">
              <w:rPr>
                <w:rFonts w:ascii="Times New Roman" w:hAnsi="Times New Roman" w:cs="Times New Roman"/>
                <w:bCs/>
              </w:rPr>
              <w:t>Строительство, реконструкция дорог в сельской местности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trHeight w:val="480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D50" w:rsidRPr="009D5449" w:rsidRDefault="001E7D50" w:rsidP="00DA41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кв.м.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trHeight w:val="5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50" w:rsidRPr="009D5449" w:rsidRDefault="001E7D50" w:rsidP="00DA41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D5449">
              <w:rPr>
                <w:rFonts w:ascii="Times New Roman" w:hAnsi="Times New Roman" w:cs="Times New Roman"/>
                <w:bCs/>
              </w:rPr>
              <w:t>Развитие газификации в сельской местности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  <w:r w:rsidRPr="009D544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trHeight w:val="69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both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Ввод в действие локальных водопроводов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  <w:r w:rsidRPr="009D544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trHeight w:val="1084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  <w:bCs/>
              </w:rPr>
              <w:t>Грантовая</w:t>
            </w:r>
            <w:proofErr w:type="spellEnd"/>
            <w:r w:rsidRPr="009D5449">
              <w:rPr>
                <w:rFonts w:ascii="Times New Roman" w:hAnsi="Times New Roman" w:cs="Times New Roman"/>
                <w:bCs/>
              </w:rPr>
              <w:t xml:space="preserve"> поддержка местных инициатив граждан, проживающих в сельской местности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D5449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  <w:r w:rsidRPr="009D544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DA4156">
        <w:tblPrEx>
          <w:tblCellMar>
            <w:left w:w="108" w:type="dxa"/>
            <w:right w:w="108" w:type="dxa"/>
          </w:tblCellMar>
          <w:tblLook w:val="04A0"/>
        </w:tblPrEx>
        <w:trPr>
          <w:trHeight w:val="1128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752D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D5449">
              <w:rPr>
                <w:rFonts w:ascii="Times New Roman" w:hAnsi="Times New Roman" w:cs="Times New Roman"/>
                <w:bCs/>
              </w:rPr>
              <w:t>Улучшение жилищных условий граждан,</w:t>
            </w:r>
            <w:r w:rsidR="00752D9F">
              <w:rPr>
                <w:rFonts w:ascii="Times New Roman" w:hAnsi="Times New Roman" w:cs="Times New Roman"/>
                <w:bCs/>
              </w:rPr>
              <w:t xml:space="preserve"> </w:t>
            </w:r>
            <w:r w:rsidRPr="009D5449">
              <w:rPr>
                <w:rFonts w:ascii="Times New Roman" w:hAnsi="Times New Roman" w:cs="Times New Roman"/>
                <w:bCs/>
              </w:rPr>
              <w:t xml:space="preserve">проживающих в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  <w:bCs/>
              </w:rPr>
              <w:t>сельс</w:t>
            </w:r>
            <w:r w:rsidR="00752D9F">
              <w:rPr>
                <w:rFonts w:ascii="Times New Roman" w:hAnsi="Times New Roman" w:cs="Times New Roman"/>
                <w:bCs/>
              </w:rPr>
              <w:t>-</w:t>
            </w:r>
            <w:r w:rsidRPr="009D5449">
              <w:rPr>
                <w:rFonts w:ascii="Times New Roman" w:hAnsi="Times New Roman" w:cs="Times New Roman"/>
                <w:bCs/>
              </w:rPr>
              <w:t>кой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  <w:bCs/>
              </w:rPr>
              <w:t xml:space="preserve"> местности,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D5449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50" w:rsidRPr="009D5449" w:rsidRDefault="001E7D50" w:rsidP="00DA415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</w:tr>
      <w:tr w:rsidR="001E7D50" w:rsidRPr="009D5449" w:rsidTr="00752D9F">
        <w:tblPrEx>
          <w:tblCellMar>
            <w:left w:w="108" w:type="dxa"/>
            <w:right w:w="108" w:type="dxa"/>
          </w:tblCellMar>
          <w:tblLook w:val="04A0"/>
        </w:tblPrEx>
        <w:trPr>
          <w:trHeight w:val="306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D50" w:rsidRPr="009D5449" w:rsidRDefault="001E7D50" w:rsidP="00752D9F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Итого по программе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D50" w:rsidRPr="009D5449" w:rsidRDefault="001E7D50" w:rsidP="00752D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D50" w:rsidRPr="009D5449" w:rsidRDefault="001E7D50" w:rsidP="00752D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D50" w:rsidRPr="009D5449" w:rsidRDefault="001E7D50" w:rsidP="00752D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D50" w:rsidRPr="009D5449" w:rsidRDefault="001E7D50" w:rsidP="00752D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D50" w:rsidRPr="009D5449" w:rsidRDefault="001E7D50" w:rsidP="00752D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449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D50" w:rsidRPr="009D5449" w:rsidRDefault="001E7D50" w:rsidP="00752D9F">
            <w:pPr>
              <w:rPr>
                <w:rFonts w:ascii="Times New Roman" w:eastAsia="Times New Roman" w:hAnsi="Times New Roman" w:cs="Times New Roman"/>
              </w:rPr>
            </w:pPr>
            <w:r w:rsidRPr="009D5449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1E7D50" w:rsidRPr="009D5449" w:rsidRDefault="001E7D50" w:rsidP="001E7D50">
      <w:pPr>
        <w:pStyle w:val="a8"/>
        <w:tabs>
          <w:tab w:val="left" w:pos="6210"/>
        </w:tabs>
        <w:spacing w:after="0"/>
        <w:ind w:firstLine="567"/>
        <w:jc w:val="both"/>
        <w:rPr>
          <w:sz w:val="28"/>
          <w:szCs w:val="28"/>
        </w:rPr>
      </w:pPr>
    </w:p>
    <w:p w:rsidR="001E7D50" w:rsidRPr="009D5449" w:rsidRDefault="001E7D50" w:rsidP="001E7D50">
      <w:pPr>
        <w:jc w:val="right"/>
        <w:rPr>
          <w:rFonts w:ascii="Times New Roman" w:eastAsia="Times New Roman" w:hAnsi="Times New Roman" w:cs="Times New Roman"/>
        </w:rPr>
      </w:pPr>
      <w:r w:rsidRPr="009D5449">
        <w:rPr>
          <w:rFonts w:ascii="Times New Roman" w:eastAsia="Times New Roman" w:hAnsi="Times New Roman" w:cs="Times New Roman"/>
        </w:rPr>
        <w:t>Таблица 2</w:t>
      </w:r>
    </w:p>
    <w:p w:rsidR="001E7D50" w:rsidRPr="009D5449" w:rsidRDefault="001E7D50" w:rsidP="001E7D5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D5449">
        <w:rPr>
          <w:rFonts w:ascii="Times New Roman" w:hAnsi="Times New Roman" w:cs="Times New Roman"/>
          <w:sz w:val="24"/>
          <w:szCs w:val="24"/>
        </w:rPr>
        <w:t xml:space="preserve">Анализ степени исполнения запланированного объема затрат на реализацию программных показателей муниципальной программы   «Устойчивое развитие сельских территорий в </w:t>
      </w:r>
      <w:proofErr w:type="spellStart"/>
      <w:r w:rsidRPr="009D5449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9D5449"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 на 2014-2017 годы и на период до 2020 года»</w:t>
      </w:r>
      <w:r w:rsidR="00752D9F">
        <w:rPr>
          <w:rFonts w:ascii="Times New Roman" w:hAnsi="Times New Roman" w:cs="Times New Roman"/>
          <w:sz w:val="24"/>
          <w:szCs w:val="24"/>
        </w:rPr>
        <w:t xml:space="preserve"> </w:t>
      </w:r>
      <w:r w:rsidRPr="009D5449">
        <w:rPr>
          <w:rFonts w:ascii="Times New Roman" w:hAnsi="Times New Roman" w:cs="Times New Roman"/>
          <w:sz w:val="24"/>
          <w:szCs w:val="24"/>
        </w:rPr>
        <w:t xml:space="preserve"> </w:t>
      </w:r>
      <w:r w:rsidRPr="009D5449">
        <w:rPr>
          <w:rFonts w:ascii="Times New Roman" w:hAnsi="Times New Roman" w:cs="Times New Roman"/>
          <w:sz w:val="22"/>
          <w:szCs w:val="22"/>
        </w:rPr>
        <w:t>за 2014 год</w:t>
      </w:r>
    </w:p>
    <w:tbl>
      <w:tblPr>
        <w:tblpPr w:leftFromText="180" w:rightFromText="180" w:vertAnchor="text" w:tblpY="1"/>
        <w:tblOverlap w:val="never"/>
        <w:tblW w:w="979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6"/>
        <w:gridCol w:w="1874"/>
        <w:gridCol w:w="1559"/>
        <w:gridCol w:w="851"/>
        <w:gridCol w:w="825"/>
        <w:gridCol w:w="1018"/>
        <w:gridCol w:w="952"/>
        <w:gridCol w:w="1032"/>
        <w:gridCol w:w="1150"/>
      </w:tblGrid>
      <w:tr w:rsidR="001E7D50" w:rsidRPr="009D5449" w:rsidTr="001E7D50">
        <w:trPr>
          <w:cantSplit/>
          <w:trHeight w:val="242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N 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t>/</w:t>
            </w:r>
            <w:proofErr w:type="spellStart"/>
            <w:r w:rsidRPr="009D54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Наименование</w:t>
            </w:r>
            <w:r w:rsidRPr="009D5449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Источник</w:t>
            </w:r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финанс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</w:t>
            </w:r>
            <w:proofErr w:type="spellEnd"/>
            <w:r w:rsidRPr="009D5449">
              <w:rPr>
                <w:rFonts w:ascii="Times New Roman" w:hAnsi="Times New Roman" w:cs="Times New Roman"/>
              </w:rPr>
              <w:t>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3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E7D50" w:rsidRPr="009D5449" w:rsidRDefault="001E7D50" w:rsidP="001E7D50">
            <w:pPr>
              <w:ind w:left="113" w:right="113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степень исполнения запланированного объема затрат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>(5/4)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E7D50" w:rsidRPr="009D5449" w:rsidRDefault="001E7D50" w:rsidP="001E7D50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 xml:space="preserve">Исполни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9D5449">
              <w:rPr>
                <w:rFonts w:ascii="Times New Roman" w:hAnsi="Times New Roman" w:cs="Times New Roman"/>
              </w:rPr>
              <w:t>ель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</w:rPr>
              <w:br/>
            </w:r>
            <w:proofErr w:type="spellStart"/>
            <w:r w:rsidRPr="009D5449">
              <w:rPr>
                <w:rFonts w:ascii="Times New Roman" w:hAnsi="Times New Roman" w:cs="Times New Roman"/>
              </w:rPr>
              <w:t>мероприя</w:t>
            </w:r>
            <w:proofErr w:type="spellEnd"/>
            <w:r w:rsidRPr="009D54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449">
              <w:rPr>
                <w:rFonts w:ascii="Times New Roman" w:hAnsi="Times New Roman" w:cs="Times New Roman"/>
              </w:rPr>
              <w:t>тия</w:t>
            </w:r>
            <w:proofErr w:type="spellEnd"/>
          </w:p>
        </w:tc>
      </w:tr>
      <w:tr w:rsidR="001E7D50" w:rsidRPr="009D5449" w:rsidTr="001E7D50">
        <w:trPr>
          <w:cantSplit/>
          <w:trHeight w:val="713"/>
        </w:trPr>
        <w:tc>
          <w:tcPr>
            <w:tcW w:w="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E7D50" w:rsidRPr="009D5449" w:rsidRDefault="001E7D50" w:rsidP="00752D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Плановое</w:t>
            </w:r>
            <w:r w:rsidR="00752D9F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>значение</w:t>
            </w:r>
            <w:r w:rsidR="00752D9F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t>(</w:t>
            </w:r>
            <w:proofErr w:type="spellStart"/>
            <w:r w:rsidRPr="009D5449">
              <w:rPr>
                <w:rFonts w:ascii="Times New Roman" w:hAnsi="Times New Roman" w:cs="Times New Roman"/>
              </w:rPr>
              <w:t>уточн</w:t>
            </w:r>
            <w:proofErr w:type="spellEnd"/>
            <w:r w:rsidRPr="009D54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E7D50" w:rsidRPr="009D5449" w:rsidRDefault="001E7D50" w:rsidP="001E7D5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фактическое</w:t>
            </w:r>
            <w:r w:rsidRPr="009D5449">
              <w:rPr>
                <w:rFonts w:ascii="Times New Roman" w:hAnsi="Times New Roman" w:cs="Times New Roman"/>
              </w:rPr>
              <w:br/>
              <w:t>значение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E7D50" w:rsidRPr="009D5449" w:rsidRDefault="001E7D50" w:rsidP="001E7D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1E7D50" w:rsidRPr="009D5449" w:rsidRDefault="001E7D50" w:rsidP="001E7D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982C6A">
        <w:trPr>
          <w:cantSplit/>
          <w:trHeight w:val="483"/>
        </w:trPr>
        <w:tc>
          <w:tcPr>
            <w:tcW w:w="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5449">
              <w:rPr>
                <w:rFonts w:ascii="Times New Roman" w:hAnsi="Times New Roman" w:cs="Times New Roman"/>
              </w:rPr>
              <w:t>абсолютное</w:t>
            </w:r>
            <w:proofErr w:type="gramEnd"/>
            <w:r w:rsidRPr="009D5449">
              <w:rPr>
                <w:rFonts w:ascii="Times New Roman" w:hAnsi="Times New Roman" w:cs="Times New Roman"/>
              </w:rPr>
              <w:t xml:space="preserve"> </w:t>
            </w:r>
            <w:r w:rsidRPr="009D5449">
              <w:rPr>
                <w:rFonts w:ascii="Times New Roman" w:hAnsi="Times New Roman" w:cs="Times New Roman"/>
              </w:rPr>
              <w:br/>
              <w:t>(тыс. руб.)</w:t>
            </w:r>
            <w:r w:rsidRPr="009D5449">
              <w:rPr>
                <w:rFonts w:ascii="Times New Roman" w:hAnsi="Times New Roman" w:cs="Times New Roman"/>
              </w:rPr>
              <w:br/>
              <w:t>+/-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относ</w:t>
            </w:r>
            <w:proofErr w:type="gramStart"/>
            <w:r w:rsidRPr="009D5449">
              <w:rPr>
                <w:rFonts w:ascii="Times New Roman" w:hAnsi="Times New Roman" w:cs="Times New Roman"/>
              </w:rPr>
              <w:t>и-</w:t>
            </w:r>
            <w:proofErr w:type="gramEnd"/>
            <w:r w:rsidRPr="009D5449">
              <w:rPr>
                <w:rFonts w:ascii="Times New Roman" w:hAnsi="Times New Roman" w:cs="Times New Roman"/>
              </w:rPr>
              <w:br/>
              <w:t>тельное</w:t>
            </w:r>
            <w:r w:rsidRPr="009D5449">
              <w:rPr>
                <w:rFonts w:ascii="Times New Roman" w:hAnsi="Times New Roman" w:cs="Times New Roman"/>
              </w:rPr>
              <w:br/>
              <w:t>(%)</w:t>
            </w: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1E7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1E7D50">
            <w:pPr>
              <w:rPr>
                <w:rFonts w:ascii="Times New Roman" w:hAnsi="Times New Roman" w:cs="Times New Roman"/>
              </w:rPr>
            </w:pPr>
          </w:p>
        </w:tc>
      </w:tr>
      <w:tr w:rsidR="001E7D50" w:rsidRPr="009D5449" w:rsidTr="00982C6A">
        <w:trPr>
          <w:cantSplit/>
          <w:trHeight w:val="24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9</w:t>
            </w:r>
          </w:p>
        </w:tc>
      </w:tr>
      <w:tr w:rsidR="001E7D50" w:rsidRPr="009D5449" w:rsidTr="00982C6A">
        <w:trPr>
          <w:cantSplit/>
          <w:trHeight w:val="1954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  <w:bCs/>
              </w:rPr>
              <w:t>Улучшение жилищных условий граждан, проживающих в сельской местности,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Федеральный бюджет, областной бюджет, бюджет ГМР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аграрной политики</w:t>
            </w:r>
          </w:p>
        </w:tc>
      </w:tr>
      <w:tr w:rsidR="001E7D50" w:rsidRPr="009D5449" w:rsidTr="00982C6A">
        <w:trPr>
          <w:cantSplit/>
          <w:trHeight w:val="2116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  <w:bCs/>
              </w:rPr>
            </w:pPr>
            <w:r w:rsidRPr="009D5449">
              <w:rPr>
                <w:rFonts w:ascii="Times New Roman" w:hAnsi="Times New Roman" w:cs="Times New Roman"/>
                <w:bCs/>
              </w:rPr>
              <w:t>Развитие сети фельдшерско-акушерских пунктов и (или) офисов врачей общей практики в сельской местности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Федеральный бюджет, областной бюджет, бюджет ГМР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ЦРБ</w:t>
            </w:r>
          </w:p>
        </w:tc>
      </w:tr>
      <w:tr w:rsidR="001E7D50" w:rsidRPr="009D5449" w:rsidTr="00982C6A">
        <w:trPr>
          <w:cantSplit/>
          <w:trHeight w:val="24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  <w:bCs/>
              </w:rPr>
            </w:pPr>
            <w:r w:rsidRPr="009D5449">
              <w:rPr>
                <w:rFonts w:ascii="Times New Roman" w:hAnsi="Times New Roman" w:cs="Times New Roman"/>
                <w:bCs/>
              </w:rPr>
              <w:t>Развитие сети плоскостных спортивных сооружений в сельской местности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Федеральный бюджет, областной бюджет, бюджет ГМР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 xml:space="preserve">Отдел по </w:t>
            </w:r>
            <w:proofErr w:type="spellStart"/>
            <w:r w:rsidRPr="009D5449">
              <w:rPr>
                <w:rFonts w:ascii="Times New Roman" w:hAnsi="Times New Roman" w:cs="Times New Roman"/>
              </w:rPr>
              <w:t>КМПиС</w:t>
            </w:r>
            <w:proofErr w:type="spellEnd"/>
          </w:p>
        </w:tc>
      </w:tr>
      <w:tr w:rsidR="001E7D50" w:rsidRPr="009D5449" w:rsidTr="00982C6A">
        <w:trPr>
          <w:cantSplit/>
          <w:trHeight w:val="24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  <w:bCs/>
              </w:rPr>
            </w:pPr>
            <w:r w:rsidRPr="009D5449">
              <w:rPr>
                <w:rFonts w:ascii="Times New Roman" w:hAnsi="Times New Roman" w:cs="Times New Roman"/>
                <w:bCs/>
              </w:rPr>
              <w:t>Строительство, реконструкция дорог в сельской местности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Федеральный бюджет, областной бюджет, бюджет ГМР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работе с поселениями</w:t>
            </w:r>
          </w:p>
        </w:tc>
      </w:tr>
      <w:tr w:rsidR="001E7D50" w:rsidRPr="009D5449" w:rsidTr="00982C6A">
        <w:trPr>
          <w:cantSplit/>
          <w:trHeight w:val="24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  <w:bCs/>
              </w:rPr>
            </w:pPr>
            <w:r w:rsidRPr="009D5449">
              <w:rPr>
                <w:rFonts w:ascii="Times New Roman" w:hAnsi="Times New Roman" w:cs="Times New Roman"/>
                <w:bCs/>
              </w:rPr>
              <w:t>Развитие газификации в сельской местности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Федеральный бюджет, областной бюджет, бюджет ГМР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работе с поселениями</w:t>
            </w:r>
          </w:p>
        </w:tc>
      </w:tr>
      <w:tr w:rsidR="001E7D50" w:rsidRPr="009D5449" w:rsidTr="00982C6A">
        <w:trPr>
          <w:cantSplit/>
          <w:trHeight w:val="1708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  <w:bCs/>
              </w:rPr>
            </w:pPr>
            <w:r w:rsidRPr="009D5449">
              <w:rPr>
                <w:rFonts w:ascii="Times New Roman" w:hAnsi="Times New Roman" w:cs="Times New Roman"/>
                <w:bCs/>
              </w:rPr>
              <w:t>Развитие водоснабжения в сельской местности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Федеральный бюджет, областной бюджет, бюджет ГМР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35766,80</w:t>
            </w:r>
          </w:p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35766,8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работе с поселениями</w:t>
            </w:r>
          </w:p>
        </w:tc>
      </w:tr>
      <w:tr w:rsidR="001E7D50" w:rsidRPr="009D5449" w:rsidTr="00982C6A">
        <w:trPr>
          <w:cantSplit/>
          <w:trHeight w:val="24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D5449">
              <w:rPr>
                <w:rFonts w:ascii="Times New Roman" w:hAnsi="Times New Roman" w:cs="Times New Roman"/>
                <w:bCs/>
              </w:rPr>
              <w:t>Грантовая</w:t>
            </w:r>
            <w:proofErr w:type="spellEnd"/>
            <w:r w:rsidRPr="009D54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9D5449">
              <w:rPr>
                <w:rFonts w:ascii="Times New Roman" w:hAnsi="Times New Roman" w:cs="Times New Roman"/>
                <w:bCs/>
              </w:rPr>
              <w:t>под</w:t>
            </w:r>
            <w:r w:rsidR="00982C6A">
              <w:rPr>
                <w:rFonts w:ascii="Times New Roman" w:hAnsi="Times New Roman" w:cs="Times New Roman"/>
                <w:bCs/>
              </w:rPr>
              <w:t>-</w:t>
            </w:r>
            <w:r w:rsidRPr="009D5449">
              <w:rPr>
                <w:rFonts w:ascii="Times New Roman" w:hAnsi="Times New Roman" w:cs="Times New Roman"/>
                <w:bCs/>
              </w:rPr>
              <w:t>держка</w:t>
            </w:r>
            <w:proofErr w:type="spellEnd"/>
            <w:proofErr w:type="gramEnd"/>
            <w:r w:rsidRPr="009D5449">
              <w:rPr>
                <w:rFonts w:ascii="Times New Roman" w:hAnsi="Times New Roman" w:cs="Times New Roman"/>
                <w:bCs/>
              </w:rPr>
              <w:t xml:space="preserve"> местных инициатив </w:t>
            </w:r>
            <w:proofErr w:type="spellStart"/>
            <w:r w:rsidRPr="009D5449">
              <w:rPr>
                <w:rFonts w:ascii="Times New Roman" w:hAnsi="Times New Roman" w:cs="Times New Roman"/>
                <w:bCs/>
              </w:rPr>
              <w:t>граж</w:t>
            </w:r>
            <w:r w:rsidR="00982C6A">
              <w:rPr>
                <w:rFonts w:ascii="Times New Roman" w:hAnsi="Times New Roman" w:cs="Times New Roman"/>
                <w:bCs/>
              </w:rPr>
              <w:t>-</w:t>
            </w:r>
            <w:r w:rsidRPr="009D5449">
              <w:rPr>
                <w:rFonts w:ascii="Times New Roman" w:hAnsi="Times New Roman" w:cs="Times New Roman"/>
                <w:bCs/>
              </w:rPr>
              <w:t>дан</w:t>
            </w:r>
            <w:proofErr w:type="spellEnd"/>
            <w:r w:rsidRPr="009D544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D5449">
              <w:rPr>
                <w:rFonts w:ascii="Times New Roman" w:hAnsi="Times New Roman" w:cs="Times New Roman"/>
                <w:bCs/>
              </w:rPr>
              <w:t>проживаю</w:t>
            </w:r>
            <w:r w:rsidR="00982C6A">
              <w:rPr>
                <w:rFonts w:ascii="Times New Roman" w:hAnsi="Times New Roman" w:cs="Times New Roman"/>
                <w:bCs/>
              </w:rPr>
              <w:t>-</w:t>
            </w:r>
            <w:r w:rsidRPr="009D5449">
              <w:rPr>
                <w:rFonts w:ascii="Times New Roman" w:hAnsi="Times New Roman" w:cs="Times New Roman"/>
                <w:bCs/>
              </w:rPr>
              <w:t>щих</w:t>
            </w:r>
            <w:proofErr w:type="spellEnd"/>
            <w:r w:rsidRPr="009D5449">
              <w:rPr>
                <w:rFonts w:ascii="Times New Roman" w:hAnsi="Times New Roman" w:cs="Times New Roman"/>
                <w:bCs/>
              </w:rPr>
              <w:t xml:space="preserve"> в сельской местности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Федеральный бюджет, областной бюджет, бюджет ГМР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Отдел по работе с поселениями</w:t>
            </w:r>
          </w:p>
        </w:tc>
      </w:tr>
      <w:tr w:rsidR="001E7D50" w:rsidRPr="009D5449" w:rsidTr="00982C6A">
        <w:trPr>
          <w:cantSplit/>
          <w:trHeight w:val="24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35766,8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35766,8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44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  <w:r w:rsidRPr="009D5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D50" w:rsidRPr="009D5449" w:rsidRDefault="001E7D50" w:rsidP="00DA4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50" w:rsidRPr="009D5449" w:rsidRDefault="001E7D50" w:rsidP="001E7D50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7D50" w:rsidRPr="009D5449" w:rsidRDefault="001E7D50" w:rsidP="001E7D50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449">
        <w:rPr>
          <w:rFonts w:ascii="Times New Roman" w:hAnsi="Times New Roman" w:cs="Times New Roman"/>
          <w:sz w:val="24"/>
          <w:szCs w:val="24"/>
        </w:rPr>
        <w:t>В целом использование комплексного подхода к повышению уровня комфортности проживания в сельской местности будет способствовать созданию благоприятных условий для повышения инвестиционной активности в агропромышленном комплексе района, созданию новых рабочих мест с учетом применения современных технологий в организации труда, повышению налогооблагаемой базы бюджетов муниципальных образований и обеспечению роста сельской экономики.</w:t>
      </w:r>
    </w:p>
    <w:p w:rsidR="001E7D50" w:rsidRPr="009D5449" w:rsidRDefault="001E7D50" w:rsidP="001E7D50">
      <w:pPr>
        <w:tabs>
          <w:tab w:val="left" w:pos="6585"/>
        </w:tabs>
        <w:rPr>
          <w:rFonts w:ascii="Times New Roman" w:hAnsi="Times New Roman" w:cs="Times New Roman"/>
        </w:rPr>
      </w:pPr>
      <w:r w:rsidRPr="009D5449">
        <w:tab/>
        <w:t xml:space="preserve">                    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  <w:b/>
        </w:rPr>
        <w:t xml:space="preserve">Вывод: </w:t>
      </w:r>
    </w:p>
    <w:p w:rsidR="001E7D50" w:rsidRPr="009D5449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9D5449">
        <w:rPr>
          <w:rFonts w:ascii="Times New Roman" w:hAnsi="Times New Roman" w:cs="Times New Roman"/>
        </w:rPr>
        <w:t>Итоговая, интегральная оценка эффективности реализации муниципальной программы (</w:t>
      </w:r>
      <w:proofErr w:type="spellStart"/>
      <w:r w:rsidRPr="009D5449">
        <w:rPr>
          <w:rFonts w:ascii="Times New Roman" w:hAnsi="Times New Roman" w:cs="Times New Roman"/>
        </w:rPr>
        <w:t>Ои=</w:t>
      </w:r>
      <w:proofErr w:type="spellEnd"/>
      <w:r w:rsidRPr="009D5449">
        <w:rPr>
          <w:rFonts w:ascii="Times New Roman" w:hAnsi="Times New Roman" w:cs="Times New Roman"/>
        </w:rPr>
        <w:t xml:space="preserve"> 0,6ДИ+0,4БЛ) сложилась: Ои=0,6*1+0,4*1= 1</w:t>
      </w:r>
    </w:p>
    <w:p w:rsidR="001E7D50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  <w:b/>
        </w:rPr>
      </w:pPr>
      <w:r w:rsidRPr="009D5449">
        <w:rPr>
          <w:rFonts w:ascii="Times New Roman" w:hAnsi="Times New Roman" w:cs="Times New Roman"/>
        </w:rPr>
        <w:t xml:space="preserve">Таким образом, программа по итогам 2014г. признана   </w:t>
      </w:r>
      <w:r w:rsidRPr="009D5449">
        <w:rPr>
          <w:rFonts w:ascii="Times New Roman" w:hAnsi="Times New Roman" w:cs="Times New Roman"/>
          <w:b/>
        </w:rPr>
        <w:t>эффективной.</w:t>
      </w:r>
    </w:p>
    <w:p w:rsidR="00982C6A" w:rsidRDefault="00982C6A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</w:p>
    <w:p w:rsidR="001E7D50" w:rsidRPr="00284EC2" w:rsidRDefault="001E7D50" w:rsidP="001E7D50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284EC2">
        <w:rPr>
          <w:rFonts w:ascii="Times New Roman" w:hAnsi="Times New Roman" w:cs="Times New Roman"/>
        </w:rPr>
        <w:t>Управляющий делами                                                                                              Н. Ю. Попова</w:t>
      </w:r>
    </w:p>
    <w:sectPr w:rsidR="001E7D50" w:rsidRPr="00284EC2" w:rsidSect="0093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7D32"/>
    <w:multiLevelType w:val="multilevel"/>
    <w:tmpl w:val="857A42A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">
    <w:nsid w:val="2F197FB3"/>
    <w:multiLevelType w:val="hybridMultilevel"/>
    <w:tmpl w:val="54663BE8"/>
    <w:lvl w:ilvl="0" w:tplc="B750EEB0">
      <w:start w:val="1"/>
      <w:numFmt w:val="decimal"/>
      <w:lvlText w:val="%1."/>
      <w:lvlJc w:val="left"/>
      <w:pPr>
        <w:ind w:left="26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  <w:rPr>
        <w:rFonts w:cs="Times New Roman"/>
      </w:rPr>
    </w:lvl>
  </w:abstractNum>
  <w:abstractNum w:abstractNumId="2">
    <w:nsid w:val="3CFE2EDC"/>
    <w:multiLevelType w:val="hybridMultilevel"/>
    <w:tmpl w:val="DA8CAE82"/>
    <w:lvl w:ilvl="0" w:tplc="C7269F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4C12BDA"/>
    <w:multiLevelType w:val="hybridMultilevel"/>
    <w:tmpl w:val="9AAC521C"/>
    <w:lvl w:ilvl="0" w:tplc="98E0787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>
    <w:nsid w:val="555450C8"/>
    <w:multiLevelType w:val="hybridMultilevel"/>
    <w:tmpl w:val="42181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126DF"/>
    <w:multiLevelType w:val="hybridMultilevel"/>
    <w:tmpl w:val="95E86728"/>
    <w:lvl w:ilvl="0" w:tplc="3E9C62C4">
      <w:start w:val="1"/>
      <w:numFmt w:val="decimal"/>
      <w:lvlText w:val="%1."/>
      <w:lvlJc w:val="left"/>
      <w:pPr>
        <w:ind w:left="147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FA2"/>
    <w:rsid w:val="00070AC9"/>
    <w:rsid w:val="001D5D5C"/>
    <w:rsid w:val="001E7D50"/>
    <w:rsid w:val="00201E6F"/>
    <w:rsid w:val="00360914"/>
    <w:rsid w:val="00385EC6"/>
    <w:rsid w:val="004F1AED"/>
    <w:rsid w:val="005B2FA2"/>
    <w:rsid w:val="00711DA4"/>
    <w:rsid w:val="00752D9F"/>
    <w:rsid w:val="008E594C"/>
    <w:rsid w:val="00937C40"/>
    <w:rsid w:val="00982C6A"/>
    <w:rsid w:val="00AE12E8"/>
    <w:rsid w:val="00BC7DEC"/>
    <w:rsid w:val="00DA1D39"/>
    <w:rsid w:val="00DA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94C"/>
    <w:pPr>
      <w:keepNext/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594C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E594C"/>
    <w:pPr>
      <w:keepNext/>
      <w:widowControl/>
      <w:autoSpaceDE/>
      <w:autoSpaceDN/>
      <w:adjustRightInd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594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E5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7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7D5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ConsPlusCell">
    <w:name w:val="ConsPlusCell"/>
    <w:rsid w:val="001E7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E7D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E7D50"/>
  </w:style>
  <w:style w:type="paragraph" w:styleId="a6">
    <w:name w:val="footer"/>
    <w:basedOn w:val="a"/>
    <w:link w:val="a7"/>
    <w:uiPriority w:val="99"/>
    <w:unhideWhenUsed/>
    <w:rsid w:val="001E7D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1E7D50"/>
  </w:style>
  <w:style w:type="paragraph" w:styleId="a8">
    <w:name w:val="Body Text"/>
    <w:basedOn w:val="a"/>
    <w:link w:val="a9"/>
    <w:uiPriority w:val="99"/>
    <w:rsid w:val="001E7D50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1E7D5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1E7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1E7D5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1E7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1E7D5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2"/>
      <w:szCs w:val="22"/>
    </w:rPr>
  </w:style>
  <w:style w:type="paragraph" w:customStyle="1" w:styleId="Style3">
    <w:name w:val="Style3"/>
    <w:basedOn w:val="a"/>
    <w:rsid w:val="001E7D50"/>
    <w:pPr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Style1">
    <w:name w:val="Style1"/>
    <w:basedOn w:val="a"/>
    <w:rsid w:val="001E7D50"/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a"/>
    <w:rsid w:val="001E7D50"/>
    <w:rPr>
      <w:rFonts w:ascii="Times New Roman" w:eastAsia="Times New Roman" w:hAnsi="Times New Roman" w:cs="Times New Roman"/>
    </w:rPr>
  </w:style>
  <w:style w:type="paragraph" w:customStyle="1" w:styleId="Style6">
    <w:name w:val="Style6"/>
    <w:basedOn w:val="a"/>
    <w:rsid w:val="001E7D50"/>
    <w:rPr>
      <w:rFonts w:ascii="Times New Roman" w:eastAsia="Times New Roman" w:hAnsi="Times New Roman" w:cs="Times New Roman"/>
    </w:rPr>
  </w:style>
  <w:style w:type="paragraph" w:customStyle="1" w:styleId="Style10">
    <w:name w:val="Style10"/>
    <w:basedOn w:val="a"/>
    <w:rsid w:val="001E7D50"/>
    <w:rPr>
      <w:rFonts w:ascii="Times New Roman" w:eastAsia="Times New Roman" w:hAnsi="Times New Roman" w:cs="Times New Roman"/>
    </w:rPr>
  </w:style>
  <w:style w:type="paragraph" w:customStyle="1" w:styleId="Style11">
    <w:name w:val="Style11"/>
    <w:basedOn w:val="a"/>
    <w:rsid w:val="001E7D50"/>
    <w:rPr>
      <w:rFonts w:ascii="Times New Roman" w:eastAsia="Times New Roman" w:hAnsi="Times New Roman" w:cs="Times New Roman"/>
    </w:rPr>
  </w:style>
  <w:style w:type="character" w:customStyle="1" w:styleId="FontStyle20">
    <w:name w:val="Font Style20"/>
    <w:basedOn w:val="a0"/>
    <w:rsid w:val="001E7D50"/>
    <w:rPr>
      <w:rFonts w:ascii="Times New Roman" w:hAnsi="Times New Roman" w:cs="Times New Roman" w:hint="default"/>
      <w:sz w:val="26"/>
      <w:szCs w:val="26"/>
    </w:rPr>
  </w:style>
  <w:style w:type="character" w:customStyle="1" w:styleId="FontStyle29">
    <w:name w:val="Font Style29"/>
    <w:basedOn w:val="a0"/>
    <w:rsid w:val="001E7D50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character" w:customStyle="1" w:styleId="FontStyle39">
    <w:name w:val="Font Style39"/>
    <w:basedOn w:val="a0"/>
    <w:rsid w:val="001E7D50"/>
    <w:rPr>
      <w:rFonts w:ascii="Times New Roman" w:hAnsi="Times New Roman" w:cs="Times New Roman"/>
      <w:spacing w:val="10"/>
      <w:sz w:val="20"/>
      <w:szCs w:val="20"/>
    </w:rPr>
  </w:style>
  <w:style w:type="paragraph" w:styleId="ad">
    <w:name w:val="No Spacing"/>
    <w:uiPriority w:val="1"/>
    <w:qFormat/>
    <w:rsid w:val="001E7D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1E7D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e">
    <w:name w:val="Гипертекстовая ссылка"/>
    <w:basedOn w:val="a0"/>
    <w:uiPriority w:val="99"/>
    <w:rsid w:val="001E7D50"/>
    <w:rPr>
      <w:rFonts w:cs="Times New Roman"/>
      <w:color w:val="008000"/>
    </w:rPr>
  </w:style>
  <w:style w:type="paragraph" w:styleId="af">
    <w:name w:val="Balloon Text"/>
    <w:basedOn w:val="a"/>
    <w:link w:val="af0"/>
    <w:uiPriority w:val="99"/>
    <w:semiHidden/>
    <w:rsid w:val="001E7D50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7D5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1E7D50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с отступом 2 Знак"/>
    <w:basedOn w:val="a0"/>
    <w:link w:val="21"/>
    <w:rsid w:val="001E7D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locked/>
    <w:rsid w:val="001E7D5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4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94C"/>
    <w:pPr>
      <w:keepNext/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E594C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8E594C"/>
    <w:pPr>
      <w:keepNext/>
      <w:widowControl/>
      <w:autoSpaceDE/>
      <w:autoSpaceDN/>
      <w:adjustRightInd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594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E5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07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3090-9E3B-4CC8-9501-54199EF4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55</Pages>
  <Words>12551</Words>
  <Characters>71541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Голощапова</dc:creator>
  <cp:keywords/>
  <dc:description/>
  <cp:lastModifiedBy>lln</cp:lastModifiedBy>
  <cp:revision>3</cp:revision>
  <cp:lastPrinted>2015-03-06T05:49:00Z</cp:lastPrinted>
  <dcterms:created xsi:type="dcterms:W3CDTF">2015-03-10T07:46:00Z</dcterms:created>
  <dcterms:modified xsi:type="dcterms:W3CDTF">2015-03-10T08:33:00Z</dcterms:modified>
</cp:coreProperties>
</file>