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7F" w:rsidRDefault="00F10A7F" w:rsidP="00855CA2">
      <w:pPr>
        <w:spacing w:after="0" w:line="240" w:lineRule="auto"/>
        <w:jc w:val="center"/>
        <w:rPr>
          <w:rFonts w:ascii="Times New Roman" w:hAnsi="Times New Roman"/>
          <w:sz w:val="24"/>
          <w:szCs w:val="24"/>
        </w:rPr>
      </w:pPr>
    </w:p>
    <w:p w:rsidR="00855CA2" w:rsidRPr="00F10A7F" w:rsidRDefault="00855CA2" w:rsidP="00855CA2">
      <w:pPr>
        <w:spacing w:after="0" w:line="240" w:lineRule="auto"/>
        <w:jc w:val="center"/>
        <w:rPr>
          <w:rFonts w:ascii="Times New Roman" w:hAnsi="Times New Roman"/>
          <w:sz w:val="24"/>
          <w:szCs w:val="24"/>
        </w:rPr>
      </w:pPr>
    </w:p>
    <w:p w:rsidR="00F10A7F" w:rsidRPr="00F10A7F" w:rsidRDefault="00F10A7F" w:rsidP="00855CA2">
      <w:pPr>
        <w:spacing w:after="0" w:line="240" w:lineRule="auto"/>
        <w:jc w:val="center"/>
        <w:rPr>
          <w:rFonts w:ascii="Times New Roman" w:hAnsi="Times New Roman"/>
          <w:sz w:val="24"/>
          <w:szCs w:val="24"/>
        </w:rPr>
      </w:pPr>
    </w:p>
    <w:p w:rsidR="005C458A" w:rsidRPr="00F10A7F" w:rsidRDefault="005C458A" w:rsidP="00855CA2">
      <w:pPr>
        <w:spacing w:after="0" w:line="240" w:lineRule="auto"/>
        <w:jc w:val="center"/>
        <w:rPr>
          <w:rFonts w:ascii="Times New Roman" w:hAnsi="Times New Roman"/>
          <w:sz w:val="24"/>
          <w:szCs w:val="24"/>
        </w:rPr>
      </w:pPr>
      <w:r w:rsidRPr="00F10A7F">
        <w:rPr>
          <w:noProof/>
          <w:sz w:val="24"/>
          <w:szCs w:val="24"/>
        </w:rPr>
        <w:drawing>
          <wp:anchor distT="0" distB="0" distL="114300" distR="114300" simplePos="0" relativeHeight="251659264" behindDoc="1" locked="0" layoutInCell="1" allowOverlap="1">
            <wp:simplePos x="0" y="0"/>
            <wp:positionH relativeFrom="column">
              <wp:posOffset>2543810</wp:posOffset>
            </wp:positionH>
            <wp:positionV relativeFrom="paragraph">
              <wp:posOffset>-173355</wp:posOffset>
            </wp:positionV>
            <wp:extent cx="537845" cy="6203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7845" cy="620395"/>
                    </a:xfrm>
                    <a:prstGeom prst="rect">
                      <a:avLst/>
                    </a:prstGeom>
                    <a:noFill/>
                  </pic:spPr>
                </pic:pic>
              </a:graphicData>
            </a:graphic>
          </wp:anchor>
        </w:drawing>
      </w:r>
    </w:p>
    <w:p w:rsidR="005C458A" w:rsidRPr="00F10A7F" w:rsidRDefault="005C458A" w:rsidP="005C458A">
      <w:pPr>
        <w:spacing w:after="0" w:line="240" w:lineRule="auto"/>
        <w:jc w:val="center"/>
        <w:rPr>
          <w:rFonts w:ascii="Times New Roman" w:hAnsi="Times New Roman"/>
          <w:b/>
          <w:sz w:val="24"/>
          <w:szCs w:val="24"/>
        </w:rPr>
      </w:pPr>
    </w:p>
    <w:p w:rsidR="005C458A" w:rsidRPr="00A22C1C" w:rsidRDefault="005C458A" w:rsidP="00855CA2">
      <w:pPr>
        <w:spacing w:after="0" w:line="240" w:lineRule="auto"/>
        <w:jc w:val="center"/>
        <w:rPr>
          <w:rFonts w:ascii="Times New Roman" w:hAnsi="Times New Roman"/>
          <w:b/>
          <w:sz w:val="24"/>
          <w:szCs w:val="24"/>
        </w:rPr>
      </w:pPr>
    </w:p>
    <w:p w:rsidR="005C458A" w:rsidRPr="00F10A7F" w:rsidRDefault="005C458A" w:rsidP="005C458A">
      <w:pPr>
        <w:spacing w:after="0" w:line="240" w:lineRule="auto"/>
        <w:jc w:val="center"/>
        <w:rPr>
          <w:rFonts w:ascii="Times New Roman" w:hAnsi="Times New Roman"/>
          <w:b/>
          <w:sz w:val="24"/>
          <w:szCs w:val="24"/>
        </w:rPr>
      </w:pPr>
      <w:r w:rsidRPr="00F10A7F">
        <w:rPr>
          <w:rFonts w:ascii="Times New Roman" w:hAnsi="Times New Roman"/>
          <w:b/>
          <w:sz w:val="24"/>
          <w:szCs w:val="24"/>
        </w:rPr>
        <w:t xml:space="preserve">ВОЛГОГРАДСКАЯ ОБЛАСТЬ </w:t>
      </w:r>
    </w:p>
    <w:p w:rsidR="005C458A" w:rsidRPr="00A22C1C" w:rsidRDefault="005C458A" w:rsidP="005C458A">
      <w:pPr>
        <w:spacing w:after="0" w:line="240" w:lineRule="auto"/>
        <w:jc w:val="center"/>
        <w:rPr>
          <w:rFonts w:ascii="Times New Roman" w:hAnsi="Times New Roman"/>
          <w:b/>
          <w:sz w:val="16"/>
          <w:szCs w:val="16"/>
        </w:rPr>
      </w:pPr>
    </w:p>
    <w:p w:rsidR="005C458A" w:rsidRPr="006439E5" w:rsidRDefault="005C458A" w:rsidP="005C458A">
      <w:pPr>
        <w:keepNext/>
        <w:spacing w:after="0" w:line="240" w:lineRule="auto"/>
        <w:jc w:val="center"/>
        <w:outlineLvl w:val="1"/>
        <w:rPr>
          <w:rFonts w:ascii="Times New Roman" w:hAnsi="Times New Roman"/>
          <w:b/>
          <w:sz w:val="40"/>
          <w:szCs w:val="40"/>
        </w:rPr>
      </w:pPr>
      <w:proofErr w:type="gramStart"/>
      <w:r w:rsidRPr="006439E5">
        <w:rPr>
          <w:rFonts w:ascii="Times New Roman" w:hAnsi="Times New Roman"/>
          <w:b/>
          <w:sz w:val="40"/>
          <w:szCs w:val="40"/>
        </w:rPr>
        <w:t>П</w:t>
      </w:r>
      <w:proofErr w:type="gramEnd"/>
      <w:r w:rsidRPr="006439E5">
        <w:rPr>
          <w:rFonts w:ascii="Times New Roman" w:hAnsi="Times New Roman"/>
          <w:b/>
          <w:sz w:val="40"/>
          <w:szCs w:val="40"/>
        </w:rPr>
        <w:t xml:space="preserve"> О С Т А Н О В Л Е Н И Е</w:t>
      </w:r>
    </w:p>
    <w:p w:rsidR="005C458A" w:rsidRPr="006439E5" w:rsidRDefault="005C458A" w:rsidP="005C458A">
      <w:pPr>
        <w:keepNext/>
        <w:pBdr>
          <w:bottom w:val="thinThickSmallGap" w:sz="24" w:space="1" w:color="auto"/>
        </w:pBdr>
        <w:spacing w:after="0" w:line="240" w:lineRule="auto"/>
        <w:jc w:val="center"/>
        <w:outlineLvl w:val="0"/>
        <w:rPr>
          <w:rFonts w:ascii="Times New Roman" w:hAnsi="Times New Roman"/>
          <w:b/>
          <w:sz w:val="16"/>
          <w:szCs w:val="16"/>
        </w:rPr>
      </w:pPr>
    </w:p>
    <w:p w:rsidR="005C458A" w:rsidRPr="006439E5" w:rsidRDefault="005C458A" w:rsidP="005C458A">
      <w:pPr>
        <w:keepNext/>
        <w:pBdr>
          <w:bottom w:val="thinThickSmallGap" w:sz="24" w:space="1" w:color="auto"/>
        </w:pBdr>
        <w:spacing w:after="0" w:line="240" w:lineRule="auto"/>
        <w:jc w:val="center"/>
        <w:outlineLvl w:val="0"/>
        <w:rPr>
          <w:rFonts w:ascii="Times New Roman" w:hAnsi="Times New Roman"/>
          <w:b/>
          <w:sz w:val="24"/>
          <w:szCs w:val="20"/>
        </w:rPr>
      </w:pPr>
      <w:r w:rsidRPr="006439E5">
        <w:rPr>
          <w:rFonts w:ascii="Times New Roman" w:hAnsi="Times New Roman"/>
          <w:b/>
          <w:sz w:val="24"/>
          <w:szCs w:val="20"/>
        </w:rPr>
        <w:t>АДМИНИСТРАЦИИ ГОРОДИЩЕНСКОГО МУНИЦИПАЛЬНОГО РАЙОНА</w:t>
      </w:r>
    </w:p>
    <w:p w:rsidR="005C458A" w:rsidRDefault="005C458A" w:rsidP="005C458A">
      <w:pPr>
        <w:spacing w:after="0"/>
        <w:jc w:val="center"/>
        <w:rPr>
          <w:rFonts w:ascii="Times New Roman" w:hAnsi="Times New Roman"/>
          <w:sz w:val="24"/>
          <w:szCs w:val="24"/>
        </w:rPr>
      </w:pPr>
    </w:p>
    <w:p w:rsidR="00F10A7F" w:rsidRPr="00BA3C09" w:rsidRDefault="00BA3C09" w:rsidP="00BA3C09">
      <w:pPr>
        <w:tabs>
          <w:tab w:val="left" w:pos="0"/>
        </w:tabs>
        <w:rPr>
          <w:rFonts w:ascii="Times New Roman" w:hAnsi="Times New Roman"/>
          <w:sz w:val="24"/>
          <w:szCs w:val="24"/>
        </w:rPr>
      </w:pPr>
      <w:r w:rsidRPr="00BA3C09">
        <w:rPr>
          <w:rFonts w:ascii="Times New Roman" w:hAnsi="Times New Roman"/>
          <w:color w:val="000000" w:themeColor="text1"/>
          <w:sz w:val="24"/>
          <w:szCs w:val="24"/>
        </w:rPr>
        <w:t>от  29 апреля 2015 г. №</w:t>
      </w:r>
      <w:r w:rsidRPr="00BA3C09">
        <w:rPr>
          <w:rFonts w:ascii="Times New Roman" w:hAnsi="Times New Roman"/>
          <w:sz w:val="24"/>
          <w:szCs w:val="24"/>
        </w:rPr>
        <w:t xml:space="preserve"> 751</w:t>
      </w:r>
    </w:p>
    <w:p w:rsidR="00F10A7F" w:rsidRPr="00C805D7" w:rsidRDefault="00F10A7F" w:rsidP="005C458A">
      <w:pPr>
        <w:spacing w:after="0"/>
        <w:jc w:val="center"/>
        <w:rPr>
          <w:rFonts w:ascii="Times New Roman" w:hAnsi="Times New Roman"/>
          <w:sz w:val="24"/>
          <w:szCs w:val="24"/>
        </w:rPr>
      </w:pPr>
    </w:p>
    <w:p w:rsidR="005C458A" w:rsidRPr="00BA3C09" w:rsidRDefault="005C458A" w:rsidP="00F10A7F">
      <w:pPr>
        <w:spacing w:after="0" w:line="240" w:lineRule="auto"/>
        <w:jc w:val="center"/>
        <w:rPr>
          <w:rFonts w:ascii="Times New Roman" w:hAnsi="Times New Roman"/>
          <w:sz w:val="24"/>
          <w:szCs w:val="24"/>
        </w:rPr>
      </w:pPr>
      <w:r w:rsidRPr="00BA3C09">
        <w:rPr>
          <w:rFonts w:ascii="Times New Roman" w:hAnsi="Times New Roman"/>
          <w:sz w:val="24"/>
          <w:szCs w:val="24"/>
        </w:rPr>
        <w:t xml:space="preserve">О внесении изменений в постановление администрации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 1762  от 30.09.2011 г.  </w:t>
      </w:r>
    </w:p>
    <w:p w:rsidR="005C458A" w:rsidRPr="00BA3C09" w:rsidRDefault="005C458A" w:rsidP="00F10A7F">
      <w:pPr>
        <w:spacing w:after="0" w:line="240" w:lineRule="auto"/>
        <w:jc w:val="center"/>
        <w:rPr>
          <w:rFonts w:ascii="Times New Roman" w:hAnsi="Times New Roman"/>
          <w:sz w:val="24"/>
          <w:szCs w:val="24"/>
        </w:rPr>
      </w:pPr>
      <w:r w:rsidRPr="00BA3C09">
        <w:rPr>
          <w:rFonts w:ascii="Times New Roman" w:hAnsi="Times New Roman"/>
          <w:sz w:val="24"/>
          <w:szCs w:val="24"/>
        </w:rPr>
        <w:t>«Об утверждении административного регламента  предоставления муниципальной услуги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w:t>
      </w:r>
      <w:r w:rsidR="007A53C1" w:rsidRPr="00BA3C09">
        <w:rPr>
          <w:rFonts w:ascii="Times New Roman" w:hAnsi="Times New Roman"/>
          <w:sz w:val="24"/>
          <w:szCs w:val="24"/>
        </w:rPr>
        <w:t xml:space="preserve">оссийской </w:t>
      </w:r>
      <w:r w:rsidRPr="00BA3C09">
        <w:rPr>
          <w:rFonts w:ascii="Times New Roman" w:hAnsi="Times New Roman"/>
          <w:sz w:val="24"/>
          <w:szCs w:val="24"/>
        </w:rPr>
        <w:t>Ф</w:t>
      </w:r>
      <w:r w:rsidR="007A53C1" w:rsidRPr="00BA3C09">
        <w:rPr>
          <w:rFonts w:ascii="Times New Roman" w:hAnsi="Times New Roman"/>
          <w:sz w:val="24"/>
          <w:szCs w:val="24"/>
        </w:rPr>
        <w:t>едерации</w:t>
      </w:r>
      <w:r w:rsidRPr="00BA3C09">
        <w:rPr>
          <w:rFonts w:ascii="Times New Roman" w:hAnsi="Times New Roman"/>
          <w:sz w:val="24"/>
          <w:szCs w:val="24"/>
        </w:rPr>
        <w:t xml:space="preserve"> об авторских и смежных правах» </w:t>
      </w:r>
    </w:p>
    <w:p w:rsidR="00F10A7F" w:rsidRPr="00BA3C09" w:rsidRDefault="00F10A7F" w:rsidP="00F10A7F">
      <w:pPr>
        <w:spacing w:after="0" w:line="240" w:lineRule="auto"/>
        <w:jc w:val="center"/>
        <w:rPr>
          <w:rFonts w:ascii="Times New Roman" w:hAnsi="Times New Roman"/>
          <w:sz w:val="24"/>
          <w:szCs w:val="24"/>
        </w:rPr>
      </w:pPr>
    </w:p>
    <w:p w:rsidR="00F10A7F" w:rsidRPr="00BA3C09" w:rsidRDefault="00F10A7F" w:rsidP="00F10A7F">
      <w:pPr>
        <w:spacing w:after="0" w:line="240" w:lineRule="auto"/>
        <w:jc w:val="center"/>
        <w:rPr>
          <w:rFonts w:ascii="Times New Roman" w:hAnsi="Times New Roman"/>
          <w:sz w:val="24"/>
          <w:szCs w:val="24"/>
        </w:rPr>
      </w:pPr>
    </w:p>
    <w:p w:rsidR="005C458A" w:rsidRPr="00BA3C09" w:rsidRDefault="005C458A" w:rsidP="00F10A7F">
      <w:pPr>
        <w:spacing w:after="0" w:line="240" w:lineRule="auto"/>
        <w:contextualSpacing/>
        <w:jc w:val="both"/>
        <w:rPr>
          <w:rFonts w:ascii="Times New Roman" w:hAnsi="Times New Roman"/>
          <w:sz w:val="24"/>
          <w:szCs w:val="24"/>
        </w:rPr>
      </w:pPr>
      <w:r w:rsidRPr="00BA3C09">
        <w:rPr>
          <w:rFonts w:ascii="Times New Roman" w:hAnsi="Times New Roman"/>
          <w:sz w:val="24"/>
          <w:szCs w:val="24"/>
        </w:rPr>
        <w:t xml:space="preserve">    </w:t>
      </w:r>
      <w:r w:rsidR="00F10A7F" w:rsidRPr="00BA3C09">
        <w:rPr>
          <w:rFonts w:ascii="Times New Roman" w:hAnsi="Times New Roman"/>
          <w:sz w:val="24"/>
          <w:szCs w:val="24"/>
        </w:rPr>
        <w:t xml:space="preserve">   </w:t>
      </w:r>
      <w:r w:rsidRPr="00BA3C09">
        <w:rPr>
          <w:rFonts w:ascii="Times New Roman" w:hAnsi="Times New Roman"/>
          <w:sz w:val="24"/>
          <w:szCs w:val="24"/>
        </w:rPr>
        <w:t xml:space="preserve"> </w:t>
      </w:r>
      <w:r w:rsidR="00210864" w:rsidRPr="00BA3C09">
        <w:rPr>
          <w:rFonts w:ascii="Times New Roman" w:hAnsi="Times New Roman"/>
          <w:sz w:val="24"/>
          <w:szCs w:val="24"/>
        </w:rPr>
        <w:t xml:space="preserve"> </w:t>
      </w:r>
      <w:r w:rsidRPr="00BA3C09">
        <w:rPr>
          <w:rFonts w:ascii="Times New Roman" w:hAnsi="Times New Roman"/>
          <w:sz w:val="24"/>
          <w:szCs w:val="24"/>
        </w:rPr>
        <w:t xml:space="preserve">Во исполнение требований Федерального закона от 27 июля 2010 года № 210-ФЗ «Об организации предоставления государственных и муниципальных услуг», в соответствии с постановлением администрации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 1669 от 24 июля 2012 года « Об утверждении Порядка разработки и утверждения административных регламентов предоставления муниципальных услуг», </w:t>
      </w:r>
      <w:proofErr w:type="gramStart"/>
      <w:r w:rsidRPr="00BA3C09">
        <w:rPr>
          <w:rFonts w:ascii="Times New Roman" w:hAnsi="Times New Roman"/>
          <w:sz w:val="24"/>
          <w:szCs w:val="24"/>
        </w:rPr>
        <w:t>п</w:t>
      </w:r>
      <w:proofErr w:type="gramEnd"/>
      <w:r w:rsidRPr="00BA3C09">
        <w:rPr>
          <w:rFonts w:ascii="Times New Roman" w:hAnsi="Times New Roman"/>
          <w:sz w:val="24"/>
          <w:szCs w:val="24"/>
        </w:rPr>
        <w:t xml:space="preserve"> о с т а н о в л я ю:</w:t>
      </w:r>
    </w:p>
    <w:p w:rsidR="005C458A" w:rsidRPr="00BA3C09" w:rsidRDefault="005C458A" w:rsidP="00F10A7F">
      <w:pPr>
        <w:pStyle w:val="a3"/>
        <w:numPr>
          <w:ilvl w:val="0"/>
          <w:numId w:val="1"/>
        </w:numPr>
        <w:spacing w:after="0" w:line="240" w:lineRule="auto"/>
        <w:ind w:left="0" w:firstLine="709"/>
        <w:jc w:val="both"/>
        <w:rPr>
          <w:rFonts w:ascii="Times New Roman" w:hAnsi="Times New Roman"/>
          <w:sz w:val="24"/>
          <w:szCs w:val="24"/>
        </w:rPr>
      </w:pPr>
      <w:proofErr w:type="gramStart"/>
      <w:r w:rsidRPr="00BA3C09">
        <w:rPr>
          <w:rFonts w:ascii="Times New Roman" w:hAnsi="Times New Roman"/>
          <w:sz w:val="24"/>
          <w:szCs w:val="24"/>
        </w:rPr>
        <w:t xml:space="preserve">Приложение 1 к Постановлению администрации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от 30 сентября 2011 года № 1762 «Об утверждении административного регламента предоставления муниципальной услуги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РФ об авторских и смежных правах» изложить в редакции в соответствии с Приложением 1 к</w:t>
      </w:r>
      <w:proofErr w:type="gramEnd"/>
      <w:r w:rsidRPr="00BA3C09">
        <w:rPr>
          <w:rFonts w:ascii="Times New Roman" w:hAnsi="Times New Roman"/>
          <w:sz w:val="24"/>
          <w:szCs w:val="24"/>
        </w:rPr>
        <w:t xml:space="preserve"> настоящему постановлению.</w:t>
      </w:r>
    </w:p>
    <w:p w:rsidR="005C458A" w:rsidRPr="00BA3C09" w:rsidRDefault="005C458A" w:rsidP="00F10A7F">
      <w:pPr>
        <w:spacing w:after="0" w:line="240" w:lineRule="auto"/>
        <w:ind w:firstLine="709"/>
        <w:contextualSpacing/>
        <w:jc w:val="both"/>
        <w:rPr>
          <w:rFonts w:ascii="Times New Roman" w:hAnsi="Times New Roman"/>
          <w:sz w:val="24"/>
          <w:szCs w:val="24"/>
        </w:rPr>
      </w:pPr>
      <w:r w:rsidRPr="00BA3C09">
        <w:rPr>
          <w:rFonts w:ascii="Times New Roman" w:hAnsi="Times New Roman"/>
          <w:sz w:val="24"/>
          <w:szCs w:val="24"/>
        </w:rPr>
        <w:t>2. Руководителю МБУК «</w:t>
      </w:r>
      <w:proofErr w:type="spellStart"/>
      <w:r w:rsidRPr="00BA3C09">
        <w:rPr>
          <w:rFonts w:ascii="Times New Roman" w:hAnsi="Times New Roman"/>
          <w:sz w:val="24"/>
          <w:szCs w:val="24"/>
        </w:rPr>
        <w:t>Межпоселенческая</w:t>
      </w:r>
      <w:proofErr w:type="spellEnd"/>
      <w:r w:rsidRPr="00BA3C09">
        <w:rPr>
          <w:rFonts w:ascii="Times New Roman" w:hAnsi="Times New Roman"/>
          <w:sz w:val="24"/>
          <w:szCs w:val="24"/>
        </w:rPr>
        <w:t xml:space="preserve"> библиотека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w:t>
      </w:r>
      <w:r w:rsidR="00E61174" w:rsidRPr="00BA3C09">
        <w:rPr>
          <w:rFonts w:ascii="Times New Roman" w:hAnsi="Times New Roman"/>
          <w:sz w:val="24"/>
          <w:szCs w:val="24"/>
        </w:rPr>
        <w:t xml:space="preserve">Соколовой Е.Н. </w:t>
      </w:r>
      <w:r w:rsidRPr="00BA3C09">
        <w:rPr>
          <w:rFonts w:ascii="Times New Roman" w:hAnsi="Times New Roman"/>
          <w:sz w:val="24"/>
          <w:szCs w:val="24"/>
        </w:rPr>
        <w:t>обеспечить соблюдение установленных требований административного регламента.</w:t>
      </w:r>
    </w:p>
    <w:p w:rsidR="005C458A" w:rsidRPr="00BA3C09" w:rsidRDefault="005C458A" w:rsidP="00F10A7F">
      <w:pPr>
        <w:spacing w:after="0" w:line="240" w:lineRule="auto"/>
        <w:ind w:firstLine="709"/>
        <w:contextualSpacing/>
        <w:jc w:val="both"/>
        <w:rPr>
          <w:rFonts w:ascii="Times New Roman" w:hAnsi="Times New Roman"/>
          <w:sz w:val="24"/>
          <w:szCs w:val="24"/>
        </w:rPr>
      </w:pPr>
      <w:r w:rsidRPr="00BA3C09">
        <w:rPr>
          <w:rFonts w:ascii="Times New Roman" w:hAnsi="Times New Roman"/>
          <w:sz w:val="24"/>
          <w:szCs w:val="24"/>
        </w:rPr>
        <w:t xml:space="preserve">3. Опубликовать настоящее постановление в общественно-политической газете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«Междуречье» и на официальном сайте администрации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w:t>
      </w:r>
    </w:p>
    <w:p w:rsidR="00A22C1C" w:rsidRPr="00BA3C09" w:rsidRDefault="005C458A" w:rsidP="00855CA2">
      <w:pPr>
        <w:spacing w:after="0" w:line="240" w:lineRule="auto"/>
        <w:ind w:firstLine="709"/>
        <w:contextualSpacing/>
        <w:jc w:val="both"/>
        <w:rPr>
          <w:rFonts w:ascii="Times New Roman" w:hAnsi="Times New Roman"/>
          <w:sz w:val="24"/>
          <w:szCs w:val="24"/>
        </w:rPr>
      </w:pPr>
      <w:r w:rsidRPr="00BA3C09">
        <w:rPr>
          <w:rFonts w:ascii="Times New Roman" w:hAnsi="Times New Roman"/>
          <w:sz w:val="24"/>
          <w:szCs w:val="24"/>
        </w:rPr>
        <w:t xml:space="preserve">4. </w:t>
      </w:r>
      <w:proofErr w:type="gramStart"/>
      <w:r w:rsidRPr="00BA3C09">
        <w:rPr>
          <w:rFonts w:ascii="Times New Roman" w:hAnsi="Times New Roman"/>
          <w:sz w:val="24"/>
          <w:szCs w:val="24"/>
        </w:rPr>
        <w:t>Контроль за</w:t>
      </w:r>
      <w:proofErr w:type="gramEnd"/>
      <w:r w:rsidRPr="00BA3C09">
        <w:rPr>
          <w:rFonts w:ascii="Times New Roman" w:hAnsi="Times New Roman"/>
          <w:sz w:val="24"/>
          <w:szCs w:val="24"/>
        </w:rPr>
        <w:t xml:space="preserve"> исполнением настоящего постановления возложить на</w:t>
      </w:r>
      <w:r w:rsidR="00E0118E" w:rsidRPr="00BA3C09">
        <w:rPr>
          <w:rFonts w:ascii="Times New Roman" w:hAnsi="Times New Roman"/>
          <w:sz w:val="24"/>
          <w:szCs w:val="24"/>
        </w:rPr>
        <w:t xml:space="preserve"> </w:t>
      </w:r>
      <w:r w:rsidRPr="00BA3C09">
        <w:rPr>
          <w:rFonts w:ascii="Times New Roman" w:hAnsi="Times New Roman"/>
          <w:sz w:val="24"/>
          <w:szCs w:val="24"/>
        </w:rPr>
        <w:t xml:space="preserve">первого заместителя главы администрации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w:t>
      </w:r>
      <w:r w:rsidR="00F53956" w:rsidRPr="00BA3C09">
        <w:rPr>
          <w:rFonts w:ascii="Times New Roman" w:hAnsi="Times New Roman"/>
          <w:sz w:val="24"/>
          <w:szCs w:val="24"/>
        </w:rPr>
        <w:t xml:space="preserve"> </w:t>
      </w:r>
      <w:r w:rsidR="00E0118E" w:rsidRPr="00BA3C09">
        <w:rPr>
          <w:rFonts w:ascii="Times New Roman" w:hAnsi="Times New Roman"/>
          <w:sz w:val="24"/>
          <w:szCs w:val="24"/>
        </w:rPr>
        <w:t xml:space="preserve">по социальным вопросам </w:t>
      </w:r>
      <w:bookmarkStart w:id="0" w:name="_GoBack"/>
      <w:bookmarkEnd w:id="0"/>
      <w:r w:rsidR="0039308D" w:rsidRPr="00BA3C09">
        <w:rPr>
          <w:rFonts w:ascii="Times New Roman" w:hAnsi="Times New Roman"/>
          <w:sz w:val="24"/>
          <w:szCs w:val="24"/>
        </w:rPr>
        <w:t>Тарасова А.Н.</w:t>
      </w:r>
    </w:p>
    <w:p w:rsidR="00855CA2" w:rsidRDefault="00855CA2" w:rsidP="00855CA2">
      <w:pPr>
        <w:spacing w:after="0" w:line="240" w:lineRule="auto"/>
        <w:ind w:firstLine="709"/>
        <w:contextualSpacing/>
        <w:jc w:val="both"/>
        <w:rPr>
          <w:rFonts w:ascii="Times New Roman" w:hAnsi="Times New Roman"/>
          <w:sz w:val="24"/>
          <w:szCs w:val="24"/>
        </w:rPr>
      </w:pPr>
    </w:p>
    <w:p w:rsidR="00BA3C09" w:rsidRPr="00BA3C09" w:rsidRDefault="00BA3C09" w:rsidP="00855CA2">
      <w:pPr>
        <w:spacing w:after="0" w:line="240" w:lineRule="auto"/>
        <w:ind w:firstLine="709"/>
        <w:contextualSpacing/>
        <w:jc w:val="both"/>
        <w:rPr>
          <w:rFonts w:ascii="Times New Roman" w:hAnsi="Times New Roman"/>
          <w:sz w:val="24"/>
          <w:szCs w:val="24"/>
        </w:rPr>
      </w:pPr>
    </w:p>
    <w:p w:rsidR="00855CA2" w:rsidRPr="00BA3C09" w:rsidRDefault="00855CA2" w:rsidP="00855CA2">
      <w:pPr>
        <w:spacing w:after="0" w:line="240" w:lineRule="auto"/>
        <w:ind w:firstLine="709"/>
        <w:contextualSpacing/>
        <w:jc w:val="both"/>
        <w:rPr>
          <w:rFonts w:ascii="Times New Roman" w:hAnsi="Times New Roman"/>
          <w:sz w:val="24"/>
          <w:szCs w:val="24"/>
        </w:rPr>
      </w:pPr>
    </w:p>
    <w:p w:rsidR="005C458A" w:rsidRPr="00BA3C09" w:rsidRDefault="00F53956" w:rsidP="00210864">
      <w:pPr>
        <w:spacing w:after="0" w:line="240" w:lineRule="auto"/>
        <w:contextualSpacing/>
        <w:jc w:val="both"/>
        <w:rPr>
          <w:rFonts w:ascii="Times New Roman" w:hAnsi="Times New Roman"/>
          <w:sz w:val="24"/>
          <w:szCs w:val="24"/>
        </w:rPr>
      </w:pPr>
      <w:r w:rsidRPr="00BA3C09">
        <w:rPr>
          <w:rFonts w:ascii="Times New Roman" w:hAnsi="Times New Roman"/>
          <w:sz w:val="24"/>
          <w:szCs w:val="24"/>
        </w:rPr>
        <w:t>И.о. г</w:t>
      </w:r>
      <w:r w:rsidR="005C458A" w:rsidRPr="00BA3C09">
        <w:rPr>
          <w:rFonts w:ascii="Times New Roman" w:hAnsi="Times New Roman"/>
          <w:sz w:val="24"/>
          <w:szCs w:val="24"/>
        </w:rPr>
        <w:t>лав</w:t>
      </w:r>
      <w:r w:rsidRPr="00BA3C09">
        <w:rPr>
          <w:rFonts w:ascii="Times New Roman" w:hAnsi="Times New Roman"/>
          <w:sz w:val="24"/>
          <w:szCs w:val="24"/>
        </w:rPr>
        <w:t>ы</w:t>
      </w:r>
      <w:r w:rsidR="005C458A" w:rsidRPr="00BA3C09">
        <w:rPr>
          <w:rFonts w:ascii="Times New Roman" w:hAnsi="Times New Roman"/>
          <w:sz w:val="24"/>
          <w:szCs w:val="24"/>
        </w:rPr>
        <w:t xml:space="preserve"> администрации </w:t>
      </w:r>
    </w:p>
    <w:p w:rsidR="002A5684" w:rsidRDefault="005C458A" w:rsidP="00210864">
      <w:pPr>
        <w:spacing w:after="0" w:line="240" w:lineRule="auto"/>
        <w:contextualSpacing/>
        <w:jc w:val="both"/>
        <w:rPr>
          <w:rFonts w:ascii="Times New Roman" w:hAnsi="Times New Roman"/>
          <w:sz w:val="24"/>
          <w:szCs w:val="24"/>
        </w:rPr>
      </w:pP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w:t>
      </w:r>
      <w:r w:rsidRPr="00BA3C09">
        <w:rPr>
          <w:rFonts w:ascii="Times New Roman" w:hAnsi="Times New Roman"/>
          <w:sz w:val="24"/>
          <w:szCs w:val="24"/>
        </w:rPr>
        <w:tab/>
        <w:t xml:space="preserve">                     </w:t>
      </w:r>
      <w:r w:rsidR="00BA3C09">
        <w:rPr>
          <w:rFonts w:ascii="Times New Roman" w:hAnsi="Times New Roman"/>
          <w:sz w:val="24"/>
          <w:szCs w:val="24"/>
        </w:rPr>
        <w:tab/>
      </w:r>
      <w:r w:rsidR="00BA3C09">
        <w:rPr>
          <w:rFonts w:ascii="Times New Roman" w:hAnsi="Times New Roman"/>
          <w:sz w:val="24"/>
          <w:szCs w:val="24"/>
        </w:rPr>
        <w:tab/>
      </w:r>
      <w:r w:rsidR="00F53956" w:rsidRPr="00BA3C09">
        <w:rPr>
          <w:rFonts w:ascii="Times New Roman" w:hAnsi="Times New Roman"/>
          <w:sz w:val="24"/>
          <w:szCs w:val="24"/>
        </w:rPr>
        <w:t>Е.Ю. Федосеев</w:t>
      </w:r>
    </w:p>
    <w:p w:rsidR="00BA3C09" w:rsidRDefault="00BA3C09" w:rsidP="00210864">
      <w:pPr>
        <w:spacing w:after="0" w:line="240" w:lineRule="auto"/>
        <w:contextualSpacing/>
        <w:jc w:val="both"/>
        <w:rPr>
          <w:rFonts w:ascii="Times New Roman" w:hAnsi="Times New Roman"/>
          <w:sz w:val="24"/>
          <w:szCs w:val="24"/>
        </w:rPr>
      </w:pPr>
    </w:p>
    <w:p w:rsidR="00BA3C09" w:rsidRDefault="00BA3C09" w:rsidP="00210864">
      <w:pPr>
        <w:spacing w:after="0" w:line="240" w:lineRule="auto"/>
        <w:contextualSpacing/>
        <w:jc w:val="both"/>
        <w:rPr>
          <w:rFonts w:ascii="Times New Roman" w:hAnsi="Times New Roman"/>
          <w:sz w:val="24"/>
          <w:szCs w:val="24"/>
        </w:rPr>
      </w:pPr>
    </w:p>
    <w:p w:rsidR="00BA3C09" w:rsidRDefault="00BA3C09" w:rsidP="00210864">
      <w:pPr>
        <w:spacing w:after="0" w:line="240" w:lineRule="auto"/>
        <w:contextualSpacing/>
        <w:jc w:val="both"/>
        <w:rPr>
          <w:rFonts w:ascii="Times New Roman" w:hAnsi="Times New Roman"/>
          <w:sz w:val="24"/>
          <w:szCs w:val="24"/>
        </w:rPr>
      </w:pPr>
    </w:p>
    <w:p w:rsidR="00BA3C09" w:rsidRPr="00BA3C09" w:rsidRDefault="00BA3C09" w:rsidP="00BA3C09">
      <w:pPr>
        <w:pStyle w:val="a4"/>
        <w:jc w:val="right"/>
        <w:rPr>
          <w:rFonts w:ascii="Times New Roman" w:hAnsi="Times New Roman"/>
        </w:rPr>
      </w:pPr>
      <w:r w:rsidRPr="00BA3C09">
        <w:rPr>
          <w:rFonts w:ascii="Times New Roman" w:hAnsi="Times New Roman"/>
        </w:rPr>
        <w:lastRenderedPageBreak/>
        <w:t>Приложение №1</w:t>
      </w:r>
    </w:p>
    <w:p w:rsidR="00BA3C09" w:rsidRPr="00BA3C09" w:rsidRDefault="00BA3C09" w:rsidP="00BA3C09">
      <w:pPr>
        <w:pStyle w:val="a4"/>
        <w:jc w:val="right"/>
        <w:rPr>
          <w:rFonts w:ascii="Times New Roman" w:hAnsi="Times New Roman"/>
        </w:rPr>
      </w:pPr>
      <w:r w:rsidRPr="00BA3C09">
        <w:rPr>
          <w:rFonts w:ascii="Times New Roman" w:hAnsi="Times New Roman"/>
        </w:rPr>
        <w:t>к постановлению администрации</w:t>
      </w:r>
    </w:p>
    <w:p w:rsidR="00BA3C09" w:rsidRPr="00BA3C09" w:rsidRDefault="00BA3C09" w:rsidP="00BA3C09">
      <w:pPr>
        <w:pStyle w:val="a4"/>
        <w:jc w:val="right"/>
        <w:rPr>
          <w:rFonts w:ascii="Times New Roman" w:hAnsi="Times New Roman"/>
        </w:rPr>
      </w:pPr>
      <w:proofErr w:type="spellStart"/>
      <w:r w:rsidRPr="00BA3C09">
        <w:rPr>
          <w:rFonts w:ascii="Times New Roman" w:hAnsi="Times New Roman"/>
        </w:rPr>
        <w:t>Городищенского</w:t>
      </w:r>
      <w:proofErr w:type="spellEnd"/>
      <w:r w:rsidRPr="00BA3C09">
        <w:rPr>
          <w:rFonts w:ascii="Times New Roman" w:hAnsi="Times New Roman"/>
        </w:rPr>
        <w:t xml:space="preserve"> муниципального</w:t>
      </w:r>
    </w:p>
    <w:p w:rsidR="00BA3C09" w:rsidRPr="00BA3C09" w:rsidRDefault="00BA3C09" w:rsidP="00BA3C09">
      <w:pPr>
        <w:tabs>
          <w:tab w:val="left" w:pos="0"/>
        </w:tabs>
        <w:spacing w:after="0" w:line="240" w:lineRule="auto"/>
        <w:jc w:val="right"/>
        <w:rPr>
          <w:rFonts w:ascii="Times New Roman" w:hAnsi="Times New Roman"/>
          <w:sz w:val="24"/>
          <w:szCs w:val="24"/>
        </w:rPr>
      </w:pPr>
      <w:r w:rsidRPr="00BA3C09">
        <w:rPr>
          <w:rFonts w:ascii="Times New Roman" w:hAnsi="Times New Roman"/>
          <w:sz w:val="24"/>
          <w:szCs w:val="24"/>
        </w:rPr>
        <w:t xml:space="preserve"> района </w:t>
      </w:r>
    </w:p>
    <w:p w:rsidR="00BA3C09" w:rsidRPr="00BA3C09" w:rsidRDefault="00BA3C09" w:rsidP="00BA3C09">
      <w:pPr>
        <w:tabs>
          <w:tab w:val="left" w:pos="0"/>
        </w:tabs>
        <w:spacing w:after="0" w:line="240" w:lineRule="auto"/>
        <w:jc w:val="right"/>
        <w:rPr>
          <w:rFonts w:ascii="Times New Roman" w:hAnsi="Times New Roman"/>
          <w:sz w:val="24"/>
          <w:szCs w:val="24"/>
        </w:rPr>
      </w:pPr>
      <w:r w:rsidRPr="00BA3C09">
        <w:rPr>
          <w:rFonts w:ascii="Times New Roman" w:hAnsi="Times New Roman"/>
          <w:color w:val="000000" w:themeColor="text1"/>
          <w:sz w:val="24"/>
          <w:szCs w:val="24"/>
        </w:rPr>
        <w:t>от  29 апреля 2015 г. №</w:t>
      </w:r>
      <w:r w:rsidRPr="00BA3C09">
        <w:rPr>
          <w:rFonts w:ascii="Times New Roman" w:hAnsi="Times New Roman"/>
          <w:sz w:val="24"/>
          <w:szCs w:val="24"/>
        </w:rPr>
        <w:t xml:space="preserve"> 751</w:t>
      </w:r>
    </w:p>
    <w:p w:rsidR="00BA3C09" w:rsidRPr="00BA3C09" w:rsidRDefault="00BA3C09" w:rsidP="00BA3C09">
      <w:pPr>
        <w:pStyle w:val="a4"/>
        <w:jc w:val="right"/>
        <w:rPr>
          <w:rFonts w:ascii="Times New Roman" w:hAnsi="Times New Roman"/>
        </w:rPr>
      </w:pPr>
    </w:p>
    <w:p w:rsidR="00BA3C09" w:rsidRPr="00BA3C09" w:rsidRDefault="00BA3C09" w:rsidP="00BA3C09">
      <w:pPr>
        <w:pStyle w:val="a4"/>
        <w:jc w:val="center"/>
        <w:rPr>
          <w:rFonts w:ascii="Times New Roman" w:hAnsi="Times New Roman"/>
        </w:rPr>
      </w:pPr>
      <w:r w:rsidRPr="00BA3C09">
        <w:rPr>
          <w:rFonts w:ascii="Times New Roman" w:hAnsi="Times New Roman"/>
        </w:rPr>
        <w:t>Административный регламент предоставления муниципальной услуги</w:t>
      </w:r>
    </w:p>
    <w:p w:rsidR="00BA3C09" w:rsidRPr="00BA3C09" w:rsidRDefault="00BA3C09" w:rsidP="00BA3C09">
      <w:pPr>
        <w:pStyle w:val="a5"/>
        <w:spacing w:before="0" w:beforeAutospacing="0" w:after="0"/>
        <w:jc w:val="center"/>
      </w:pPr>
      <w:r w:rsidRPr="00BA3C09">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p w:rsidR="00BA3C09" w:rsidRPr="00BA3C09" w:rsidRDefault="00BA3C09" w:rsidP="00BA3C09">
      <w:pPr>
        <w:pStyle w:val="a4"/>
        <w:jc w:val="both"/>
        <w:rPr>
          <w:rFonts w:ascii="Times New Roman" w:hAnsi="Times New Roman"/>
        </w:rPr>
      </w:pPr>
    </w:p>
    <w:p w:rsidR="00BA3C09" w:rsidRPr="00BA3C09" w:rsidRDefault="00BA3C09" w:rsidP="00BA3C09">
      <w:pPr>
        <w:pStyle w:val="a4"/>
        <w:jc w:val="center"/>
        <w:rPr>
          <w:rFonts w:ascii="Times New Roman" w:hAnsi="Times New Roman"/>
        </w:rPr>
      </w:pPr>
      <w:r w:rsidRPr="00BA3C09">
        <w:rPr>
          <w:rFonts w:ascii="Times New Roman" w:hAnsi="Times New Roman"/>
        </w:rPr>
        <w:t>I. Общие положения</w:t>
      </w:r>
    </w:p>
    <w:p w:rsidR="00BA3C09" w:rsidRPr="00BA3C09" w:rsidRDefault="00BA3C09" w:rsidP="00BA3C09">
      <w:pPr>
        <w:pStyle w:val="a4"/>
        <w:jc w:val="both"/>
        <w:rPr>
          <w:rFonts w:ascii="Times New Roman" w:hAnsi="Times New Roman"/>
        </w:rPr>
      </w:pPr>
    </w:p>
    <w:p w:rsidR="00BA3C09" w:rsidRPr="00BA3C09" w:rsidRDefault="00BA3C09" w:rsidP="00BA3C09">
      <w:pPr>
        <w:shd w:val="clear" w:color="auto" w:fill="FFFFFF"/>
        <w:tabs>
          <w:tab w:val="left" w:pos="1416"/>
        </w:tabs>
        <w:spacing w:after="0" w:line="240" w:lineRule="auto"/>
        <w:ind w:firstLine="709"/>
        <w:jc w:val="both"/>
        <w:rPr>
          <w:rFonts w:ascii="Times New Roman" w:hAnsi="Times New Roman"/>
          <w:sz w:val="24"/>
          <w:szCs w:val="24"/>
        </w:rPr>
      </w:pPr>
      <w:r w:rsidRPr="00BA3C09">
        <w:rPr>
          <w:rFonts w:ascii="Times New Roman" w:hAnsi="Times New Roman"/>
          <w:sz w:val="24"/>
          <w:szCs w:val="24"/>
        </w:rPr>
        <w:t>МБУК «</w:t>
      </w:r>
      <w:proofErr w:type="spellStart"/>
      <w:r w:rsidRPr="00BA3C09">
        <w:rPr>
          <w:rFonts w:ascii="Times New Roman" w:hAnsi="Times New Roman"/>
          <w:sz w:val="24"/>
          <w:szCs w:val="24"/>
        </w:rPr>
        <w:t>Межпоселенческая</w:t>
      </w:r>
      <w:proofErr w:type="spellEnd"/>
      <w:r w:rsidRPr="00BA3C09">
        <w:rPr>
          <w:rFonts w:ascii="Times New Roman" w:hAnsi="Times New Roman"/>
          <w:sz w:val="24"/>
          <w:szCs w:val="24"/>
        </w:rPr>
        <w:t xml:space="preserve"> библиотека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в своей деятельности обеспечивает право свободного и равного доступа к информации, способствует удовлетворению информационных потребностей, самообразованию. Для достижения этих целей библиотека предоставляет возможность пользования фондом и услугами всем гражданам без ограничений по уровню образования и специальности, независимо от пола, возраста, национальности, политических убеждений и отношения к религии, а также юридическим лицам независимо от их организационно-правовых форм и форм собственности. Организация доступа к изданиям, переведенным в электронный вид, хранящимся в муниципальных библиотеках, в том числе к фонду редких книг базируется на </w:t>
      </w:r>
      <w:r w:rsidRPr="00BA3C09">
        <w:rPr>
          <w:rFonts w:ascii="Times New Roman" w:hAnsi="Times New Roman"/>
          <w:spacing w:val="-1"/>
          <w:sz w:val="24"/>
          <w:szCs w:val="24"/>
        </w:rPr>
        <w:t xml:space="preserve">федеральном, региональном и муниципальном законодательстве. </w:t>
      </w:r>
    </w:p>
    <w:p w:rsidR="00BA3C09" w:rsidRPr="00BA3C09" w:rsidRDefault="00BA3C09" w:rsidP="00BA3C09">
      <w:pPr>
        <w:autoSpaceDE w:val="0"/>
        <w:autoSpaceDN w:val="0"/>
        <w:adjustRightInd w:val="0"/>
        <w:spacing w:after="0" w:line="240" w:lineRule="auto"/>
        <w:ind w:firstLine="709"/>
        <w:rPr>
          <w:rFonts w:ascii="Times New Roman" w:hAnsi="Times New Roman"/>
          <w:sz w:val="24"/>
          <w:szCs w:val="24"/>
        </w:rPr>
      </w:pPr>
      <w:r w:rsidRPr="00BA3C09">
        <w:rPr>
          <w:rFonts w:ascii="Times New Roman" w:hAnsi="Times New Roman"/>
          <w:sz w:val="24"/>
          <w:szCs w:val="24"/>
        </w:rPr>
        <w:t>1.1. Предмет регулирования регламента</w:t>
      </w:r>
    </w:p>
    <w:p w:rsidR="00BA3C09" w:rsidRPr="00BA3C09" w:rsidRDefault="00BA3C09" w:rsidP="00BA3C09">
      <w:pPr>
        <w:autoSpaceDE w:val="0"/>
        <w:autoSpaceDN w:val="0"/>
        <w:adjustRightInd w:val="0"/>
        <w:spacing w:after="0" w:line="240" w:lineRule="auto"/>
        <w:ind w:firstLine="709"/>
        <w:jc w:val="both"/>
        <w:rPr>
          <w:rFonts w:ascii="Times New Roman" w:hAnsi="Times New Roman"/>
          <w:sz w:val="24"/>
          <w:szCs w:val="24"/>
        </w:rPr>
      </w:pPr>
      <w:proofErr w:type="gramStart"/>
      <w:r w:rsidRPr="00BA3C09">
        <w:rPr>
          <w:rFonts w:ascii="Times New Roman" w:hAnsi="Times New Roman"/>
          <w:sz w:val="24"/>
          <w:szCs w:val="24"/>
        </w:rPr>
        <w:t>Предметом регулирования настоящего административного регламента (далее – регламент) являются отношения, возникающие между заявителями муниципальной услуги и муниципальным бюджетным учреждением культуры «</w:t>
      </w:r>
      <w:proofErr w:type="spellStart"/>
      <w:r w:rsidRPr="00BA3C09">
        <w:rPr>
          <w:rFonts w:ascii="Times New Roman" w:hAnsi="Times New Roman"/>
          <w:sz w:val="24"/>
          <w:szCs w:val="24"/>
        </w:rPr>
        <w:t>Межпоселенческая</w:t>
      </w:r>
      <w:proofErr w:type="spellEnd"/>
      <w:r w:rsidRPr="00BA3C09">
        <w:rPr>
          <w:rFonts w:ascii="Times New Roman" w:hAnsi="Times New Roman"/>
          <w:sz w:val="24"/>
          <w:szCs w:val="24"/>
        </w:rPr>
        <w:t xml:space="preserve"> библиотека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(далее – МБУК «МБГМР»), определение сроков и последовательности административных процедур при предоставлении муниципальной услуги, определение порядка информирования граждан о предоставлении муниципальной услуги.</w:t>
      </w:r>
      <w:proofErr w:type="gramEnd"/>
    </w:p>
    <w:p w:rsidR="00BA3C09" w:rsidRPr="00BA3C09" w:rsidRDefault="00BA3C09" w:rsidP="00BA3C09">
      <w:pPr>
        <w:shd w:val="clear" w:color="auto" w:fill="FFFFFF"/>
        <w:spacing w:after="0" w:line="240" w:lineRule="auto"/>
        <w:ind w:firstLine="709"/>
        <w:jc w:val="both"/>
        <w:rPr>
          <w:rFonts w:ascii="Times New Roman" w:hAnsi="Times New Roman"/>
          <w:bCs/>
          <w:color w:val="000000"/>
          <w:sz w:val="24"/>
          <w:szCs w:val="24"/>
        </w:rPr>
      </w:pPr>
      <w:r w:rsidRPr="00BA3C09">
        <w:rPr>
          <w:rFonts w:ascii="Times New Roman" w:hAnsi="Times New Roman"/>
          <w:sz w:val="24"/>
          <w:szCs w:val="24"/>
        </w:rPr>
        <w:t xml:space="preserve">1.2. </w:t>
      </w:r>
      <w:r w:rsidRPr="00BA3C09">
        <w:rPr>
          <w:rFonts w:ascii="Times New Roman" w:hAnsi="Times New Roman"/>
          <w:bCs/>
          <w:color w:val="000000"/>
          <w:sz w:val="24"/>
          <w:szCs w:val="24"/>
        </w:rPr>
        <w:t xml:space="preserve">Заявителями на предоставление муниципальной услуги </w:t>
      </w:r>
      <w:r w:rsidRPr="00BA3C09">
        <w:rPr>
          <w:rFonts w:ascii="Times New Roman" w:hAnsi="Times New Roman"/>
          <w:sz w:val="24"/>
          <w:szCs w:val="24"/>
        </w:rPr>
        <w:t xml:space="preserve">(далее – заявителями) </w:t>
      </w:r>
      <w:r w:rsidRPr="00BA3C09">
        <w:rPr>
          <w:rFonts w:ascii="Times New Roman" w:hAnsi="Times New Roman"/>
          <w:bCs/>
          <w:color w:val="000000"/>
          <w:sz w:val="24"/>
          <w:szCs w:val="24"/>
        </w:rPr>
        <w:t xml:space="preserve">являются: </w:t>
      </w:r>
    </w:p>
    <w:p w:rsidR="00BA3C09" w:rsidRPr="00BA3C09" w:rsidRDefault="00BA3C09" w:rsidP="00BA3C09">
      <w:pPr>
        <w:numPr>
          <w:ilvl w:val="0"/>
          <w:numId w:val="12"/>
        </w:numPr>
        <w:shd w:val="clear" w:color="auto" w:fill="FFFFFF"/>
        <w:tabs>
          <w:tab w:val="left" w:pos="851"/>
        </w:tabs>
        <w:spacing w:after="0" w:line="240" w:lineRule="auto"/>
        <w:ind w:left="0" w:firstLine="709"/>
        <w:jc w:val="both"/>
        <w:rPr>
          <w:rFonts w:ascii="Times New Roman" w:hAnsi="Times New Roman"/>
          <w:bCs/>
          <w:color w:val="000000"/>
          <w:sz w:val="24"/>
          <w:szCs w:val="24"/>
        </w:rPr>
      </w:pPr>
      <w:r w:rsidRPr="00BA3C09">
        <w:rPr>
          <w:rFonts w:ascii="Times New Roman" w:hAnsi="Times New Roman"/>
          <w:bCs/>
          <w:color w:val="000000"/>
          <w:sz w:val="24"/>
          <w:szCs w:val="24"/>
        </w:rPr>
        <w:t>физические лица, независимо от пола, возраста, национальности, образования, социального положения, политических убеждений, отношения к религии</w:t>
      </w:r>
      <w:r w:rsidRPr="00BA3C09">
        <w:rPr>
          <w:rFonts w:ascii="Times New Roman" w:hAnsi="Times New Roman"/>
          <w:sz w:val="24"/>
          <w:szCs w:val="24"/>
        </w:rPr>
        <w:t xml:space="preserve"> или их уполномоченные представители</w:t>
      </w:r>
      <w:r w:rsidRPr="00BA3C09">
        <w:rPr>
          <w:rFonts w:ascii="Times New Roman" w:hAnsi="Times New Roman"/>
          <w:bCs/>
          <w:color w:val="000000"/>
          <w:sz w:val="24"/>
          <w:szCs w:val="24"/>
        </w:rPr>
        <w:t>;</w:t>
      </w:r>
    </w:p>
    <w:p w:rsidR="00BA3C09" w:rsidRPr="00BA3C09" w:rsidRDefault="00BA3C09" w:rsidP="00BA3C09">
      <w:pPr>
        <w:numPr>
          <w:ilvl w:val="0"/>
          <w:numId w:val="12"/>
        </w:numPr>
        <w:shd w:val="clear" w:color="auto" w:fill="FFFFFF"/>
        <w:tabs>
          <w:tab w:val="left" w:pos="851"/>
        </w:tabs>
        <w:spacing w:after="0" w:line="240" w:lineRule="auto"/>
        <w:ind w:left="0" w:firstLine="709"/>
        <w:jc w:val="both"/>
        <w:rPr>
          <w:rFonts w:ascii="Times New Roman" w:hAnsi="Times New Roman"/>
          <w:bCs/>
          <w:color w:val="000000"/>
          <w:sz w:val="24"/>
          <w:szCs w:val="24"/>
        </w:rPr>
      </w:pPr>
      <w:r w:rsidRPr="00BA3C09">
        <w:rPr>
          <w:rFonts w:ascii="Times New Roman" w:hAnsi="Times New Roman"/>
          <w:bCs/>
          <w:color w:val="000000"/>
          <w:sz w:val="24"/>
          <w:szCs w:val="24"/>
        </w:rPr>
        <w:t>юридические лица, независимо от организационно-правовой формы.</w:t>
      </w:r>
    </w:p>
    <w:p w:rsidR="00BA3C09" w:rsidRPr="00BA3C09" w:rsidRDefault="00BA3C09" w:rsidP="00BA3C09">
      <w:pPr>
        <w:pStyle w:val="a5"/>
        <w:spacing w:before="0" w:beforeAutospacing="0" w:after="0"/>
        <w:ind w:firstLine="709"/>
        <w:jc w:val="both"/>
      </w:pPr>
      <w:r w:rsidRPr="00BA3C09">
        <w:t>1.3. Требования к порядку предоставления муниципальной услуги.</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1.3.1. Информацию о порядке предоставления муниципальной услуги можно получить:</w:t>
      </w:r>
    </w:p>
    <w:p w:rsidR="00BA3C09" w:rsidRPr="00BA3C09" w:rsidRDefault="00BA3C09" w:rsidP="00BA3C09">
      <w:pPr>
        <w:numPr>
          <w:ilvl w:val="1"/>
          <w:numId w:val="15"/>
        </w:numPr>
        <w:tabs>
          <w:tab w:val="clear" w:pos="1440"/>
          <w:tab w:val="num" w:pos="720"/>
        </w:tabs>
        <w:spacing w:after="0" w:line="240" w:lineRule="auto"/>
        <w:ind w:left="0" w:firstLine="709"/>
        <w:jc w:val="both"/>
        <w:rPr>
          <w:rFonts w:ascii="Times New Roman" w:hAnsi="Times New Roman"/>
          <w:sz w:val="24"/>
          <w:szCs w:val="24"/>
        </w:rPr>
      </w:pPr>
      <w:r w:rsidRPr="00BA3C09">
        <w:rPr>
          <w:rFonts w:ascii="Times New Roman" w:hAnsi="Times New Roman"/>
          <w:sz w:val="24"/>
          <w:szCs w:val="24"/>
        </w:rPr>
        <w:t xml:space="preserve">на официальном сайте </w:t>
      </w:r>
      <w:r w:rsidRPr="00BA3C09">
        <w:rPr>
          <w:rFonts w:ascii="Times New Roman" w:hAnsi="Times New Roman"/>
          <w:i/>
          <w:sz w:val="24"/>
          <w:szCs w:val="24"/>
          <w:u w:val="single"/>
        </w:rPr>
        <w:t xml:space="preserve">администрации </w:t>
      </w:r>
      <w:proofErr w:type="spellStart"/>
      <w:r w:rsidRPr="00BA3C09">
        <w:rPr>
          <w:rFonts w:ascii="Times New Roman" w:hAnsi="Times New Roman"/>
          <w:i/>
          <w:sz w:val="24"/>
          <w:szCs w:val="24"/>
          <w:u w:val="single"/>
        </w:rPr>
        <w:t>Городищенского</w:t>
      </w:r>
      <w:proofErr w:type="spellEnd"/>
      <w:r w:rsidRPr="00BA3C09">
        <w:rPr>
          <w:rFonts w:ascii="Times New Roman" w:hAnsi="Times New Roman"/>
          <w:i/>
          <w:sz w:val="24"/>
          <w:szCs w:val="24"/>
          <w:u w:val="single"/>
        </w:rPr>
        <w:t xml:space="preserve"> </w:t>
      </w:r>
      <w:proofErr w:type="spellStart"/>
      <w:r w:rsidRPr="00BA3C09">
        <w:rPr>
          <w:rFonts w:ascii="Times New Roman" w:hAnsi="Times New Roman"/>
          <w:i/>
          <w:sz w:val="24"/>
          <w:szCs w:val="24"/>
          <w:u w:val="single"/>
        </w:rPr>
        <w:t>муницпального</w:t>
      </w:r>
      <w:proofErr w:type="spellEnd"/>
      <w:r w:rsidRPr="00BA3C09">
        <w:rPr>
          <w:rFonts w:ascii="Times New Roman" w:hAnsi="Times New Roman"/>
          <w:i/>
          <w:sz w:val="24"/>
          <w:szCs w:val="24"/>
          <w:u w:val="single"/>
        </w:rPr>
        <w:t xml:space="preserve"> района Волгоградской области</w:t>
      </w:r>
      <w:r w:rsidRPr="00BA3C09">
        <w:rPr>
          <w:rFonts w:ascii="Times New Roman" w:hAnsi="Times New Roman"/>
          <w:sz w:val="24"/>
          <w:szCs w:val="24"/>
        </w:rPr>
        <w:t xml:space="preserve"> в информационно-телекоммуникационной сети Интернет – </w:t>
      </w:r>
      <w:r w:rsidRPr="00BA3C09">
        <w:rPr>
          <w:rFonts w:ascii="Times New Roman" w:hAnsi="Times New Roman"/>
          <w:i/>
          <w:sz w:val="24"/>
          <w:szCs w:val="24"/>
          <w:u w:val="single"/>
          <w:lang w:val="en-US"/>
        </w:rPr>
        <w:t>www</w:t>
      </w:r>
      <w:r w:rsidRPr="00BA3C09">
        <w:rPr>
          <w:rFonts w:ascii="Times New Roman" w:hAnsi="Times New Roman"/>
          <w:i/>
          <w:sz w:val="24"/>
          <w:szCs w:val="24"/>
          <w:u w:val="single"/>
        </w:rPr>
        <w:t>.</w:t>
      </w:r>
      <w:proofErr w:type="spellStart"/>
      <w:r w:rsidRPr="00BA3C09">
        <w:rPr>
          <w:rFonts w:ascii="Times New Roman" w:hAnsi="Times New Roman"/>
          <w:i/>
          <w:sz w:val="24"/>
          <w:szCs w:val="24"/>
          <w:u w:val="single"/>
          <w:lang w:val="en-US"/>
        </w:rPr>
        <w:t>agmr</w:t>
      </w:r>
      <w:proofErr w:type="spellEnd"/>
      <w:r w:rsidRPr="00BA3C09">
        <w:rPr>
          <w:rFonts w:ascii="Times New Roman" w:hAnsi="Times New Roman"/>
          <w:i/>
          <w:sz w:val="24"/>
          <w:szCs w:val="24"/>
          <w:u w:val="single"/>
        </w:rPr>
        <w:t>.</w:t>
      </w:r>
      <w:proofErr w:type="spellStart"/>
      <w:r w:rsidRPr="00BA3C09">
        <w:rPr>
          <w:rFonts w:ascii="Times New Roman" w:hAnsi="Times New Roman"/>
          <w:i/>
          <w:sz w:val="24"/>
          <w:szCs w:val="24"/>
          <w:u w:val="single"/>
          <w:lang w:val="en-US"/>
        </w:rPr>
        <w:t>ru</w:t>
      </w:r>
      <w:proofErr w:type="spellEnd"/>
      <w:r w:rsidRPr="00BA3C09">
        <w:rPr>
          <w:rFonts w:ascii="Times New Roman" w:hAnsi="Times New Roman"/>
          <w:sz w:val="24"/>
          <w:szCs w:val="24"/>
        </w:rPr>
        <w:t>;</w:t>
      </w:r>
    </w:p>
    <w:p w:rsidR="00BA3C09" w:rsidRPr="00BA3C09" w:rsidRDefault="00BA3C09" w:rsidP="00BA3C09">
      <w:pPr>
        <w:numPr>
          <w:ilvl w:val="1"/>
          <w:numId w:val="15"/>
        </w:numPr>
        <w:tabs>
          <w:tab w:val="clear" w:pos="1440"/>
          <w:tab w:val="num" w:pos="720"/>
        </w:tabs>
        <w:spacing w:after="0" w:line="240" w:lineRule="auto"/>
        <w:ind w:left="0" w:firstLine="709"/>
        <w:jc w:val="both"/>
        <w:rPr>
          <w:rFonts w:ascii="Times New Roman" w:hAnsi="Times New Roman"/>
          <w:sz w:val="24"/>
          <w:szCs w:val="24"/>
        </w:rPr>
      </w:pPr>
      <w:r w:rsidRPr="00BA3C09">
        <w:rPr>
          <w:rFonts w:ascii="Times New Roman" w:hAnsi="Times New Roman"/>
          <w:sz w:val="24"/>
          <w:szCs w:val="24"/>
        </w:rPr>
        <w:t xml:space="preserve">на официальном портале Губернатора и Правительства Волгоградской области в информационно-телекоммуникационной сети Интернет – </w:t>
      </w:r>
      <w:r w:rsidRPr="00BA3C09">
        <w:rPr>
          <w:rFonts w:ascii="Times New Roman" w:hAnsi="Times New Roman"/>
          <w:sz w:val="24"/>
          <w:szCs w:val="24"/>
          <w:lang w:val="en-US"/>
        </w:rPr>
        <w:t>www</w:t>
      </w:r>
      <w:r w:rsidRPr="00BA3C09">
        <w:rPr>
          <w:rFonts w:ascii="Times New Roman" w:hAnsi="Times New Roman"/>
          <w:sz w:val="24"/>
          <w:szCs w:val="24"/>
        </w:rPr>
        <w:t>.</w:t>
      </w:r>
      <w:proofErr w:type="spellStart"/>
      <w:r w:rsidRPr="00BA3C09">
        <w:rPr>
          <w:rFonts w:ascii="Times New Roman" w:hAnsi="Times New Roman"/>
          <w:sz w:val="24"/>
          <w:szCs w:val="24"/>
          <w:lang w:val="en-US"/>
        </w:rPr>
        <w:t>volganet</w:t>
      </w:r>
      <w:proofErr w:type="spellEnd"/>
      <w:r w:rsidRPr="00BA3C09">
        <w:rPr>
          <w:rFonts w:ascii="Times New Roman" w:hAnsi="Times New Roman"/>
          <w:sz w:val="24"/>
          <w:szCs w:val="24"/>
        </w:rPr>
        <w:t>.</w:t>
      </w:r>
      <w:proofErr w:type="spellStart"/>
      <w:r w:rsidRPr="00BA3C09">
        <w:rPr>
          <w:rFonts w:ascii="Times New Roman" w:hAnsi="Times New Roman"/>
          <w:sz w:val="24"/>
          <w:szCs w:val="24"/>
          <w:lang w:val="en-US"/>
        </w:rPr>
        <w:t>ru</w:t>
      </w:r>
      <w:proofErr w:type="spellEnd"/>
      <w:r w:rsidRPr="00BA3C09">
        <w:rPr>
          <w:rFonts w:ascii="Times New Roman" w:hAnsi="Times New Roman"/>
          <w:sz w:val="24"/>
          <w:szCs w:val="24"/>
        </w:rPr>
        <w:t>;</w:t>
      </w:r>
    </w:p>
    <w:p w:rsidR="00BA3C09" w:rsidRPr="00BA3C09" w:rsidRDefault="00BA3C09" w:rsidP="00BA3C09">
      <w:pPr>
        <w:numPr>
          <w:ilvl w:val="1"/>
          <w:numId w:val="15"/>
        </w:numPr>
        <w:tabs>
          <w:tab w:val="clear" w:pos="1440"/>
          <w:tab w:val="num" w:pos="720"/>
        </w:tabs>
        <w:spacing w:after="0" w:line="240" w:lineRule="auto"/>
        <w:ind w:left="0" w:firstLine="709"/>
        <w:jc w:val="both"/>
        <w:rPr>
          <w:rFonts w:ascii="Times New Roman" w:hAnsi="Times New Roman"/>
          <w:sz w:val="24"/>
          <w:szCs w:val="24"/>
        </w:rPr>
      </w:pPr>
      <w:r w:rsidRPr="00BA3C09">
        <w:rPr>
          <w:rFonts w:ascii="Times New Roman" w:hAnsi="Times New Roman"/>
          <w:sz w:val="24"/>
          <w:szCs w:val="24"/>
        </w:rPr>
        <w:t xml:space="preserve">на Едином портале государственных и муниципальных услуг в информационно-телекоммуникационной сети Интернет – </w:t>
      </w:r>
      <w:r w:rsidRPr="00BA3C09">
        <w:rPr>
          <w:rFonts w:ascii="Times New Roman" w:hAnsi="Times New Roman"/>
          <w:sz w:val="24"/>
          <w:szCs w:val="24"/>
          <w:lang w:val="en-US"/>
        </w:rPr>
        <w:t>www</w:t>
      </w:r>
      <w:r w:rsidRPr="00BA3C09">
        <w:rPr>
          <w:rFonts w:ascii="Times New Roman" w:hAnsi="Times New Roman"/>
          <w:sz w:val="24"/>
          <w:szCs w:val="24"/>
        </w:rPr>
        <w:t>.</w:t>
      </w:r>
      <w:proofErr w:type="spellStart"/>
      <w:r w:rsidRPr="00BA3C09">
        <w:rPr>
          <w:rFonts w:ascii="Times New Roman" w:hAnsi="Times New Roman"/>
          <w:sz w:val="24"/>
          <w:szCs w:val="24"/>
          <w:lang w:val="en-US"/>
        </w:rPr>
        <w:t>gosuslugi</w:t>
      </w:r>
      <w:proofErr w:type="spellEnd"/>
      <w:r w:rsidRPr="00BA3C09">
        <w:rPr>
          <w:rFonts w:ascii="Times New Roman" w:hAnsi="Times New Roman"/>
          <w:sz w:val="24"/>
          <w:szCs w:val="24"/>
        </w:rPr>
        <w:t>.</w:t>
      </w:r>
      <w:proofErr w:type="spellStart"/>
      <w:r w:rsidRPr="00BA3C09">
        <w:rPr>
          <w:rFonts w:ascii="Times New Roman" w:hAnsi="Times New Roman"/>
          <w:sz w:val="24"/>
          <w:szCs w:val="24"/>
          <w:lang w:val="en-US"/>
        </w:rPr>
        <w:t>ru</w:t>
      </w:r>
      <w:proofErr w:type="spellEnd"/>
      <w:r w:rsidRPr="00BA3C09">
        <w:rPr>
          <w:rFonts w:ascii="Times New Roman" w:hAnsi="Times New Roman"/>
          <w:sz w:val="24"/>
          <w:szCs w:val="24"/>
        </w:rPr>
        <w:t>;</w:t>
      </w:r>
    </w:p>
    <w:p w:rsidR="00BA3C09" w:rsidRPr="00BA3C09" w:rsidRDefault="00BA3C09" w:rsidP="00BA3C09">
      <w:pPr>
        <w:numPr>
          <w:ilvl w:val="1"/>
          <w:numId w:val="15"/>
        </w:numPr>
        <w:tabs>
          <w:tab w:val="clear" w:pos="1440"/>
          <w:tab w:val="num" w:pos="720"/>
        </w:tabs>
        <w:spacing w:after="0" w:line="240" w:lineRule="auto"/>
        <w:ind w:left="0" w:firstLine="709"/>
        <w:jc w:val="both"/>
        <w:rPr>
          <w:rFonts w:ascii="Times New Roman" w:hAnsi="Times New Roman"/>
          <w:sz w:val="24"/>
          <w:szCs w:val="24"/>
        </w:rPr>
      </w:pPr>
      <w:r w:rsidRPr="00BA3C09">
        <w:rPr>
          <w:rFonts w:ascii="Times New Roman" w:hAnsi="Times New Roman"/>
          <w:sz w:val="24"/>
          <w:szCs w:val="24"/>
        </w:rPr>
        <w:t>непосредственно в МБУК «МБГМР»</w:t>
      </w:r>
      <w:r w:rsidRPr="00BA3C09">
        <w:rPr>
          <w:rFonts w:ascii="Times New Roman" w:hAnsi="Times New Roman"/>
          <w:i/>
          <w:sz w:val="24"/>
          <w:szCs w:val="24"/>
          <w:u w:val="single"/>
        </w:rPr>
        <w:t xml:space="preserve"> </w:t>
      </w:r>
      <w:r w:rsidRPr="00BA3C09">
        <w:rPr>
          <w:rFonts w:ascii="Times New Roman" w:hAnsi="Times New Roman"/>
          <w:sz w:val="24"/>
          <w:szCs w:val="24"/>
        </w:rPr>
        <w:t xml:space="preserve">при личном или письменном обращении по адресам: </w:t>
      </w:r>
      <w:r w:rsidRPr="00BA3C09">
        <w:rPr>
          <w:rFonts w:ascii="Times New Roman" w:hAnsi="Times New Roman"/>
          <w:i/>
          <w:sz w:val="24"/>
          <w:szCs w:val="24"/>
          <w:u w:val="single"/>
        </w:rPr>
        <w:tab/>
      </w:r>
      <w:proofErr w:type="gramStart"/>
      <w:r w:rsidRPr="00BA3C09">
        <w:rPr>
          <w:rFonts w:ascii="Times New Roman" w:hAnsi="Times New Roman"/>
          <w:i/>
          <w:sz w:val="24"/>
          <w:szCs w:val="24"/>
          <w:u w:val="single"/>
        </w:rPr>
        <w:t>Волгоградская</w:t>
      </w:r>
      <w:proofErr w:type="gramEnd"/>
      <w:r w:rsidRPr="00BA3C09">
        <w:rPr>
          <w:rFonts w:ascii="Times New Roman" w:hAnsi="Times New Roman"/>
          <w:i/>
          <w:sz w:val="24"/>
          <w:szCs w:val="24"/>
          <w:u w:val="single"/>
        </w:rPr>
        <w:t xml:space="preserve"> обл., </w:t>
      </w:r>
      <w:proofErr w:type="spellStart"/>
      <w:r w:rsidRPr="00BA3C09">
        <w:rPr>
          <w:rFonts w:ascii="Times New Roman" w:hAnsi="Times New Roman"/>
          <w:i/>
          <w:sz w:val="24"/>
          <w:szCs w:val="24"/>
          <w:u w:val="single"/>
        </w:rPr>
        <w:t>Городищенский</w:t>
      </w:r>
      <w:proofErr w:type="spellEnd"/>
      <w:r w:rsidRPr="00BA3C09">
        <w:rPr>
          <w:rFonts w:ascii="Times New Roman" w:hAnsi="Times New Roman"/>
          <w:i/>
          <w:sz w:val="24"/>
          <w:szCs w:val="24"/>
          <w:u w:val="single"/>
        </w:rPr>
        <w:t xml:space="preserve"> район, р.п. Городище, пл. 40 лет Сталинградской битвы, 3</w:t>
      </w:r>
      <w:r w:rsidRPr="00BA3C09">
        <w:rPr>
          <w:rFonts w:ascii="Times New Roman" w:hAnsi="Times New Roman"/>
          <w:i/>
          <w:sz w:val="24"/>
          <w:szCs w:val="24"/>
          <w:u w:val="single"/>
        </w:rPr>
        <w:tab/>
        <w:t xml:space="preserve"> или по телефону 3-59-75, 3-52-79, электронный адрес – </w:t>
      </w:r>
      <w:hyperlink r:id="rId6" w:history="1">
        <w:r w:rsidRPr="00BA3C09">
          <w:rPr>
            <w:rStyle w:val="a6"/>
            <w:rFonts w:ascii="Times New Roman" w:hAnsi="Times New Roman"/>
            <w:i/>
            <w:sz w:val="24"/>
            <w:szCs w:val="24"/>
            <w:lang w:val="en-US"/>
          </w:rPr>
          <w:t>kniga</w:t>
        </w:r>
        <w:r w:rsidRPr="00BA3C09">
          <w:rPr>
            <w:rStyle w:val="a6"/>
            <w:rFonts w:ascii="Times New Roman" w:hAnsi="Times New Roman"/>
            <w:i/>
            <w:sz w:val="24"/>
            <w:szCs w:val="24"/>
          </w:rPr>
          <w:t>.</w:t>
        </w:r>
        <w:r w:rsidRPr="00BA3C09">
          <w:rPr>
            <w:rStyle w:val="a6"/>
            <w:rFonts w:ascii="Times New Roman" w:hAnsi="Times New Roman"/>
            <w:i/>
            <w:sz w:val="24"/>
            <w:szCs w:val="24"/>
            <w:lang w:val="en-US"/>
          </w:rPr>
          <w:t>teka</w:t>
        </w:r>
        <w:r w:rsidRPr="00BA3C09">
          <w:rPr>
            <w:rStyle w:val="a6"/>
            <w:rFonts w:ascii="Times New Roman" w:hAnsi="Times New Roman"/>
            <w:i/>
            <w:sz w:val="24"/>
            <w:szCs w:val="24"/>
          </w:rPr>
          <w:t>@</w:t>
        </w:r>
        <w:r w:rsidRPr="00BA3C09">
          <w:rPr>
            <w:rStyle w:val="a6"/>
            <w:rFonts w:ascii="Times New Roman" w:hAnsi="Times New Roman"/>
            <w:i/>
            <w:sz w:val="24"/>
            <w:szCs w:val="24"/>
            <w:lang w:val="en-US"/>
          </w:rPr>
          <w:t>yandex</w:t>
        </w:r>
        <w:r w:rsidRPr="00BA3C09">
          <w:rPr>
            <w:rStyle w:val="a6"/>
            <w:rFonts w:ascii="Times New Roman" w:hAnsi="Times New Roman"/>
            <w:i/>
            <w:sz w:val="24"/>
            <w:szCs w:val="24"/>
          </w:rPr>
          <w:t>.</w:t>
        </w:r>
        <w:proofErr w:type="spellStart"/>
        <w:r w:rsidRPr="00BA3C09">
          <w:rPr>
            <w:rStyle w:val="a6"/>
            <w:rFonts w:ascii="Times New Roman" w:hAnsi="Times New Roman"/>
            <w:i/>
            <w:sz w:val="24"/>
            <w:szCs w:val="24"/>
            <w:lang w:val="en-US"/>
          </w:rPr>
          <w:t>ru</w:t>
        </w:r>
        <w:proofErr w:type="spellEnd"/>
      </w:hyperlink>
      <w:r w:rsidRPr="00BA3C09">
        <w:rPr>
          <w:rFonts w:ascii="Times New Roman" w:hAnsi="Times New Roman"/>
          <w:i/>
          <w:sz w:val="24"/>
          <w:szCs w:val="24"/>
          <w:u w:val="single"/>
        </w:rPr>
        <w:t>.</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lastRenderedPageBreak/>
        <w:t>1.3.2. МБУК «МБГМР»</w:t>
      </w:r>
      <w:r w:rsidRPr="00BA3C09">
        <w:rPr>
          <w:rFonts w:ascii="Times New Roman" w:hAnsi="Times New Roman"/>
          <w:i/>
          <w:sz w:val="24"/>
          <w:szCs w:val="24"/>
        </w:rPr>
        <w:t xml:space="preserve"> </w:t>
      </w:r>
      <w:r w:rsidRPr="00BA3C09">
        <w:rPr>
          <w:rFonts w:ascii="Times New Roman" w:hAnsi="Times New Roman"/>
          <w:sz w:val="24"/>
          <w:szCs w:val="24"/>
        </w:rPr>
        <w:t>осуществляет прием заявителей, консультирование по вопросам предоставления услуги, вопросам выдачи документов по следующему графику:</w:t>
      </w:r>
    </w:p>
    <w:p w:rsidR="00BA3C09" w:rsidRPr="00BA3C09" w:rsidRDefault="00BA3C09" w:rsidP="00BA3C09">
      <w:pPr>
        <w:pStyle w:val="a5"/>
        <w:spacing w:before="0" w:beforeAutospacing="0" w:after="0"/>
        <w:ind w:firstLine="709"/>
        <w:jc w:val="both"/>
      </w:pPr>
      <w:r w:rsidRPr="00BA3C09">
        <w:t>- Зимний график (с 1 сентября по 31 мая):</w:t>
      </w:r>
    </w:p>
    <w:p w:rsidR="00BA3C09" w:rsidRPr="00BA3C09" w:rsidRDefault="00BA3C09" w:rsidP="00BA3C09">
      <w:pPr>
        <w:pStyle w:val="a5"/>
        <w:spacing w:before="0" w:beforeAutospacing="0" w:after="0"/>
        <w:ind w:firstLine="709"/>
        <w:jc w:val="both"/>
      </w:pPr>
      <w:r w:rsidRPr="00BA3C09">
        <w:t>Понедельник – пятница - 8-00 - 18-00</w:t>
      </w:r>
    </w:p>
    <w:p w:rsidR="00BA3C09" w:rsidRPr="00BA3C09" w:rsidRDefault="00BA3C09" w:rsidP="00BA3C09">
      <w:pPr>
        <w:pStyle w:val="a5"/>
        <w:spacing w:before="0" w:beforeAutospacing="0" w:after="0"/>
        <w:ind w:firstLine="709"/>
        <w:jc w:val="both"/>
      </w:pPr>
      <w:r w:rsidRPr="00BA3C09">
        <w:t>Воскресенье - 9-00 - 17-00</w:t>
      </w:r>
    </w:p>
    <w:p w:rsidR="00BA3C09" w:rsidRPr="00BA3C09" w:rsidRDefault="00BA3C09" w:rsidP="00BA3C09">
      <w:pPr>
        <w:pStyle w:val="a5"/>
        <w:spacing w:before="0" w:beforeAutospacing="0" w:after="0"/>
        <w:ind w:firstLine="709"/>
        <w:jc w:val="both"/>
      </w:pPr>
      <w:r w:rsidRPr="00BA3C09">
        <w:t>Выходной день – суббота</w:t>
      </w:r>
    </w:p>
    <w:p w:rsidR="00BA3C09" w:rsidRPr="00BA3C09" w:rsidRDefault="00BA3C09" w:rsidP="00BA3C09">
      <w:pPr>
        <w:pStyle w:val="a5"/>
        <w:spacing w:before="0" w:beforeAutospacing="0" w:after="0"/>
        <w:ind w:firstLine="709"/>
        <w:jc w:val="both"/>
      </w:pPr>
      <w:r w:rsidRPr="00BA3C09">
        <w:t>- Летний график (с 1 июня по 31 августа):</w:t>
      </w:r>
    </w:p>
    <w:p w:rsidR="00BA3C09" w:rsidRPr="00BA3C09" w:rsidRDefault="00BA3C09" w:rsidP="00BA3C09">
      <w:pPr>
        <w:pStyle w:val="a5"/>
        <w:spacing w:before="0" w:beforeAutospacing="0" w:after="0"/>
        <w:ind w:firstLine="709"/>
        <w:jc w:val="both"/>
      </w:pPr>
      <w:r w:rsidRPr="00BA3C09">
        <w:t>Понедельник – пятница - 8-00 - 18-00</w:t>
      </w:r>
    </w:p>
    <w:p w:rsidR="00BA3C09" w:rsidRPr="00BA3C09" w:rsidRDefault="00BA3C09" w:rsidP="00BA3C09">
      <w:pPr>
        <w:pStyle w:val="a5"/>
        <w:spacing w:before="0" w:beforeAutospacing="0" w:after="0"/>
        <w:ind w:firstLine="709"/>
        <w:jc w:val="both"/>
      </w:pPr>
      <w:r w:rsidRPr="00BA3C09">
        <w:t>Выходные дни – суббота, воскресенье</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1.3.3. Прием заявлений и документов на предоставление муниципальной услуги осуществляется в соответствии с режимом работы, установленном пунктом 1.3.2. настоящего административного регламента, по адресам, указанным в пункте 1.3.1. настоящего административного регламента.</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1.3.4. Информирование по вопросам предоставления муниципальной услуги осуществляется должностными лицами МБУК «МБГМР».</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1.3.5. При ответах на телефонные звонки и устные обращения, должностные лица МБУК «МБГМР»</w:t>
      </w:r>
      <w:r w:rsidRPr="00BA3C09">
        <w:rPr>
          <w:rFonts w:ascii="Times New Roman" w:hAnsi="Times New Roman"/>
          <w:i/>
          <w:sz w:val="24"/>
          <w:szCs w:val="24"/>
        </w:rPr>
        <w:t xml:space="preserve"> </w:t>
      </w:r>
      <w:r w:rsidRPr="00BA3C09">
        <w:rPr>
          <w:rFonts w:ascii="Times New Roman" w:hAnsi="Times New Roman"/>
          <w:sz w:val="24"/>
          <w:szCs w:val="24"/>
        </w:rPr>
        <w:t>подробно и в вежливой форме информируют заявителя по интересующим его вопросам. Ответ на телефонный звонок должен начинаться с информации о наименовании МБУК «МБГМР»,</w:t>
      </w:r>
      <w:r w:rsidRPr="00BA3C09">
        <w:rPr>
          <w:rFonts w:ascii="Times New Roman" w:hAnsi="Times New Roman"/>
          <w:i/>
          <w:sz w:val="24"/>
          <w:szCs w:val="24"/>
        </w:rPr>
        <w:t xml:space="preserve"> </w:t>
      </w:r>
      <w:r w:rsidRPr="00BA3C09">
        <w:rPr>
          <w:rFonts w:ascii="Times New Roman" w:hAnsi="Times New Roman"/>
          <w:sz w:val="24"/>
          <w:szCs w:val="24"/>
        </w:rPr>
        <w:t>фамилии, имени, отчества и должности специалиста, принявшего звонок.</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1.3.6. С момента приема документов заявитель имеет право получать сведения о ходе предоставления муниципальной услуги при личном обращении в МБУК «МБГМР».</w:t>
      </w:r>
    </w:p>
    <w:p w:rsidR="00BA3C09" w:rsidRPr="00BA3C09" w:rsidRDefault="00BA3C09" w:rsidP="00BA3C09">
      <w:pPr>
        <w:spacing w:after="0" w:line="240" w:lineRule="auto"/>
        <w:jc w:val="both"/>
        <w:rPr>
          <w:rFonts w:ascii="Times New Roman" w:hAnsi="Times New Roman"/>
          <w:sz w:val="24"/>
          <w:szCs w:val="24"/>
        </w:rPr>
      </w:pPr>
    </w:p>
    <w:p w:rsidR="00BA3C09" w:rsidRPr="00BA3C09" w:rsidRDefault="00BA3C09" w:rsidP="00BA3C09">
      <w:pPr>
        <w:pStyle w:val="a4"/>
        <w:jc w:val="center"/>
        <w:rPr>
          <w:rFonts w:ascii="Times New Roman" w:hAnsi="Times New Roman"/>
        </w:rPr>
      </w:pPr>
      <w:r w:rsidRPr="00BA3C09">
        <w:rPr>
          <w:rFonts w:ascii="Times New Roman" w:hAnsi="Times New Roman"/>
        </w:rPr>
        <w:t>II. Стандарт качества предоставления муниципальной услуги</w:t>
      </w:r>
    </w:p>
    <w:p w:rsidR="00BA3C09" w:rsidRPr="00BA3C09" w:rsidRDefault="00BA3C09" w:rsidP="00BA3C09">
      <w:pPr>
        <w:pStyle w:val="a4"/>
        <w:rPr>
          <w:rFonts w:ascii="Times New Roman" w:hAnsi="Times New Roman"/>
        </w:rPr>
      </w:pPr>
    </w:p>
    <w:p w:rsidR="00BA3C09" w:rsidRPr="00BA3C09" w:rsidRDefault="00BA3C09" w:rsidP="00BA3C09">
      <w:pPr>
        <w:pStyle w:val="a5"/>
        <w:spacing w:before="0" w:beforeAutospacing="0" w:after="0"/>
        <w:ind w:firstLine="709"/>
        <w:jc w:val="both"/>
      </w:pPr>
      <w:r w:rsidRPr="00BA3C09">
        <w:t>2.1. Наименование муниципальной услуги.</w:t>
      </w:r>
    </w:p>
    <w:p w:rsidR="00BA3C09" w:rsidRPr="00BA3C09" w:rsidRDefault="00BA3C09" w:rsidP="00BA3C09">
      <w:pPr>
        <w:pStyle w:val="a5"/>
        <w:spacing w:before="0" w:beforeAutospacing="0" w:after="0"/>
        <w:ind w:firstLine="709"/>
        <w:jc w:val="both"/>
      </w:pPr>
      <w:r w:rsidRPr="00BA3C09">
        <w:t xml:space="preserve">2.1.1. </w:t>
      </w:r>
      <w:proofErr w:type="gramStart"/>
      <w:r w:rsidRPr="00BA3C09">
        <w:t xml:space="preserve">Административный регламент предоставления муниципальной услуги в сфере культуры </w:t>
      </w:r>
      <w:r w:rsidRPr="00BA3C09">
        <w:rPr>
          <w:lang/>
        </w:rPr>
        <w:t>«</w:t>
      </w:r>
      <w:r w:rsidRPr="00BA3C09">
        <w:t>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РФ об авторских и смежных правах</w:t>
      </w:r>
      <w:r w:rsidRPr="00BA3C09">
        <w:rPr>
          <w:lang/>
        </w:rPr>
        <w:t>»</w:t>
      </w:r>
      <w:r w:rsidRPr="00BA3C09">
        <w:t xml:space="preserve"> разработан в целях повышения качества исполнения и доступности результатов предоставления муниципальной услуги по доступу к изданиям, переведенным в электронный вид, хранящимся в</w:t>
      </w:r>
      <w:proofErr w:type="gramEnd"/>
      <w:r w:rsidRPr="00BA3C09">
        <w:t xml:space="preserve"> </w:t>
      </w:r>
      <w:proofErr w:type="gramStart"/>
      <w:r w:rsidRPr="00BA3C09">
        <w:t>муниципальных библиотеках, в том числе к фонду редких книг (далее – муниципальная услуга), создания комфортных условий в обеспечении доступа пользователей библиотеки к ее ресурсам и к информационным системам.</w:t>
      </w:r>
      <w:proofErr w:type="gramEnd"/>
      <w:r w:rsidRPr="00BA3C09">
        <w:t xml:space="preserve"> Регламент устанавливает порядок, сроки и последовательность действий при осуществлении полномочий по предоставлению муниципальной услуги.</w:t>
      </w:r>
    </w:p>
    <w:p w:rsidR="00BA3C09" w:rsidRPr="00BA3C09" w:rsidRDefault="00BA3C09" w:rsidP="00BA3C09">
      <w:pPr>
        <w:pStyle w:val="a5"/>
        <w:spacing w:before="0" w:beforeAutospacing="0" w:after="0"/>
        <w:ind w:firstLine="709"/>
        <w:jc w:val="both"/>
      </w:pPr>
      <w:r w:rsidRPr="00BA3C09">
        <w:t>2.2. Наименование учреждения предоставляющего муниципальную услугу:</w:t>
      </w:r>
    </w:p>
    <w:p w:rsidR="00BA3C09" w:rsidRPr="00BA3C09" w:rsidRDefault="00BA3C09" w:rsidP="00BA3C09">
      <w:pPr>
        <w:pStyle w:val="a5"/>
        <w:spacing w:before="0" w:beforeAutospacing="0" w:after="0"/>
        <w:ind w:firstLine="709"/>
        <w:jc w:val="both"/>
      </w:pPr>
      <w:r w:rsidRPr="00BA3C09">
        <w:t>2.2.2. Муниципальное бюджетное учреждение культуры «</w:t>
      </w:r>
      <w:proofErr w:type="spellStart"/>
      <w:r w:rsidRPr="00BA3C09">
        <w:t>Межпоселенческая</w:t>
      </w:r>
      <w:proofErr w:type="spellEnd"/>
      <w:r w:rsidRPr="00BA3C09">
        <w:t xml:space="preserve"> библиотека </w:t>
      </w:r>
      <w:proofErr w:type="spellStart"/>
      <w:r w:rsidRPr="00BA3C09">
        <w:t>Городищенского</w:t>
      </w:r>
      <w:proofErr w:type="spellEnd"/>
      <w:r w:rsidRPr="00BA3C09">
        <w:t xml:space="preserve"> муниципального района» (далее – МБУК «МБГМР»). </w:t>
      </w:r>
    </w:p>
    <w:p w:rsidR="00BA3C09" w:rsidRPr="00BA3C09" w:rsidRDefault="00BA3C09" w:rsidP="00BA3C09">
      <w:pPr>
        <w:pStyle w:val="a5"/>
        <w:spacing w:before="0" w:beforeAutospacing="0" w:after="0"/>
        <w:ind w:firstLine="709"/>
        <w:jc w:val="both"/>
      </w:pPr>
      <w:r w:rsidRPr="00BA3C09">
        <w:t xml:space="preserve">2.2.3. </w:t>
      </w:r>
      <w:proofErr w:type="gramStart"/>
      <w:r w:rsidRPr="00BA3C09">
        <w:t>МБУК «МБГМР»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Российской Федерации от 27 июля 2010 г. N 210-ФЗ "Об организации предоставления государственных и муниципальных</w:t>
      </w:r>
      <w:proofErr w:type="gramEnd"/>
      <w:r w:rsidRPr="00BA3C09">
        <w:t xml:space="preserve"> услуг"</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2.3. Результат получения муниципальной услуги – предоставление заявителю муниципальной услуги в сфере «Предоставление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 специалистами МБУК «МБГМР»:</w:t>
      </w:r>
    </w:p>
    <w:p w:rsidR="00BA3C09" w:rsidRPr="00BA3C09" w:rsidRDefault="00BA3C09" w:rsidP="00BA3C09">
      <w:pPr>
        <w:pStyle w:val="a4"/>
        <w:numPr>
          <w:ilvl w:val="0"/>
          <w:numId w:val="3"/>
        </w:numPr>
        <w:tabs>
          <w:tab w:val="clear" w:pos="720"/>
          <w:tab w:val="num" w:pos="851"/>
        </w:tabs>
        <w:ind w:left="0" w:firstLine="709"/>
        <w:jc w:val="both"/>
        <w:rPr>
          <w:rFonts w:ascii="Times New Roman" w:hAnsi="Times New Roman"/>
        </w:rPr>
      </w:pPr>
      <w:r w:rsidRPr="00BA3C09">
        <w:rPr>
          <w:rFonts w:ascii="Times New Roman" w:hAnsi="Times New Roman"/>
        </w:rPr>
        <w:lastRenderedPageBreak/>
        <w:t>получение перечня библиографических описаний (промежуточный результат);</w:t>
      </w:r>
    </w:p>
    <w:p w:rsidR="00BA3C09" w:rsidRPr="00BA3C09" w:rsidRDefault="00BA3C09" w:rsidP="00BA3C09">
      <w:pPr>
        <w:pStyle w:val="a4"/>
        <w:numPr>
          <w:ilvl w:val="0"/>
          <w:numId w:val="3"/>
        </w:numPr>
        <w:tabs>
          <w:tab w:val="clear" w:pos="720"/>
          <w:tab w:val="num" w:pos="851"/>
        </w:tabs>
        <w:ind w:left="0" w:firstLine="709"/>
        <w:jc w:val="both"/>
        <w:rPr>
          <w:rFonts w:ascii="Times New Roman" w:hAnsi="Times New Roman"/>
        </w:rPr>
      </w:pPr>
      <w:r w:rsidRPr="00BA3C09">
        <w:rPr>
          <w:rFonts w:ascii="Times New Roman" w:hAnsi="Times New Roman"/>
        </w:rPr>
        <w:t>электронная копия документа в графическом формате с распознанным текстом (конечный результат);</w:t>
      </w:r>
    </w:p>
    <w:p w:rsidR="00BA3C09" w:rsidRPr="00BA3C09" w:rsidRDefault="00BA3C09" w:rsidP="00BA3C09">
      <w:pPr>
        <w:pStyle w:val="a4"/>
        <w:numPr>
          <w:ilvl w:val="0"/>
          <w:numId w:val="3"/>
        </w:numPr>
        <w:tabs>
          <w:tab w:val="clear" w:pos="720"/>
          <w:tab w:val="num" w:pos="851"/>
        </w:tabs>
        <w:ind w:left="0" w:firstLine="709"/>
        <w:jc w:val="both"/>
        <w:rPr>
          <w:rFonts w:ascii="Times New Roman" w:hAnsi="Times New Roman"/>
        </w:rPr>
      </w:pPr>
      <w:r w:rsidRPr="00BA3C09">
        <w:rPr>
          <w:rFonts w:ascii="Times New Roman" w:hAnsi="Times New Roman"/>
        </w:rPr>
        <w:t xml:space="preserve">мотивированный отказ в предоставлении муниципальной услуги. </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2.4. Сроки предоставления муниципальной услуги.</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2.4.1. В помещениях библиотеки МБУК «МБГМР» доступ предоставляется в соответствии с режимом работы библиотеки и зависит от факторов:</w:t>
      </w:r>
    </w:p>
    <w:p w:rsidR="00BA3C09" w:rsidRPr="00BA3C09" w:rsidRDefault="00BA3C09" w:rsidP="00BA3C09">
      <w:pPr>
        <w:pStyle w:val="a4"/>
        <w:numPr>
          <w:ilvl w:val="0"/>
          <w:numId w:val="3"/>
        </w:numPr>
        <w:tabs>
          <w:tab w:val="clear" w:pos="720"/>
          <w:tab w:val="num" w:pos="851"/>
        </w:tabs>
        <w:ind w:left="0" w:firstLine="709"/>
        <w:jc w:val="both"/>
        <w:rPr>
          <w:rFonts w:ascii="Times New Roman" w:hAnsi="Times New Roman"/>
        </w:rPr>
      </w:pPr>
      <w:r w:rsidRPr="00BA3C09">
        <w:rPr>
          <w:rFonts w:ascii="Times New Roman" w:hAnsi="Times New Roman"/>
        </w:rPr>
        <w:t>необходимости регистрации заявителя (заключения договора на библиотечное обслуживание, наличия формуляра);</w:t>
      </w:r>
    </w:p>
    <w:p w:rsidR="00BA3C09" w:rsidRPr="00BA3C09" w:rsidRDefault="00BA3C09" w:rsidP="00BA3C09">
      <w:pPr>
        <w:pStyle w:val="a4"/>
        <w:numPr>
          <w:ilvl w:val="0"/>
          <w:numId w:val="3"/>
        </w:numPr>
        <w:tabs>
          <w:tab w:val="clear" w:pos="720"/>
          <w:tab w:val="num" w:pos="851"/>
        </w:tabs>
        <w:ind w:left="0" w:firstLine="709"/>
        <w:jc w:val="both"/>
        <w:rPr>
          <w:rFonts w:ascii="Times New Roman" w:hAnsi="Times New Roman"/>
        </w:rPr>
      </w:pPr>
      <w:r w:rsidRPr="00BA3C09">
        <w:rPr>
          <w:rFonts w:ascii="Times New Roman" w:hAnsi="Times New Roman"/>
        </w:rPr>
        <w:t>необходимости консультирования заявителя услуги по использованию электронных ресурсов библиотеки, методике самостоятельного поиска необходимого документа;</w:t>
      </w:r>
    </w:p>
    <w:p w:rsidR="00BA3C09" w:rsidRPr="00BA3C09" w:rsidRDefault="00BA3C09" w:rsidP="00BA3C09">
      <w:pPr>
        <w:pStyle w:val="a4"/>
        <w:numPr>
          <w:ilvl w:val="0"/>
          <w:numId w:val="3"/>
        </w:numPr>
        <w:tabs>
          <w:tab w:val="clear" w:pos="720"/>
          <w:tab w:val="num" w:pos="851"/>
        </w:tabs>
        <w:ind w:left="0" w:firstLine="709"/>
        <w:jc w:val="both"/>
        <w:rPr>
          <w:rFonts w:ascii="Times New Roman" w:hAnsi="Times New Roman"/>
        </w:rPr>
      </w:pPr>
      <w:r w:rsidRPr="00BA3C09">
        <w:rPr>
          <w:rFonts w:ascii="Times New Roman" w:hAnsi="Times New Roman"/>
        </w:rPr>
        <w:t>наличия свободного автоматизированного рабочего места.</w:t>
      </w:r>
    </w:p>
    <w:p w:rsidR="00BA3C09" w:rsidRPr="00BA3C09" w:rsidRDefault="00BA3C09" w:rsidP="00BA3C09">
      <w:pPr>
        <w:pStyle w:val="a4"/>
        <w:numPr>
          <w:ilvl w:val="0"/>
          <w:numId w:val="3"/>
        </w:numPr>
        <w:tabs>
          <w:tab w:val="clear" w:pos="720"/>
          <w:tab w:val="num" w:pos="851"/>
        </w:tabs>
        <w:ind w:left="0" w:firstLine="709"/>
        <w:jc w:val="both"/>
        <w:rPr>
          <w:rFonts w:ascii="Times New Roman" w:hAnsi="Times New Roman"/>
        </w:rPr>
      </w:pPr>
      <w:r w:rsidRPr="00BA3C09">
        <w:rPr>
          <w:rFonts w:ascii="Times New Roman" w:hAnsi="Times New Roman"/>
        </w:rPr>
        <w:t>перед началом работы на автоматизированном рабочем месте заявитель должен в обязательном порядке пройти инструктаж по правилам работы и технике безопасности при использовании автоматизированного рабочего места.</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2.4.2. При информировании по обращениям, поступившим по электронной почте, ответ направляется в адрес заявителя в течение 2-х рабочих дней после получения запроса.</w:t>
      </w:r>
    </w:p>
    <w:p w:rsidR="00BA3C09" w:rsidRPr="00BA3C09" w:rsidRDefault="00BA3C09" w:rsidP="00BA3C09">
      <w:pPr>
        <w:pStyle w:val="a5"/>
        <w:spacing w:before="0" w:beforeAutospacing="0" w:after="0"/>
        <w:ind w:firstLine="709"/>
        <w:jc w:val="both"/>
      </w:pPr>
      <w:r w:rsidRPr="00BA3C09">
        <w:t>2.5. Правовые основания для предоставления муниципальной услуги:</w:t>
      </w:r>
    </w:p>
    <w:p w:rsidR="00BA3C09" w:rsidRPr="00BA3C09" w:rsidRDefault="00BA3C09" w:rsidP="00BA3C09">
      <w:pPr>
        <w:pStyle w:val="a5"/>
        <w:shd w:val="clear" w:color="auto" w:fill="FFFFFF"/>
        <w:spacing w:before="0" w:beforeAutospacing="0" w:after="0"/>
        <w:ind w:firstLine="709"/>
        <w:jc w:val="both"/>
      </w:pPr>
      <w:r w:rsidRPr="00BA3C09">
        <w:t>2.5.1. Предоставление муниципальной услуги осуществляется в соответствии с нормативными правовыми актами:</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pacing w:val="-18"/>
          <w:sz w:val="24"/>
          <w:szCs w:val="24"/>
        </w:rPr>
      </w:pPr>
      <w:r w:rsidRPr="00BA3C09">
        <w:rPr>
          <w:rFonts w:ascii="Times New Roman" w:hAnsi="Times New Roman"/>
          <w:sz w:val="24"/>
          <w:szCs w:val="24"/>
        </w:rPr>
        <w:t>Конституцией РФ;</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pacing w:val="-9"/>
          <w:sz w:val="24"/>
          <w:szCs w:val="24"/>
        </w:rPr>
      </w:pPr>
      <w:r w:rsidRPr="00BA3C09">
        <w:rPr>
          <w:rFonts w:ascii="Times New Roman" w:hAnsi="Times New Roman"/>
          <w:sz w:val="24"/>
          <w:szCs w:val="24"/>
        </w:rPr>
        <w:t>Гражданским Кодексом РФ;</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Федеральным законом от 7.02.1992г. №2300-1 «О защите прав потребителей»;</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Федеральным законом от 2.05.2006г. №59-ФЗ «О порядке рассмотрения обращений граждан Российской Федерации»;</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Федеральным законом от 27.07.2010г. №210-ФЗ «Об организации предоставления государственных и муниципальных услуг»;</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Федеральным законом от 27.07.2006 г. №149-ФЗ «Об информации, информационных технологиях и защите информации»;</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Федеральным законом от 29.12.1994 г. № 78-ФЗ «О библиотечном деле»;</w:t>
      </w:r>
    </w:p>
    <w:p w:rsidR="00BA3C09" w:rsidRPr="00BA3C09" w:rsidRDefault="00BA3C09" w:rsidP="00BA3C09">
      <w:pPr>
        <w:widowControl w:val="0"/>
        <w:numPr>
          <w:ilvl w:val="0"/>
          <w:numId w:val="4"/>
        </w:numPr>
        <w:shd w:val="clear" w:color="auto" w:fill="FFFFFF"/>
        <w:tabs>
          <w:tab w:val="clear" w:pos="720"/>
          <w:tab w:val="num" w:pos="284"/>
          <w:tab w:val="left" w:pos="851"/>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 xml:space="preserve">Распоряжением Правительства Российской Федерации от 17.12.2009 </w:t>
      </w:r>
      <w:proofErr w:type="spellStart"/>
      <w:r w:rsidRPr="00BA3C09">
        <w:rPr>
          <w:rFonts w:ascii="Times New Roman" w:hAnsi="Times New Roman"/>
          <w:sz w:val="24"/>
          <w:szCs w:val="24"/>
        </w:rPr>
        <w:t>г.№</w:t>
      </w:r>
      <w:proofErr w:type="spellEnd"/>
      <w:r w:rsidRPr="00BA3C09">
        <w:rPr>
          <w:rFonts w:ascii="Times New Roman" w:hAnsi="Times New Roman"/>
          <w:sz w:val="24"/>
          <w:szCs w:val="24"/>
        </w:rPr>
        <w:t xml:space="preserve"> 1993-р «Об утверждении сводного перечня первоочередных государственных и муниципальных услуг, предоставляемых в электронном виде»;</w:t>
      </w:r>
    </w:p>
    <w:p w:rsidR="00BA3C09" w:rsidRPr="00BA3C09" w:rsidRDefault="00BA3C09" w:rsidP="00BA3C09">
      <w:pPr>
        <w:widowControl w:val="0"/>
        <w:numPr>
          <w:ilvl w:val="0"/>
          <w:numId w:val="4"/>
        </w:numPr>
        <w:shd w:val="clear" w:color="auto" w:fill="FFFFFF"/>
        <w:tabs>
          <w:tab w:val="clear" w:pos="720"/>
          <w:tab w:val="num" w:pos="284"/>
          <w:tab w:val="left" w:pos="851"/>
          <w:tab w:val="left" w:pos="993"/>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Стратегией развития информационного общества в Российской Федерации от 7.02.2008 г. N Пр-212;</w:t>
      </w:r>
    </w:p>
    <w:p w:rsidR="00BA3C09" w:rsidRPr="00BA3C09" w:rsidRDefault="00BA3C09" w:rsidP="00BA3C09">
      <w:pPr>
        <w:widowControl w:val="0"/>
        <w:numPr>
          <w:ilvl w:val="0"/>
          <w:numId w:val="4"/>
        </w:numPr>
        <w:shd w:val="clear" w:color="auto" w:fill="FFFFFF"/>
        <w:tabs>
          <w:tab w:val="clear" w:pos="720"/>
          <w:tab w:val="num" w:pos="284"/>
          <w:tab w:val="left" w:pos="851"/>
          <w:tab w:val="left" w:pos="993"/>
          <w:tab w:val="left" w:pos="1418"/>
        </w:tabs>
        <w:autoSpaceDE w:val="0"/>
        <w:autoSpaceDN w:val="0"/>
        <w:adjustRightInd w:val="0"/>
        <w:spacing w:after="0" w:line="240" w:lineRule="auto"/>
        <w:ind w:left="0" w:firstLine="709"/>
        <w:jc w:val="both"/>
        <w:rPr>
          <w:rFonts w:ascii="Times New Roman" w:hAnsi="Times New Roman"/>
          <w:spacing w:val="-13"/>
          <w:sz w:val="24"/>
          <w:szCs w:val="24"/>
        </w:rPr>
      </w:pPr>
      <w:r w:rsidRPr="00BA3C09">
        <w:rPr>
          <w:rFonts w:ascii="Times New Roman" w:hAnsi="Times New Roman"/>
          <w:sz w:val="24"/>
          <w:szCs w:val="24"/>
        </w:rPr>
        <w:t>Законом Волгоградской области от 29.09.1999 г. № 318 «О библиотечном деле в Волгоградской области»;</w:t>
      </w:r>
    </w:p>
    <w:p w:rsidR="00BA3C09" w:rsidRPr="00BA3C09" w:rsidRDefault="00BA3C09" w:rsidP="00BA3C09">
      <w:pPr>
        <w:widowControl w:val="0"/>
        <w:numPr>
          <w:ilvl w:val="0"/>
          <w:numId w:val="4"/>
        </w:numPr>
        <w:shd w:val="clear" w:color="auto" w:fill="FFFFFF"/>
        <w:tabs>
          <w:tab w:val="clear" w:pos="720"/>
          <w:tab w:val="num" w:pos="284"/>
          <w:tab w:val="left" w:pos="851"/>
          <w:tab w:val="left" w:pos="993"/>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Законом Волгоградской области от 29.11.1999 N 329-ОД «Об обязательном экземпляре документов Волгоградской области»;</w:t>
      </w:r>
    </w:p>
    <w:p w:rsidR="00BA3C09" w:rsidRPr="00BA3C09" w:rsidRDefault="00BA3C09" w:rsidP="00BA3C09">
      <w:pPr>
        <w:widowControl w:val="0"/>
        <w:numPr>
          <w:ilvl w:val="0"/>
          <w:numId w:val="4"/>
        </w:numPr>
        <w:shd w:val="clear" w:color="auto" w:fill="FFFFFF"/>
        <w:tabs>
          <w:tab w:val="clear" w:pos="720"/>
          <w:tab w:val="num" w:pos="284"/>
          <w:tab w:val="left" w:pos="851"/>
          <w:tab w:val="left" w:pos="993"/>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Уставом муниципального бюджетного учреждения культуры «</w:t>
      </w:r>
      <w:proofErr w:type="spellStart"/>
      <w:r w:rsidRPr="00BA3C09">
        <w:rPr>
          <w:rFonts w:ascii="Times New Roman" w:hAnsi="Times New Roman"/>
          <w:sz w:val="24"/>
          <w:szCs w:val="24"/>
        </w:rPr>
        <w:t>Межпоселенческая</w:t>
      </w:r>
      <w:proofErr w:type="spellEnd"/>
      <w:r w:rsidRPr="00BA3C09">
        <w:rPr>
          <w:rFonts w:ascii="Times New Roman" w:hAnsi="Times New Roman"/>
          <w:sz w:val="24"/>
          <w:szCs w:val="24"/>
        </w:rPr>
        <w:t xml:space="preserve"> библиотека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w:t>
      </w:r>
    </w:p>
    <w:p w:rsidR="00BA3C09" w:rsidRPr="00BA3C09" w:rsidRDefault="00BA3C09" w:rsidP="00BA3C09">
      <w:pPr>
        <w:widowControl w:val="0"/>
        <w:numPr>
          <w:ilvl w:val="0"/>
          <w:numId w:val="4"/>
        </w:numPr>
        <w:shd w:val="clear" w:color="auto" w:fill="FFFFFF"/>
        <w:tabs>
          <w:tab w:val="clear" w:pos="720"/>
          <w:tab w:val="num" w:pos="284"/>
          <w:tab w:val="left" w:pos="851"/>
          <w:tab w:val="left" w:pos="993"/>
          <w:tab w:val="left" w:pos="1418"/>
        </w:tabs>
        <w:autoSpaceDE w:val="0"/>
        <w:autoSpaceDN w:val="0"/>
        <w:adjustRightInd w:val="0"/>
        <w:spacing w:after="0" w:line="240" w:lineRule="auto"/>
        <w:ind w:left="0" w:firstLine="709"/>
        <w:jc w:val="both"/>
        <w:rPr>
          <w:rFonts w:ascii="Times New Roman" w:hAnsi="Times New Roman"/>
          <w:sz w:val="24"/>
          <w:szCs w:val="24"/>
        </w:rPr>
      </w:pPr>
      <w:r w:rsidRPr="00BA3C09">
        <w:rPr>
          <w:rFonts w:ascii="Times New Roman" w:hAnsi="Times New Roman"/>
          <w:sz w:val="24"/>
          <w:szCs w:val="24"/>
        </w:rPr>
        <w:t>Правилами пользования библиотекой МБУК «МБГМР».</w:t>
      </w:r>
    </w:p>
    <w:p w:rsidR="00BA3C09" w:rsidRPr="00BA3C09" w:rsidRDefault="00BA3C09" w:rsidP="00BA3C09">
      <w:pPr>
        <w:pStyle w:val="a5"/>
        <w:spacing w:before="0" w:beforeAutospacing="0" w:after="0"/>
        <w:ind w:firstLine="709"/>
        <w:jc w:val="both"/>
      </w:pPr>
      <w:r w:rsidRPr="00BA3C09">
        <w:t>2.6. Исчерпывающий перечень документов, необходимых в соответствии с законодательными или иными нормативными правовыми актами для предоставления услуги:</w:t>
      </w:r>
    </w:p>
    <w:p w:rsidR="00BA3C09" w:rsidRPr="00BA3C09" w:rsidRDefault="00BA3C09" w:rsidP="00BA3C09">
      <w:pPr>
        <w:pStyle w:val="a5"/>
        <w:spacing w:before="0" w:beforeAutospacing="0" w:after="0"/>
        <w:ind w:firstLine="709"/>
        <w:jc w:val="both"/>
      </w:pPr>
      <w:r w:rsidRPr="00BA3C09">
        <w:t>2.6.1. При первичном обращении за предоставлением услуги в помещениях библиотеки МБУК «МБГМР» заявители предоставляют:</w:t>
      </w:r>
    </w:p>
    <w:p w:rsidR="00BA3C09" w:rsidRPr="00BA3C09" w:rsidRDefault="00BA3C09" w:rsidP="00BA3C09">
      <w:pPr>
        <w:pStyle w:val="a5"/>
        <w:numPr>
          <w:ilvl w:val="0"/>
          <w:numId w:val="7"/>
        </w:numPr>
        <w:tabs>
          <w:tab w:val="clear" w:pos="720"/>
          <w:tab w:val="num" w:pos="851"/>
        </w:tabs>
        <w:spacing w:before="0" w:beforeAutospacing="0" w:after="0"/>
        <w:ind w:left="0" w:firstLine="709"/>
        <w:jc w:val="both"/>
      </w:pPr>
      <w:r w:rsidRPr="00BA3C09">
        <w:t>паспорт; иной документ, удостоверяющий личность; доверенность; письменное поручительство родителей (законных представителей) получателя услуги, в случае, если получателями муниципальной услуги являются несовершеннолетние в возрасте до 14 лет – для физических лиц;</w:t>
      </w:r>
    </w:p>
    <w:p w:rsidR="00BA3C09" w:rsidRPr="00BA3C09" w:rsidRDefault="00BA3C09" w:rsidP="00BA3C09">
      <w:pPr>
        <w:pStyle w:val="a5"/>
        <w:numPr>
          <w:ilvl w:val="0"/>
          <w:numId w:val="7"/>
        </w:numPr>
        <w:tabs>
          <w:tab w:val="clear" w:pos="720"/>
          <w:tab w:val="num" w:pos="851"/>
        </w:tabs>
        <w:spacing w:before="0" w:beforeAutospacing="0" w:after="0"/>
        <w:ind w:left="0" w:firstLine="709"/>
        <w:jc w:val="both"/>
      </w:pPr>
      <w:r w:rsidRPr="00BA3C09">
        <w:lastRenderedPageBreak/>
        <w:t>доверенность на право заключения договора о предоставлении муниципальной услуги – для юридических лиц.</w:t>
      </w:r>
    </w:p>
    <w:p w:rsidR="00BA3C09" w:rsidRPr="00BA3C09" w:rsidRDefault="00BA3C09" w:rsidP="00BA3C09">
      <w:pPr>
        <w:pStyle w:val="a5"/>
        <w:spacing w:before="0" w:beforeAutospacing="0" w:after="0"/>
        <w:ind w:firstLine="709"/>
        <w:jc w:val="both"/>
      </w:pPr>
      <w:r w:rsidRPr="00BA3C09">
        <w:t>2.6.2. При повторном обращении за предоставлением услуги в помещениях библиотеки МБУК «МБГМР» предоставление услуги осуществляется на основании читательского формуляра или договора о взаимодействии.</w:t>
      </w:r>
    </w:p>
    <w:p w:rsidR="00BA3C09" w:rsidRPr="00BA3C09" w:rsidRDefault="00BA3C09" w:rsidP="00BA3C09">
      <w:pPr>
        <w:pStyle w:val="a5"/>
        <w:spacing w:before="0" w:beforeAutospacing="0" w:after="0"/>
        <w:ind w:firstLine="709"/>
        <w:jc w:val="both"/>
      </w:pPr>
      <w:r w:rsidRPr="00BA3C09">
        <w:t>2.6.3. От заявителя не вправе требовать:</w:t>
      </w:r>
    </w:p>
    <w:p w:rsidR="00BA3C09" w:rsidRPr="00BA3C09" w:rsidRDefault="00BA3C09" w:rsidP="00BA3C09">
      <w:pPr>
        <w:pStyle w:val="a5"/>
        <w:numPr>
          <w:ilvl w:val="0"/>
          <w:numId w:val="13"/>
        </w:numPr>
        <w:tabs>
          <w:tab w:val="left" w:pos="851"/>
        </w:tabs>
        <w:spacing w:before="0" w:beforeAutospacing="0" w:after="0"/>
        <w:ind w:left="0" w:firstLine="709"/>
        <w:jc w:val="both"/>
      </w:pPr>
      <w:r w:rsidRPr="00BA3C09">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A3C09" w:rsidRPr="00BA3C09" w:rsidRDefault="00BA3C09" w:rsidP="00BA3C09">
      <w:pPr>
        <w:pStyle w:val="a5"/>
        <w:numPr>
          <w:ilvl w:val="0"/>
          <w:numId w:val="13"/>
        </w:numPr>
        <w:tabs>
          <w:tab w:val="left" w:pos="851"/>
        </w:tabs>
        <w:spacing w:before="0" w:beforeAutospacing="0" w:after="0"/>
        <w:ind w:left="0" w:firstLine="709"/>
        <w:jc w:val="both"/>
      </w:pPr>
      <w:proofErr w:type="gramStart"/>
      <w:r w:rsidRPr="00BA3C09">
        <w:t>предоставление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и могут быть получены в рамках межведомственного информационного взаимодействия, за исключением документов, указанных в части 6 статьи 7 Федерального закона от 27.07.2010 № 210-ФЗ «Об организации</w:t>
      </w:r>
      <w:proofErr w:type="gramEnd"/>
      <w:r w:rsidRPr="00BA3C09">
        <w:t xml:space="preserve"> предоставления государственных и муниципальных услуг».</w:t>
      </w:r>
    </w:p>
    <w:p w:rsidR="00BA3C09" w:rsidRPr="00BA3C09" w:rsidRDefault="00BA3C09" w:rsidP="00BA3C09">
      <w:pPr>
        <w:pStyle w:val="a5"/>
        <w:numPr>
          <w:ilvl w:val="0"/>
          <w:numId w:val="13"/>
        </w:numPr>
        <w:tabs>
          <w:tab w:val="left" w:pos="851"/>
        </w:tabs>
        <w:spacing w:before="0" w:beforeAutospacing="0" w:after="0"/>
        <w:ind w:left="0" w:firstLine="709"/>
        <w:jc w:val="both"/>
      </w:pPr>
      <w:r w:rsidRPr="00BA3C09">
        <w:t>представление документов, не предусмотренных настоящим административным регламентом.</w:t>
      </w:r>
    </w:p>
    <w:p w:rsidR="00BA3C09" w:rsidRPr="00BA3C09" w:rsidRDefault="00BA3C09" w:rsidP="00BA3C09">
      <w:pPr>
        <w:pStyle w:val="a5"/>
        <w:spacing w:before="0" w:beforeAutospacing="0" w:after="0"/>
        <w:ind w:firstLine="709"/>
        <w:jc w:val="both"/>
      </w:pPr>
      <w:r w:rsidRPr="00BA3C09">
        <w:t>2.7. Исчерпывающий перечень оснований для отказа в приёме документов, необходимых для предоставления муниципальной услуги:</w:t>
      </w:r>
    </w:p>
    <w:p w:rsidR="00BA3C09" w:rsidRPr="00BA3C09" w:rsidRDefault="00BA3C09" w:rsidP="00BA3C09">
      <w:pPr>
        <w:pStyle w:val="a5"/>
        <w:spacing w:before="0" w:beforeAutospacing="0" w:after="0"/>
        <w:ind w:firstLine="709"/>
        <w:jc w:val="both"/>
      </w:pPr>
      <w:r w:rsidRPr="00BA3C09">
        <w:t>2.7.1. Отсутствие у заявителя услуги документов, предусмотренных п.2.6.1. настоящего административного регламента.</w:t>
      </w:r>
    </w:p>
    <w:p w:rsidR="00BA3C09" w:rsidRPr="00BA3C09" w:rsidRDefault="00BA3C09" w:rsidP="00BA3C09">
      <w:pPr>
        <w:pStyle w:val="a5"/>
        <w:spacing w:before="0" w:beforeAutospacing="0" w:after="0"/>
        <w:ind w:firstLine="709"/>
        <w:jc w:val="both"/>
      </w:pPr>
      <w:r w:rsidRPr="00BA3C09">
        <w:t>2.8. Исчерпывающий перечень оснований для отказа в предоставлении муниципальной услуги:</w:t>
      </w:r>
    </w:p>
    <w:p w:rsidR="00BA3C09" w:rsidRPr="00BA3C09" w:rsidRDefault="00BA3C09" w:rsidP="00BA3C09">
      <w:pPr>
        <w:pStyle w:val="a5"/>
        <w:spacing w:before="0" w:beforeAutospacing="0" w:after="0"/>
        <w:ind w:firstLine="709"/>
        <w:jc w:val="both"/>
      </w:pPr>
      <w:r w:rsidRPr="00BA3C09">
        <w:t>2.8.1. Отсутствие необходимого издания, переведённого в электронный вид.</w:t>
      </w:r>
    </w:p>
    <w:p w:rsidR="00BA3C09" w:rsidRPr="00BA3C09" w:rsidRDefault="00BA3C09" w:rsidP="00BA3C09">
      <w:pPr>
        <w:pStyle w:val="a5"/>
        <w:spacing w:before="0" w:beforeAutospacing="0" w:after="0"/>
        <w:ind w:firstLine="709"/>
        <w:jc w:val="both"/>
      </w:pPr>
      <w:r w:rsidRPr="00BA3C09">
        <w:t>2.8.2. Несоответствие обращения содержанию услуги.</w:t>
      </w:r>
    </w:p>
    <w:p w:rsidR="00BA3C09" w:rsidRPr="00BA3C09" w:rsidRDefault="00BA3C09" w:rsidP="00BA3C09">
      <w:pPr>
        <w:shd w:val="clear" w:color="auto" w:fill="FFFFFF"/>
        <w:spacing w:after="0" w:line="240" w:lineRule="auto"/>
        <w:ind w:firstLine="709"/>
        <w:jc w:val="both"/>
        <w:rPr>
          <w:rFonts w:ascii="Times New Roman" w:hAnsi="Times New Roman"/>
          <w:sz w:val="24"/>
          <w:szCs w:val="24"/>
        </w:rPr>
      </w:pPr>
      <w:r w:rsidRPr="00BA3C09">
        <w:rPr>
          <w:rFonts w:ascii="Times New Roman" w:hAnsi="Times New Roman"/>
          <w:sz w:val="24"/>
          <w:szCs w:val="24"/>
        </w:rPr>
        <w:t>2.9. Предоставление муниципальной услуги осуществляется на бесплатной основе.</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 15 минут.</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2.11. Регистрация запроса заявителя о предоставлении муниципальной услуги осуществляется в момент обращения в течение 5 минут.</w:t>
      </w:r>
    </w:p>
    <w:p w:rsidR="00BA3C09" w:rsidRPr="00BA3C09" w:rsidRDefault="00BA3C09" w:rsidP="00BA3C09">
      <w:pPr>
        <w:spacing w:after="0" w:line="240" w:lineRule="auto"/>
        <w:ind w:firstLine="709"/>
        <w:jc w:val="both"/>
        <w:rPr>
          <w:rFonts w:ascii="Times New Roman" w:hAnsi="Times New Roman"/>
          <w:sz w:val="24"/>
          <w:szCs w:val="24"/>
        </w:rPr>
      </w:pPr>
      <w:r w:rsidRPr="00BA3C09">
        <w:rPr>
          <w:rFonts w:ascii="Times New Roman" w:hAnsi="Times New Roman"/>
          <w:sz w:val="24"/>
          <w:szCs w:val="24"/>
        </w:rPr>
        <w:t>2.12. Требования к оборудованию мест предоставления муниципальной услуги.</w:t>
      </w:r>
    </w:p>
    <w:p w:rsidR="00BA3C09" w:rsidRPr="00BA3C09" w:rsidRDefault="00BA3C09" w:rsidP="00BA3C09">
      <w:pPr>
        <w:pStyle w:val="a5"/>
        <w:spacing w:before="0" w:beforeAutospacing="0" w:after="0"/>
        <w:ind w:firstLine="709"/>
        <w:jc w:val="both"/>
      </w:pPr>
      <w:r w:rsidRPr="00BA3C09">
        <w:t>2.12.1. Муниципальная услуга предоставляется структурными подразделениями библиотеки. Для обслуживания заявителей помещение должно быть оснащено специальным оборудованием, современной мебелью, телефонной связью, электронными ресурсами, информационными стендами, на которых размещён график работы, правила пользования библиотекой МБУК «МБГМР». Инвалидам должны быть созданы условия для беспрепятственного доступа в библиотеку. В местах предоставления муниципальной услуги предусмотрено оборудование доступных мест общественного пользования и хранения верхней одежды посетителей. Места предоставления муниципальной услуги оборудованы системами кондиционирования (охлаждения и нагревания), а также противопожарной системой и средствами пожаротушения. Требования к помещению должны соответствовать санитарно-эпидемиологическим правилам и нормативам (</w:t>
      </w:r>
      <w:proofErr w:type="spellStart"/>
      <w:r w:rsidRPr="00BA3C09">
        <w:t>СанПиН</w:t>
      </w:r>
      <w:proofErr w:type="spellEnd"/>
      <w:r w:rsidRPr="00BA3C09">
        <w:t xml:space="preserve"> 2.4.3.1186-03; </w:t>
      </w:r>
      <w:proofErr w:type="spellStart"/>
      <w:r w:rsidRPr="00BA3C09">
        <w:t>СанПиН</w:t>
      </w:r>
      <w:proofErr w:type="spellEnd"/>
      <w:r w:rsidRPr="00BA3C09">
        <w:t xml:space="preserve"> 2.4.2.1178-02). В помещениях для работы с заявителями должны быть размещены информационные стенды, содержащие необходимую информацию по условиям предоставления муниципальной услуги, графику работы специалистов, образцы заполняемых документов получателями муниципальной услуги и ряд дополнительной справочной информации, касающейся предоставления доступа к муниципальной услуге.</w:t>
      </w:r>
    </w:p>
    <w:p w:rsidR="00BA3C09" w:rsidRPr="00BA3C09" w:rsidRDefault="00BA3C09" w:rsidP="00BA3C09">
      <w:pPr>
        <w:pStyle w:val="a5"/>
        <w:spacing w:before="0" w:beforeAutospacing="0" w:after="0"/>
        <w:ind w:firstLine="709"/>
        <w:jc w:val="both"/>
      </w:pPr>
      <w:r w:rsidRPr="00BA3C09">
        <w:lastRenderedPageBreak/>
        <w:t>2.13. Показатели доступности и качества услуги:</w:t>
      </w:r>
    </w:p>
    <w:p w:rsidR="00BA3C09" w:rsidRPr="00BA3C09" w:rsidRDefault="00BA3C09" w:rsidP="00BA3C09">
      <w:pPr>
        <w:pStyle w:val="a5"/>
        <w:spacing w:before="0" w:beforeAutospacing="0" w:after="0"/>
        <w:ind w:firstLine="709"/>
        <w:jc w:val="both"/>
      </w:pPr>
      <w:r w:rsidRPr="00BA3C09">
        <w:t xml:space="preserve">2.13.1. </w:t>
      </w:r>
      <w:proofErr w:type="gramStart"/>
      <w:r w:rsidRPr="00BA3C09">
        <w:t>Учреждения, представляющие услугу в сфере доступа к изданиям, переведенным в электронный вид, хранящимся в муниципальных библиотеках, в том числе к фонду редких книг, его структурные подразделения должны быть размещены в специально предназначенных зданиях и помещениях, территориально доступных для населения.</w:t>
      </w:r>
      <w:proofErr w:type="gramEnd"/>
    </w:p>
    <w:p w:rsidR="00BA3C09" w:rsidRPr="00BA3C09" w:rsidRDefault="00BA3C09" w:rsidP="00BA3C09">
      <w:pPr>
        <w:shd w:val="clear" w:color="auto" w:fill="FFFFFF"/>
        <w:spacing w:after="0" w:line="240" w:lineRule="auto"/>
        <w:ind w:firstLine="709"/>
        <w:jc w:val="both"/>
        <w:rPr>
          <w:rFonts w:ascii="Times New Roman" w:hAnsi="Times New Roman"/>
          <w:sz w:val="24"/>
          <w:szCs w:val="24"/>
        </w:rPr>
      </w:pPr>
      <w:r w:rsidRPr="00BA3C09">
        <w:rPr>
          <w:rFonts w:ascii="Times New Roman" w:hAnsi="Times New Roman"/>
          <w:sz w:val="24"/>
          <w:szCs w:val="24"/>
        </w:rPr>
        <w:t>2.13.2. Предоставление услуги должно осуществляться не менее 5 дней в неделю. Библиотеки должны открываться для посетителей не позднее 9:00, закрываться - не ранее 18:00 в рабочие дни и не ранее 17:00 - в выходные. Библиотеки должны работать без технических перерывов и перерывов на обед. Проведение санитарного обслуживания помещений библиотек не должно занимать более одного дня в месяц.</w:t>
      </w:r>
    </w:p>
    <w:p w:rsidR="00BA3C09" w:rsidRPr="00BA3C09" w:rsidRDefault="00BA3C09" w:rsidP="00BA3C09">
      <w:pPr>
        <w:shd w:val="clear" w:color="auto" w:fill="FFFFFF"/>
        <w:spacing w:after="0" w:line="240" w:lineRule="auto"/>
        <w:ind w:firstLine="709"/>
        <w:jc w:val="both"/>
        <w:rPr>
          <w:rFonts w:ascii="Times New Roman" w:hAnsi="Times New Roman"/>
          <w:sz w:val="24"/>
          <w:szCs w:val="24"/>
        </w:rPr>
      </w:pPr>
      <w:r w:rsidRPr="00BA3C09">
        <w:rPr>
          <w:rFonts w:ascii="Times New Roman" w:hAnsi="Times New Roman"/>
          <w:sz w:val="24"/>
          <w:szCs w:val="24"/>
        </w:rPr>
        <w:t xml:space="preserve">В случае изменения расписания работы, библиотеки оказывающие услугу, должны известить своих читателей об изменении расписания работы (дней и часов работы) не менее чем за 7 дней до вступления в силу таких изменений в общественно-политической газете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 «Междуречье» и на официальном сайте администрации </w:t>
      </w:r>
      <w:proofErr w:type="spellStart"/>
      <w:r w:rsidRPr="00BA3C09">
        <w:rPr>
          <w:rFonts w:ascii="Times New Roman" w:hAnsi="Times New Roman"/>
          <w:sz w:val="24"/>
          <w:szCs w:val="24"/>
        </w:rPr>
        <w:t>Городищенского</w:t>
      </w:r>
      <w:proofErr w:type="spellEnd"/>
      <w:r w:rsidRPr="00BA3C09">
        <w:rPr>
          <w:rFonts w:ascii="Times New Roman" w:hAnsi="Times New Roman"/>
          <w:sz w:val="24"/>
          <w:szCs w:val="24"/>
        </w:rPr>
        <w:t xml:space="preserve"> муниципального района.</w:t>
      </w:r>
    </w:p>
    <w:p w:rsidR="00BA3C09" w:rsidRPr="00BA3C09" w:rsidRDefault="00BA3C09" w:rsidP="00BA3C09">
      <w:pPr>
        <w:shd w:val="clear" w:color="auto" w:fill="FFFFFF"/>
        <w:tabs>
          <w:tab w:val="left" w:pos="1234"/>
        </w:tabs>
        <w:spacing w:after="0" w:line="240" w:lineRule="auto"/>
        <w:ind w:firstLine="709"/>
        <w:jc w:val="both"/>
        <w:rPr>
          <w:rFonts w:ascii="Times New Roman" w:hAnsi="Times New Roman"/>
          <w:sz w:val="24"/>
          <w:szCs w:val="24"/>
        </w:rPr>
      </w:pPr>
      <w:r w:rsidRPr="00BA3C09">
        <w:rPr>
          <w:rFonts w:ascii="Times New Roman" w:hAnsi="Times New Roman"/>
          <w:sz w:val="24"/>
          <w:szCs w:val="24"/>
        </w:rPr>
        <w:t>2.13.3. Критериями оценки качества муниципальной услуги являются:</w:t>
      </w:r>
    </w:p>
    <w:p w:rsidR="00BA3C09" w:rsidRPr="00BA3C09" w:rsidRDefault="00BA3C09" w:rsidP="00BA3C09">
      <w:pPr>
        <w:shd w:val="clear" w:color="auto" w:fill="FFFFFF"/>
        <w:tabs>
          <w:tab w:val="left" w:pos="851"/>
        </w:tabs>
        <w:spacing w:after="0" w:line="240" w:lineRule="auto"/>
        <w:ind w:firstLine="709"/>
        <w:jc w:val="both"/>
        <w:rPr>
          <w:rFonts w:ascii="Times New Roman" w:hAnsi="Times New Roman"/>
          <w:sz w:val="24"/>
          <w:szCs w:val="24"/>
        </w:rPr>
      </w:pPr>
      <w:r w:rsidRPr="00BA3C09">
        <w:rPr>
          <w:rFonts w:ascii="Times New Roman" w:hAnsi="Times New Roman"/>
          <w:sz w:val="24"/>
          <w:szCs w:val="24"/>
        </w:rPr>
        <w:t>1)</w:t>
      </w:r>
      <w:r w:rsidRPr="00BA3C09">
        <w:rPr>
          <w:rFonts w:ascii="Times New Roman" w:hAnsi="Times New Roman"/>
          <w:sz w:val="24"/>
          <w:szCs w:val="24"/>
        </w:rPr>
        <w:tab/>
        <w:t>полнота предоставления муниципальной услуги</w:t>
      </w:r>
      <w:r w:rsidRPr="00BA3C09">
        <w:rPr>
          <w:rFonts w:ascii="Times New Roman" w:hAnsi="Times New Roman"/>
          <w:spacing w:val="-2"/>
          <w:sz w:val="24"/>
          <w:szCs w:val="24"/>
        </w:rPr>
        <w:t xml:space="preserve"> в соответствии с установленными </w:t>
      </w:r>
      <w:r w:rsidRPr="00BA3C09">
        <w:rPr>
          <w:rFonts w:ascii="Times New Roman" w:hAnsi="Times New Roman"/>
          <w:sz w:val="24"/>
          <w:szCs w:val="24"/>
        </w:rPr>
        <w:t>требованиями ее предоставления;</w:t>
      </w:r>
    </w:p>
    <w:p w:rsidR="00BA3C09" w:rsidRPr="00BA3C09" w:rsidRDefault="00BA3C09" w:rsidP="00BA3C09">
      <w:pPr>
        <w:shd w:val="clear" w:color="auto" w:fill="FFFFFF"/>
        <w:tabs>
          <w:tab w:val="left" w:pos="851"/>
        </w:tabs>
        <w:spacing w:after="0" w:line="240" w:lineRule="auto"/>
        <w:ind w:firstLine="709"/>
        <w:jc w:val="both"/>
        <w:rPr>
          <w:rFonts w:ascii="Times New Roman" w:hAnsi="Times New Roman"/>
          <w:sz w:val="24"/>
          <w:szCs w:val="24"/>
        </w:rPr>
      </w:pPr>
      <w:r w:rsidRPr="00BA3C09">
        <w:rPr>
          <w:rFonts w:ascii="Times New Roman" w:hAnsi="Times New Roman"/>
          <w:spacing w:val="-7"/>
          <w:sz w:val="24"/>
          <w:szCs w:val="24"/>
        </w:rPr>
        <w:t>2)</w:t>
      </w:r>
      <w:r w:rsidRPr="00BA3C09">
        <w:rPr>
          <w:rFonts w:ascii="Times New Roman" w:hAnsi="Times New Roman"/>
          <w:sz w:val="24"/>
          <w:szCs w:val="24"/>
        </w:rPr>
        <w:tab/>
        <w:t>результативность (эффективность) предоставления муниципальной услуги, оцениваемая различными методами (в том числе путем проведения опросов).</w:t>
      </w:r>
    </w:p>
    <w:p w:rsidR="00BA3C09" w:rsidRPr="00BA3C09" w:rsidRDefault="00BA3C09" w:rsidP="00BA3C09">
      <w:pPr>
        <w:shd w:val="clear" w:color="auto" w:fill="FFFFFF"/>
        <w:tabs>
          <w:tab w:val="left" w:pos="1162"/>
        </w:tabs>
        <w:spacing w:after="0" w:line="240" w:lineRule="auto"/>
        <w:ind w:firstLine="709"/>
        <w:jc w:val="both"/>
        <w:rPr>
          <w:rFonts w:ascii="Times New Roman" w:hAnsi="Times New Roman"/>
          <w:sz w:val="24"/>
          <w:szCs w:val="24"/>
        </w:rPr>
      </w:pPr>
      <w:r w:rsidRPr="00BA3C09">
        <w:rPr>
          <w:rFonts w:ascii="Times New Roman" w:hAnsi="Times New Roman"/>
          <w:sz w:val="24"/>
          <w:szCs w:val="24"/>
        </w:rPr>
        <w:t>2.13.4.</w:t>
      </w:r>
      <w:r w:rsidRPr="00BA3C09">
        <w:rPr>
          <w:rFonts w:ascii="Times New Roman" w:hAnsi="Times New Roman"/>
          <w:sz w:val="24"/>
          <w:szCs w:val="24"/>
        </w:rPr>
        <w:tab/>
        <w:t>Результат качественного предоставления муниципальной услуги:</w:t>
      </w:r>
    </w:p>
    <w:p w:rsidR="00BA3C09" w:rsidRPr="00BA3C09" w:rsidRDefault="00BA3C09" w:rsidP="00BA3C09">
      <w:pPr>
        <w:shd w:val="clear" w:color="auto" w:fill="FFFFFF"/>
        <w:spacing w:after="0" w:line="240" w:lineRule="auto"/>
        <w:ind w:firstLine="709"/>
        <w:jc w:val="both"/>
        <w:rPr>
          <w:rFonts w:ascii="Times New Roman" w:hAnsi="Times New Roman"/>
          <w:sz w:val="24"/>
          <w:szCs w:val="24"/>
        </w:rPr>
      </w:pPr>
      <w:r w:rsidRPr="00BA3C09">
        <w:rPr>
          <w:rFonts w:ascii="Times New Roman" w:hAnsi="Times New Roman"/>
          <w:sz w:val="24"/>
          <w:szCs w:val="24"/>
        </w:rPr>
        <w:t>Результатом качественного предоставления муниципальной услуги в сфере доступа к изданиям, переведенным в электронный вид, хранящимся в муниципальных библиотеках, в том числе к фонду редких книг является:</w:t>
      </w:r>
    </w:p>
    <w:p w:rsidR="00BA3C09" w:rsidRPr="00BA3C09" w:rsidRDefault="00BA3C09" w:rsidP="00BA3C09">
      <w:pPr>
        <w:widowControl w:val="0"/>
        <w:numPr>
          <w:ilvl w:val="0"/>
          <w:numId w:val="8"/>
        </w:numPr>
        <w:shd w:val="clear" w:color="auto" w:fill="FFFFFF"/>
        <w:tabs>
          <w:tab w:val="left" w:pos="993"/>
        </w:tabs>
        <w:autoSpaceDE w:val="0"/>
        <w:autoSpaceDN w:val="0"/>
        <w:adjustRightInd w:val="0"/>
        <w:spacing w:after="0" w:line="240" w:lineRule="auto"/>
        <w:ind w:firstLine="709"/>
        <w:jc w:val="both"/>
        <w:rPr>
          <w:rFonts w:ascii="Times New Roman" w:hAnsi="Times New Roman"/>
          <w:spacing w:val="-23"/>
          <w:sz w:val="24"/>
          <w:szCs w:val="24"/>
        </w:rPr>
      </w:pPr>
      <w:r w:rsidRPr="00BA3C09">
        <w:rPr>
          <w:rFonts w:ascii="Times New Roman" w:hAnsi="Times New Roman"/>
          <w:sz w:val="24"/>
          <w:szCs w:val="24"/>
        </w:rPr>
        <w:t>содействие в получении полного объема необходимой информации;</w:t>
      </w:r>
    </w:p>
    <w:p w:rsidR="00BA3C09" w:rsidRPr="00BA3C09" w:rsidRDefault="00BA3C09" w:rsidP="00BA3C09">
      <w:pPr>
        <w:widowControl w:val="0"/>
        <w:numPr>
          <w:ilvl w:val="0"/>
          <w:numId w:val="8"/>
        </w:numPr>
        <w:shd w:val="clear" w:color="auto" w:fill="FFFFFF"/>
        <w:tabs>
          <w:tab w:val="left" w:pos="993"/>
        </w:tabs>
        <w:autoSpaceDE w:val="0"/>
        <w:autoSpaceDN w:val="0"/>
        <w:adjustRightInd w:val="0"/>
        <w:spacing w:after="0" w:line="240" w:lineRule="auto"/>
        <w:ind w:firstLine="709"/>
        <w:jc w:val="both"/>
        <w:rPr>
          <w:rFonts w:ascii="Times New Roman" w:hAnsi="Times New Roman"/>
          <w:spacing w:val="-7"/>
          <w:sz w:val="24"/>
          <w:szCs w:val="24"/>
        </w:rPr>
      </w:pPr>
      <w:r w:rsidRPr="00BA3C09">
        <w:rPr>
          <w:rFonts w:ascii="Times New Roman" w:hAnsi="Times New Roman"/>
          <w:spacing w:val="-1"/>
          <w:sz w:val="24"/>
          <w:szCs w:val="24"/>
        </w:rPr>
        <w:t xml:space="preserve">своевременность, доступность, точность, актуальность, полнота предоставления </w:t>
      </w:r>
      <w:r w:rsidRPr="00BA3C09">
        <w:rPr>
          <w:rFonts w:ascii="Times New Roman" w:hAnsi="Times New Roman"/>
          <w:sz w:val="24"/>
          <w:szCs w:val="24"/>
        </w:rPr>
        <w:t>услуг;</w:t>
      </w:r>
    </w:p>
    <w:p w:rsidR="00BA3C09" w:rsidRPr="00BA3C09" w:rsidRDefault="00BA3C09" w:rsidP="00BA3C09">
      <w:pPr>
        <w:shd w:val="clear" w:color="auto" w:fill="FFFFFF"/>
        <w:tabs>
          <w:tab w:val="left" w:pos="936"/>
          <w:tab w:val="left" w:pos="993"/>
        </w:tabs>
        <w:spacing w:after="0" w:line="240" w:lineRule="auto"/>
        <w:ind w:firstLine="709"/>
        <w:jc w:val="both"/>
        <w:rPr>
          <w:rFonts w:ascii="Times New Roman" w:hAnsi="Times New Roman"/>
          <w:sz w:val="24"/>
          <w:szCs w:val="24"/>
        </w:rPr>
      </w:pPr>
      <w:r w:rsidRPr="00BA3C09">
        <w:rPr>
          <w:rFonts w:ascii="Times New Roman" w:hAnsi="Times New Roman"/>
          <w:spacing w:val="-7"/>
          <w:sz w:val="24"/>
          <w:szCs w:val="24"/>
        </w:rPr>
        <w:t>3)</w:t>
      </w:r>
      <w:r w:rsidRPr="00BA3C09">
        <w:rPr>
          <w:rFonts w:ascii="Times New Roman" w:hAnsi="Times New Roman"/>
          <w:sz w:val="24"/>
          <w:szCs w:val="24"/>
        </w:rPr>
        <w:tab/>
        <w:t>создание условий для интеллектуального развития личности, расширения кругозора граждан района;</w:t>
      </w:r>
    </w:p>
    <w:p w:rsidR="00BA3C09" w:rsidRPr="00BA3C09" w:rsidRDefault="00BA3C09" w:rsidP="00BA3C09">
      <w:pPr>
        <w:widowControl w:val="0"/>
        <w:numPr>
          <w:ilvl w:val="0"/>
          <w:numId w:val="9"/>
        </w:numPr>
        <w:shd w:val="clear" w:color="auto" w:fill="FFFFFF"/>
        <w:tabs>
          <w:tab w:val="left" w:pos="993"/>
        </w:tabs>
        <w:autoSpaceDE w:val="0"/>
        <w:autoSpaceDN w:val="0"/>
        <w:adjustRightInd w:val="0"/>
        <w:spacing w:after="0" w:line="240" w:lineRule="auto"/>
        <w:ind w:firstLine="709"/>
        <w:jc w:val="both"/>
        <w:rPr>
          <w:rFonts w:ascii="Times New Roman" w:hAnsi="Times New Roman"/>
          <w:spacing w:val="-7"/>
          <w:sz w:val="24"/>
          <w:szCs w:val="24"/>
        </w:rPr>
      </w:pPr>
      <w:r w:rsidRPr="00BA3C09">
        <w:rPr>
          <w:rFonts w:ascii="Times New Roman" w:hAnsi="Times New Roman"/>
          <w:sz w:val="24"/>
          <w:szCs w:val="24"/>
        </w:rPr>
        <w:t>оптимальность использования ресурсов библиотек;</w:t>
      </w:r>
    </w:p>
    <w:p w:rsidR="00BA3C09" w:rsidRPr="00BA3C09" w:rsidRDefault="00BA3C09" w:rsidP="00BA3C09">
      <w:pPr>
        <w:widowControl w:val="0"/>
        <w:numPr>
          <w:ilvl w:val="0"/>
          <w:numId w:val="9"/>
        </w:numPr>
        <w:shd w:val="clear" w:color="auto" w:fill="FFFFFF"/>
        <w:tabs>
          <w:tab w:val="left" w:pos="993"/>
        </w:tabs>
        <w:autoSpaceDE w:val="0"/>
        <w:autoSpaceDN w:val="0"/>
        <w:adjustRightInd w:val="0"/>
        <w:spacing w:after="0" w:line="240" w:lineRule="auto"/>
        <w:ind w:firstLine="709"/>
        <w:jc w:val="both"/>
        <w:rPr>
          <w:rFonts w:ascii="Times New Roman" w:hAnsi="Times New Roman"/>
          <w:spacing w:val="-9"/>
          <w:sz w:val="24"/>
          <w:szCs w:val="24"/>
        </w:rPr>
      </w:pPr>
      <w:r w:rsidRPr="00BA3C09">
        <w:rPr>
          <w:rFonts w:ascii="Times New Roman" w:hAnsi="Times New Roman"/>
          <w:sz w:val="24"/>
          <w:szCs w:val="24"/>
        </w:rPr>
        <w:t>удовлетворенность получателей услуг библиотечным обслуживанием;</w:t>
      </w:r>
    </w:p>
    <w:p w:rsidR="00BA3C09" w:rsidRPr="00BA3C09" w:rsidRDefault="00BA3C09" w:rsidP="00BA3C09">
      <w:pPr>
        <w:widowControl w:val="0"/>
        <w:numPr>
          <w:ilvl w:val="0"/>
          <w:numId w:val="9"/>
        </w:numPr>
        <w:shd w:val="clear" w:color="auto" w:fill="FFFFFF"/>
        <w:tabs>
          <w:tab w:val="left" w:pos="993"/>
        </w:tabs>
        <w:autoSpaceDE w:val="0"/>
        <w:autoSpaceDN w:val="0"/>
        <w:adjustRightInd w:val="0"/>
        <w:spacing w:after="0" w:line="240" w:lineRule="auto"/>
        <w:ind w:firstLine="709"/>
        <w:jc w:val="both"/>
        <w:rPr>
          <w:rFonts w:ascii="Times New Roman" w:hAnsi="Times New Roman"/>
          <w:spacing w:val="-11"/>
          <w:sz w:val="24"/>
          <w:szCs w:val="24"/>
        </w:rPr>
      </w:pPr>
      <w:r w:rsidRPr="00BA3C09">
        <w:rPr>
          <w:rFonts w:ascii="Times New Roman" w:hAnsi="Times New Roman"/>
          <w:sz w:val="24"/>
          <w:szCs w:val="24"/>
        </w:rPr>
        <w:t>отсутствие профессиональных ошибок и нарушений технологии оказания услуг в сфере доступа к изданиям, переведенным в электронный вид, хранящимся в муниципальных библиотеках, в том числе к фонду редких книг.</w:t>
      </w:r>
    </w:p>
    <w:p w:rsidR="00BA3C09" w:rsidRPr="00BA3C09" w:rsidRDefault="00BA3C09" w:rsidP="00BA3C09">
      <w:pPr>
        <w:pStyle w:val="a4"/>
        <w:rPr>
          <w:rFonts w:ascii="Times New Roman" w:hAnsi="Times New Roman"/>
        </w:rPr>
      </w:pPr>
    </w:p>
    <w:p w:rsidR="00BA3C09" w:rsidRPr="00BA3C09" w:rsidRDefault="00BA3C09" w:rsidP="00BA3C09">
      <w:pPr>
        <w:pStyle w:val="a4"/>
        <w:jc w:val="center"/>
        <w:rPr>
          <w:rFonts w:ascii="Times New Roman" w:hAnsi="Times New Roman"/>
        </w:rPr>
      </w:pPr>
      <w:r w:rsidRPr="00BA3C09">
        <w:rPr>
          <w:rFonts w:ascii="Times New Roman" w:hAnsi="Times New Roman"/>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BA3C09" w:rsidRPr="00BA3C09" w:rsidRDefault="00BA3C09" w:rsidP="00BA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BA3C09" w:rsidRPr="00BA3C09" w:rsidRDefault="00BA3C09" w:rsidP="00BA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BA3C09">
        <w:rPr>
          <w:rFonts w:ascii="Times New Roman" w:hAnsi="Times New Roman"/>
          <w:sz w:val="24"/>
          <w:szCs w:val="24"/>
        </w:rPr>
        <w:t>3.1. Административные процедуры по предоставлению муниципальной услуги включают в себя следующие административные процедуры:</w:t>
      </w:r>
    </w:p>
    <w:p w:rsidR="00BA3C09" w:rsidRPr="00BA3C09" w:rsidRDefault="00BA3C09" w:rsidP="00BA3C09">
      <w:pPr>
        <w:pStyle w:val="a4"/>
        <w:numPr>
          <w:ilvl w:val="0"/>
          <w:numId w:val="6"/>
        </w:numPr>
        <w:tabs>
          <w:tab w:val="clear" w:pos="1260"/>
          <w:tab w:val="left" w:pos="851"/>
        </w:tabs>
        <w:ind w:left="0" w:firstLine="567"/>
        <w:jc w:val="both"/>
        <w:rPr>
          <w:rFonts w:ascii="Times New Roman" w:hAnsi="Times New Roman"/>
        </w:rPr>
      </w:pPr>
      <w:r w:rsidRPr="00BA3C09">
        <w:rPr>
          <w:rFonts w:ascii="Times New Roman" w:hAnsi="Times New Roman"/>
        </w:rPr>
        <w:t>регистрация запроса заявителя о предоставлении муниципальной услуги;</w:t>
      </w:r>
    </w:p>
    <w:p w:rsidR="00BA3C09" w:rsidRPr="00BA3C09" w:rsidRDefault="00BA3C09" w:rsidP="00BA3C09">
      <w:pPr>
        <w:pStyle w:val="a4"/>
        <w:numPr>
          <w:ilvl w:val="0"/>
          <w:numId w:val="6"/>
        </w:numPr>
        <w:tabs>
          <w:tab w:val="clear" w:pos="1260"/>
          <w:tab w:val="left" w:pos="851"/>
        </w:tabs>
        <w:ind w:left="0" w:firstLine="567"/>
        <w:jc w:val="both"/>
        <w:rPr>
          <w:rFonts w:ascii="Times New Roman" w:hAnsi="Times New Roman"/>
        </w:rPr>
      </w:pPr>
      <w:r w:rsidRPr="00BA3C09">
        <w:rPr>
          <w:rFonts w:ascii="Times New Roman" w:hAnsi="Times New Roman"/>
        </w:rPr>
        <w:t>консультирование заявителя услуги;</w:t>
      </w:r>
    </w:p>
    <w:p w:rsidR="00BA3C09" w:rsidRPr="00BA3C09" w:rsidRDefault="00BA3C09" w:rsidP="00BA3C09">
      <w:pPr>
        <w:pStyle w:val="a4"/>
        <w:numPr>
          <w:ilvl w:val="0"/>
          <w:numId w:val="6"/>
        </w:numPr>
        <w:tabs>
          <w:tab w:val="clear" w:pos="1260"/>
          <w:tab w:val="left" w:pos="851"/>
        </w:tabs>
        <w:ind w:left="0" w:firstLine="567"/>
        <w:jc w:val="both"/>
        <w:rPr>
          <w:rFonts w:ascii="Times New Roman" w:hAnsi="Times New Roman"/>
        </w:rPr>
      </w:pPr>
      <w:r w:rsidRPr="00BA3C09">
        <w:rPr>
          <w:rFonts w:ascii="Times New Roman" w:hAnsi="Times New Roman"/>
        </w:rPr>
        <w:t>предоставление заявителю доступа к изданиям, переведённым в электронный вид, или отказ в предоставлении муниципальной услуги.</w:t>
      </w:r>
    </w:p>
    <w:p w:rsidR="00BA3C09" w:rsidRPr="00BA3C09" w:rsidRDefault="00BA3C09" w:rsidP="00BA3C09">
      <w:pPr>
        <w:pStyle w:val="a5"/>
        <w:spacing w:before="0" w:beforeAutospacing="0" w:after="0"/>
        <w:ind w:firstLine="567"/>
        <w:jc w:val="both"/>
      </w:pPr>
      <w:r w:rsidRPr="00BA3C09">
        <w:t>3.1.1. Регистрация запроса:</w:t>
      </w:r>
    </w:p>
    <w:p w:rsidR="00BA3C09" w:rsidRPr="00BA3C09" w:rsidRDefault="00BA3C09" w:rsidP="00BA3C09">
      <w:pPr>
        <w:pStyle w:val="a5"/>
        <w:spacing w:before="0" w:beforeAutospacing="0" w:after="0"/>
        <w:ind w:firstLine="567"/>
        <w:jc w:val="both"/>
      </w:pPr>
      <w:r w:rsidRPr="00BA3C09">
        <w:t>Основанием для регистрации является личное обращение заявителя в библиотеку.</w:t>
      </w:r>
    </w:p>
    <w:p w:rsidR="00BA3C09" w:rsidRPr="00BA3C09" w:rsidRDefault="00BA3C09" w:rsidP="00BA3C09">
      <w:pPr>
        <w:pStyle w:val="a5"/>
        <w:spacing w:before="0" w:beforeAutospacing="0" w:after="0"/>
        <w:ind w:firstLine="567"/>
        <w:jc w:val="both"/>
      </w:pPr>
      <w:r w:rsidRPr="00BA3C09">
        <w:t>Регистрация или перерегистрация запроса осуществляется в соответствии с Правилами пользования библиотекой. Перерегистрация осуществляется один раз в год.</w:t>
      </w:r>
    </w:p>
    <w:p w:rsidR="00BA3C09" w:rsidRPr="00BA3C09" w:rsidRDefault="00BA3C09" w:rsidP="00BA3C09">
      <w:pPr>
        <w:pStyle w:val="a5"/>
        <w:spacing w:before="0" w:beforeAutospacing="0" w:after="0"/>
        <w:ind w:firstLine="567"/>
        <w:jc w:val="both"/>
      </w:pPr>
      <w:r w:rsidRPr="00BA3C09">
        <w:t>Регистрация предусматривает:</w:t>
      </w:r>
    </w:p>
    <w:p w:rsidR="00BA3C09" w:rsidRPr="00BA3C09" w:rsidRDefault="00BA3C09" w:rsidP="00BA3C09">
      <w:pPr>
        <w:pStyle w:val="a5"/>
        <w:numPr>
          <w:ilvl w:val="0"/>
          <w:numId w:val="10"/>
        </w:numPr>
        <w:tabs>
          <w:tab w:val="clear" w:pos="720"/>
          <w:tab w:val="num" w:pos="851"/>
        </w:tabs>
        <w:spacing w:before="0" w:beforeAutospacing="0" w:after="0"/>
        <w:ind w:left="0" w:firstLine="567"/>
        <w:jc w:val="both"/>
      </w:pPr>
      <w:r w:rsidRPr="00BA3C09">
        <w:t>просмотр документов читателя (паспорт), проверка наличия формуляра читателя – 2 мин.;</w:t>
      </w:r>
    </w:p>
    <w:p w:rsidR="00BA3C09" w:rsidRPr="00BA3C09" w:rsidRDefault="00BA3C09" w:rsidP="00BA3C09">
      <w:pPr>
        <w:pStyle w:val="a5"/>
        <w:numPr>
          <w:ilvl w:val="0"/>
          <w:numId w:val="10"/>
        </w:numPr>
        <w:tabs>
          <w:tab w:val="clear" w:pos="720"/>
          <w:tab w:val="num" w:pos="851"/>
        </w:tabs>
        <w:spacing w:before="0" w:beforeAutospacing="0" w:after="0"/>
        <w:ind w:left="0" w:firstLine="567"/>
        <w:jc w:val="both"/>
      </w:pPr>
      <w:r w:rsidRPr="00BA3C09">
        <w:lastRenderedPageBreak/>
        <w:t>установка наличия (отсутствия) оснований для отказа в предоставлении услуги – 1 мин.;</w:t>
      </w:r>
    </w:p>
    <w:p w:rsidR="00BA3C09" w:rsidRPr="00BA3C09" w:rsidRDefault="00BA3C09" w:rsidP="00BA3C09">
      <w:pPr>
        <w:pStyle w:val="a5"/>
        <w:numPr>
          <w:ilvl w:val="0"/>
          <w:numId w:val="10"/>
        </w:numPr>
        <w:tabs>
          <w:tab w:val="clear" w:pos="720"/>
          <w:tab w:val="num" w:pos="851"/>
        </w:tabs>
        <w:spacing w:before="0" w:beforeAutospacing="0" w:after="0"/>
        <w:ind w:left="0" w:firstLine="567"/>
        <w:jc w:val="both"/>
      </w:pPr>
      <w:r w:rsidRPr="00BA3C09">
        <w:t xml:space="preserve">заполнение формуляра читателя – 3 мин.; </w:t>
      </w:r>
    </w:p>
    <w:p w:rsidR="00BA3C09" w:rsidRPr="00BA3C09" w:rsidRDefault="00BA3C09" w:rsidP="00BA3C09">
      <w:pPr>
        <w:pStyle w:val="a5"/>
        <w:numPr>
          <w:ilvl w:val="0"/>
          <w:numId w:val="10"/>
        </w:numPr>
        <w:tabs>
          <w:tab w:val="clear" w:pos="720"/>
          <w:tab w:val="num" w:pos="851"/>
        </w:tabs>
        <w:spacing w:before="0" w:beforeAutospacing="0" w:after="0"/>
        <w:ind w:left="0" w:firstLine="567"/>
        <w:jc w:val="both"/>
      </w:pPr>
      <w:r w:rsidRPr="00BA3C09">
        <w:t xml:space="preserve">ознакомление читателя с правилами пользования библиотекой, расположением отделов библиотеки, справочным аппаратом и т.д. – 4 мин.; </w:t>
      </w:r>
    </w:p>
    <w:p w:rsidR="00BA3C09" w:rsidRPr="00BA3C09" w:rsidRDefault="00BA3C09" w:rsidP="00BA3C09">
      <w:pPr>
        <w:pStyle w:val="a5"/>
        <w:tabs>
          <w:tab w:val="num" w:pos="1800"/>
        </w:tabs>
        <w:spacing w:before="0" w:beforeAutospacing="0" w:after="0"/>
        <w:ind w:firstLine="567"/>
        <w:jc w:val="both"/>
      </w:pPr>
      <w:r w:rsidRPr="00BA3C09">
        <w:t>Перерегистрация заявителя предусматривает:</w:t>
      </w:r>
    </w:p>
    <w:p w:rsidR="00BA3C09" w:rsidRPr="00BA3C09" w:rsidRDefault="00BA3C09" w:rsidP="00BA3C09">
      <w:pPr>
        <w:pStyle w:val="a5"/>
        <w:numPr>
          <w:ilvl w:val="0"/>
          <w:numId w:val="11"/>
        </w:numPr>
        <w:tabs>
          <w:tab w:val="clear" w:pos="720"/>
          <w:tab w:val="num" w:pos="851"/>
        </w:tabs>
        <w:spacing w:before="0" w:beforeAutospacing="0" w:after="0"/>
        <w:ind w:left="0" w:firstLine="567"/>
        <w:jc w:val="both"/>
      </w:pPr>
      <w:r w:rsidRPr="00BA3C09">
        <w:t>нахождение формуляра читателя – 2 мин.;</w:t>
      </w:r>
    </w:p>
    <w:p w:rsidR="00BA3C09" w:rsidRPr="00BA3C09" w:rsidRDefault="00BA3C09" w:rsidP="00BA3C09">
      <w:pPr>
        <w:pStyle w:val="a5"/>
        <w:numPr>
          <w:ilvl w:val="0"/>
          <w:numId w:val="11"/>
        </w:numPr>
        <w:tabs>
          <w:tab w:val="clear" w:pos="720"/>
          <w:tab w:val="num" w:pos="851"/>
        </w:tabs>
        <w:spacing w:before="0" w:beforeAutospacing="0" w:after="0"/>
        <w:ind w:left="0" w:firstLine="567"/>
        <w:jc w:val="both"/>
      </w:pPr>
      <w:r w:rsidRPr="00BA3C09">
        <w:t xml:space="preserve">внесение изменений в формуляр (уточненные анкетные данные, новый читательский номер, дату перерегистрации) – 3 мин. </w:t>
      </w:r>
    </w:p>
    <w:p w:rsidR="00BA3C09" w:rsidRPr="00BA3C09" w:rsidRDefault="00BA3C09" w:rsidP="00BA3C09">
      <w:pPr>
        <w:spacing w:after="0" w:line="240" w:lineRule="auto"/>
        <w:ind w:firstLine="567"/>
        <w:jc w:val="both"/>
        <w:rPr>
          <w:rFonts w:ascii="Times New Roman" w:eastAsia="Arial Unicode MS" w:hAnsi="Times New Roman"/>
          <w:kern w:val="1"/>
          <w:sz w:val="24"/>
          <w:szCs w:val="24"/>
          <w:lang/>
        </w:rPr>
      </w:pPr>
      <w:r w:rsidRPr="00BA3C09">
        <w:rPr>
          <w:rFonts w:ascii="Times New Roman" w:eastAsia="Arial Unicode MS" w:hAnsi="Times New Roman"/>
          <w:kern w:val="1"/>
          <w:sz w:val="24"/>
          <w:szCs w:val="24"/>
          <w:lang/>
        </w:rPr>
        <w:t>Критерием принятия решения является выраженное устно желание заявителя получить муниципальную услугу. Способ фиксации результата выполнения административной процедуры – заполнение формуляра читателя. Должностным лицом, ответственным за выполнение административного действия, является сотрудник отдела обслуживания библиотеки.</w:t>
      </w:r>
    </w:p>
    <w:p w:rsidR="00BA3C09" w:rsidRPr="00BA3C09" w:rsidRDefault="00BA3C09" w:rsidP="00BA3C09">
      <w:pPr>
        <w:spacing w:after="0" w:line="240" w:lineRule="auto"/>
        <w:ind w:firstLine="567"/>
        <w:jc w:val="both"/>
        <w:rPr>
          <w:rFonts w:ascii="Times New Roman" w:eastAsia="Arial Unicode MS" w:hAnsi="Times New Roman"/>
          <w:kern w:val="1"/>
          <w:sz w:val="24"/>
          <w:szCs w:val="24"/>
          <w:lang/>
        </w:rPr>
      </w:pPr>
      <w:r w:rsidRPr="00BA3C09">
        <w:rPr>
          <w:rFonts w:ascii="Times New Roman" w:eastAsia="Arial Unicode MS" w:hAnsi="Times New Roman"/>
          <w:kern w:val="1"/>
          <w:sz w:val="24"/>
          <w:szCs w:val="24"/>
          <w:lang/>
        </w:rPr>
        <w:t>3.1.2. Консультирование заявителя по использованию электронных ресурсов библиотеки. Результат административной процедуры – инструктаж по правилам работы и технике безопасности при использовании автоматизированного рабочего места библиотеки Критерием принятия решения является выраженная устно информация о навыках работы на автоматизированном рабочем месте, полученная от заявителя. Способ фиксации результата выполнения административной процедуры – запись в журнале по технике безопасности для заявителей. Должностным лицом, ответственным за выполнение административного действия, является сотрудник читального зала библиотеки, администратор базы данных. На оказание консультационной помощи отводится: взрослым – до 10 минут, детям – до 15 минут.</w:t>
      </w:r>
    </w:p>
    <w:p w:rsidR="00BA3C09" w:rsidRPr="00BA3C09" w:rsidRDefault="00BA3C09" w:rsidP="00BA3C09">
      <w:pPr>
        <w:pStyle w:val="a4"/>
        <w:ind w:firstLine="567"/>
        <w:jc w:val="both"/>
        <w:rPr>
          <w:rFonts w:ascii="Times New Roman" w:hAnsi="Times New Roman"/>
        </w:rPr>
      </w:pPr>
      <w:r w:rsidRPr="00BA3C09">
        <w:rPr>
          <w:rFonts w:ascii="Times New Roman" w:hAnsi="Times New Roman"/>
        </w:rPr>
        <w:t>3.1.3. Предоставление заявителю доступа к изданиям, переведённым в электронный вид:</w:t>
      </w:r>
    </w:p>
    <w:p w:rsidR="00BA3C09" w:rsidRPr="00BA3C09" w:rsidRDefault="00BA3C09" w:rsidP="00BA3C09">
      <w:pPr>
        <w:pStyle w:val="a4"/>
        <w:numPr>
          <w:ilvl w:val="0"/>
          <w:numId w:val="14"/>
        </w:numPr>
        <w:tabs>
          <w:tab w:val="clear" w:pos="707"/>
          <w:tab w:val="left" w:pos="142"/>
          <w:tab w:val="num" w:pos="851"/>
        </w:tabs>
        <w:ind w:left="0" w:firstLine="567"/>
        <w:jc w:val="both"/>
        <w:rPr>
          <w:rFonts w:ascii="Times New Roman" w:hAnsi="Times New Roman"/>
        </w:rPr>
      </w:pPr>
      <w:r w:rsidRPr="00BA3C09">
        <w:rPr>
          <w:rFonts w:ascii="Times New Roman" w:hAnsi="Times New Roman"/>
        </w:rPr>
        <w:t xml:space="preserve">предоставление заявителю автоматизированного рабочего места с доступом к «Электронной библиотеке». Результат административной процедуры – получение автоматизированного рабочего места. Способ фиксации результата выполнения административной процедуры – вывод на экран монитора автоматизированного рабочего места интерфейса «Электронной библиотеки» - 2 мин.; </w:t>
      </w:r>
    </w:p>
    <w:p w:rsidR="00BA3C09" w:rsidRPr="00BA3C09" w:rsidRDefault="00BA3C09" w:rsidP="00BA3C09">
      <w:pPr>
        <w:pStyle w:val="a4"/>
        <w:numPr>
          <w:ilvl w:val="0"/>
          <w:numId w:val="14"/>
        </w:numPr>
        <w:tabs>
          <w:tab w:val="clear" w:pos="707"/>
          <w:tab w:val="left" w:pos="142"/>
          <w:tab w:val="num" w:pos="851"/>
        </w:tabs>
        <w:ind w:left="0" w:firstLine="567"/>
        <w:jc w:val="both"/>
        <w:rPr>
          <w:rFonts w:ascii="Times New Roman" w:hAnsi="Times New Roman"/>
        </w:rPr>
      </w:pPr>
      <w:r w:rsidRPr="00BA3C09">
        <w:rPr>
          <w:rFonts w:ascii="Times New Roman" w:hAnsi="Times New Roman"/>
        </w:rPr>
        <w:t>выбор заявителем необходимой тематической рубрики в «Электронной библиотеке»  перечня библиографических описаний с указанием формата и размера  каждого издания, переведённого в электронный вид. Критерием принятия решения является соответствие тематической рубрики «Электронной библиотеки» сформулированному запросу заявителя. Способ фиксации результата выполнения административной процедуры – нажатие курсора мыши на выбранную тематическую рубрику – 2 мин.</w:t>
      </w:r>
    </w:p>
    <w:p w:rsidR="00BA3C09" w:rsidRPr="00BA3C09" w:rsidRDefault="00BA3C09" w:rsidP="00BA3C09">
      <w:pPr>
        <w:pStyle w:val="a4"/>
        <w:numPr>
          <w:ilvl w:val="0"/>
          <w:numId w:val="14"/>
        </w:numPr>
        <w:tabs>
          <w:tab w:val="clear" w:pos="707"/>
          <w:tab w:val="left" w:pos="142"/>
          <w:tab w:val="num" w:pos="851"/>
        </w:tabs>
        <w:ind w:left="0" w:firstLine="567"/>
        <w:jc w:val="both"/>
        <w:rPr>
          <w:rFonts w:ascii="Times New Roman" w:hAnsi="Times New Roman"/>
        </w:rPr>
      </w:pPr>
      <w:r w:rsidRPr="00BA3C09">
        <w:rPr>
          <w:rFonts w:ascii="Times New Roman" w:hAnsi="Times New Roman"/>
        </w:rPr>
        <w:t>получение перечня библиографических описаний с указанием формата и размера  каждого издания, переведённого в электронный вид (промежуточный результат). Результат административной процедуры – получение перечня библиографических описаний. Критерием принятия решения является соответствие элементов библиографического описания сформулированному запросу заявителя. Способ фиксации результата выполнения административной процедуры – нажатие курсора мыши на выбранное библиографическое описание – 2 мин.</w:t>
      </w:r>
    </w:p>
    <w:p w:rsidR="00BA3C09" w:rsidRPr="00BA3C09" w:rsidRDefault="00BA3C09" w:rsidP="00BA3C09">
      <w:pPr>
        <w:pStyle w:val="a4"/>
        <w:numPr>
          <w:ilvl w:val="0"/>
          <w:numId w:val="14"/>
        </w:numPr>
        <w:tabs>
          <w:tab w:val="clear" w:pos="707"/>
          <w:tab w:val="left" w:pos="142"/>
          <w:tab w:val="num" w:pos="851"/>
        </w:tabs>
        <w:ind w:left="0" w:firstLine="567"/>
        <w:jc w:val="both"/>
        <w:rPr>
          <w:rFonts w:ascii="Times New Roman" w:hAnsi="Times New Roman"/>
        </w:rPr>
      </w:pPr>
      <w:r w:rsidRPr="00BA3C09">
        <w:rPr>
          <w:rFonts w:ascii="Times New Roman" w:hAnsi="Times New Roman"/>
        </w:rPr>
        <w:t xml:space="preserve">получение электронной копии документа в графическом формате с распознанным текстом (конечный результат). Результат административной процедуры – получение электронной копии документа в графическом формате с распознанным текстом. Критерием принятия решения является соответствие полученной электронной копии документа сформулированному запросу заявителя. Способ фиксации результата выполнения административной процедуры – загрузка электронного документа для чтения. </w:t>
      </w:r>
    </w:p>
    <w:p w:rsidR="00BA3C09" w:rsidRPr="00BA3C09" w:rsidRDefault="00BA3C09" w:rsidP="00BA3C09">
      <w:pPr>
        <w:pStyle w:val="a4"/>
        <w:tabs>
          <w:tab w:val="left" w:pos="142"/>
        </w:tabs>
        <w:ind w:firstLine="567"/>
        <w:jc w:val="both"/>
        <w:rPr>
          <w:rFonts w:ascii="Times New Roman" w:hAnsi="Times New Roman"/>
        </w:rPr>
      </w:pPr>
      <w:r w:rsidRPr="00BA3C09">
        <w:rPr>
          <w:rFonts w:ascii="Times New Roman" w:hAnsi="Times New Roman"/>
        </w:rPr>
        <w:t>Должностным лицом, ответственным за выполнение административной процедуры, является сотрудник читального зала, администратор базы данных.</w:t>
      </w:r>
    </w:p>
    <w:p w:rsidR="00BA3C09" w:rsidRPr="00BA3C09" w:rsidRDefault="00BA3C09" w:rsidP="00BA3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4"/>
        </w:rPr>
      </w:pPr>
      <w:r w:rsidRPr="00BA3C09">
        <w:rPr>
          <w:rFonts w:ascii="Times New Roman" w:hAnsi="Times New Roman"/>
          <w:sz w:val="24"/>
          <w:szCs w:val="24"/>
        </w:rPr>
        <w:lastRenderedPageBreak/>
        <w:t>3.2. Административные процедуры по предоставлению муниципальной услуги вне помещения через сеть Интернет на сайте библиотеки:</w:t>
      </w:r>
    </w:p>
    <w:p w:rsidR="00BA3C09" w:rsidRPr="00BA3C09" w:rsidRDefault="00BA3C09" w:rsidP="00BA3C09">
      <w:pPr>
        <w:pStyle w:val="a4"/>
        <w:numPr>
          <w:ilvl w:val="0"/>
          <w:numId w:val="5"/>
        </w:numPr>
        <w:tabs>
          <w:tab w:val="clear" w:pos="707"/>
          <w:tab w:val="left" w:pos="851"/>
        </w:tabs>
        <w:ind w:left="0" w:firstLine="567"/>
        <w:jc w:val="both"/>
        <w:rPr>
          <w:rFonts w:ascii="Times New Roman" w:hAnsi="Times New Roman"/>
        </w:rPr>
      </w:pPr>
      <w:r w:rsidRPr="00BA3C09">
        <w:rPr>
          <w:rFonts w:ascii="Times New Roman" w:hAnsi="Times New Roman"/>
        </w:rPr>
        <w:t>поиск в поисковом окне web-браузера сети Интернет официального web-сайта библиотеки;</w:t>
      </w:r>
    </w:p>
    <w:p w:rsidR="00BA3C09" w:rsidRPr="00BA3C09" w:rsidRDefault="00BA3C09" w:rsidP="00BA3C09">
      <w:pPr>
        <w:pStyle w:val="a4"/>
        <w:numPr>
          <w:ilvl w:val="0"/>
          <w:numId w:val="5"/>
        </w:numPr>
        <w:tabs>
          <w:tab w:val="clear" w:pos="707"/>
          <w:tab w:val="left" w:pos="851"/>
        </w:tabs>
        <w:ind w:left="0" w:firstLine="567"/>
        <w:jc w:val="both"/>
        <w:rPr>
          <w:rFonts w:ascii="Times New Roman" w:hAnsi="Times New Roman"/>
        </w:rPr>
      </w:pPr>
      <w:r w:rsidRPr="00BA3C09">
        <w:rPr>
          <w:rFonts w:ascii="Times New Roman" w:hAnsi="Times New Roman"/>
        </w:rPr>
        <w:t>выбор заявителем необходимой тематической рубрики на странице «Электронная библиотека» раздела «Ресурсы» официального web-сайта библиотеки;</w:t>
      </w:r>
    </w:p>
    <w:p w:rsidR="00BA3C09" w:rsidRPr="00BA3C09" w:rsidRDefault="00BA3C09" w:rsidP="00BA3C09">
      <w:pPr>
        <w:pStyle w:val="a4"/>
        <w:numPr>
          <w:ilvl w:val="0"/>
          <w:numId w:val="5"/>
        </w:numPr>
        <w:tabs>
          <w:tab w:val="clear" w:pos="707"/>
          <w:tab w:val="left" w:pos="851"/>
        </w:tabs>
        <w:ind w:left="0" w:firstLine="567"/>
        <w:jc w:val="both"/>
        <w:rPr>
          <w:rFonts w:ascii="Times New Roman" w:hAnsi="Times New Roman"/>
        </w:rPr>
      </w:pPr>
      <w:r w:rsidRPr="00BA3C09">
        <w:rPr>
          <w:rFonts w:ascii="Times New Roman" w:hAnsi="Times New Roman"/>
        </w:rPr>
        <w:t>получение перечня библиографических описаний с указанием формата и размера  каждого оцифрованного издания (промежуточный результат);</w:t>
      </w:r>
    </w:p>
    <w:p w:rsidR="00BA3C09" w:rsidRPr="00BA3C09" w:rsidRDefault="00BA3C09" w:rsidP="00BA3C09">
      <w:pPr>
        <w:pStyle w:val="a4"/>
        <w:numPr>
          <w:ilvl w:val="0"/>
          <w:numId w:val="5"/>
        </w:numPr>
        <w:tabs>
          <w:tab w:val="clear" w:pos="707"/>
          <w:tab w:val="left" w:pos="851"/>
        </w:tabs>
        <w:ind w:left="0" w:firstLine="567"/>
        <w:jc w:val="both"/>
        <w:rPr>
          <w:rFonts w:ascii="Times New Roman" w:hAnsi="Times New Roman"/>
        </w:rPr>
      </w:pPr>
      <w:r w:rsidRPr="00BA3C09">
        <w:rPr>
          <w:rFonts w:ascii="Times New Roman" w:hAnsi="Times New Roman"/>
        </w:rPr>
        <w:t>получение электронной копии документа в графическом формате с распознанным текстом (конечный результат).</w:t>
      </w:r>
    </w:p>
    <w:p w:rsidR="00BA3C09" w:rsidRPr="00BA3C09" w:rsidRDefault="00BA3C09" w:rsidP="00BA3C09">
      <w:pPr>
        <w:pStyle w:val="a4"/>
        <w:numPr>
          <w:ilvl w:val="0"/>
          <w:numId w:val="5"/>
        </w:numPr>
        <w:tabs>
          <w:tab w:val="clear" w:pos="707"/>
          <w:tab w:val="left" w:pos="851"/>
        </w:tabs>
        <w:ind w:left="0" w:firstLine="567"/>
        <w:jc w:val="both"/>
        <w:rPr>
          <w:rFonts w:ascii="Times New Roman" w:hAnsi="Times New Roman"/>
        </w:rPr>
      </w:pPr>
      <w:r w:rsidRPr="00BA3C09">
        <w:rPr>
          <w:rFonts w:ascii="Times New Roman" w:hAnsi="Times New Roman"/>
        </w:rPr>
        <w:t xml:space="preserve">поиск в поисковом окне web-браузера сети Интернет официального web-сайта библиотеки. Результат административной процедуры – обращение заявителя  к странице «Электронная библиотека» раздела «Ресурсы» официального web-сайта библиотеки. Способ фиксации результата выполнения административной процедуры – вывод на экран монитора автоматизированного рабочего места интерфейса страницы «Электронная библиотека». </w:t>
      </w:r>
    </w:p>
    <w:p w:rsidR="00BA3C09" w:rsidRPr="00BA3C09" w:rsidRDefault="00BA3C09" w:rsidP="00BA3C09">
      <w:pPr>
        <w:spacing w:after="0" w:line="240" w:lineRule="auto"/>
        <w:ind w:firstLine="567"/>
        <w:jc w:val="both"/>
        <w:rPr>
          <w:rFonts w:ascii="Times New Roman" w:eastAsia="Arial Unicode MS" w:hAnsi="Times New Roman"/>
          <w:kern w:val="1"/>
          <w:sz w:val="24"/>
          <w:szCs w:val="24"/>
          <w:lang/>
        </w:rPr>
      </w:pPr>
      <w:r w:rsidRPr="00BA3C09">
        <w:rPr>
          <w:rFonts w:ascii="Times New Roman" w:eastAsia="Arial Unicode MS" w:hAnsi="Times New Roman"/>
          <w:kern w:val="1"/>
          <w:sz w:val="24"/>
          <w:szCs w:val="24"/>
          <w:lang/>
        </w:rPr>
        <w:t xml:space="preserve">В условиях получения </w:t>
      </w:r>
      <w:proofErr w:type="spellStart"/>
      <w:r w:rsidRPr="00BA3C09">
        <w:rPr>
          <w:rFonts w:ascii="Times New Roman" w:eastAsia="Arial Unicode MS" w:hAnsi="Times New Roman"/>
          <w:kern w:val="1"/>
          <w:sz w:val="24"/>
          <w:szCs w:val="24"/>
          <w:lang/>
        </w:rPr>
        <w:t>внестационарной</w:t>
      </w:r>
      <w:proofErr w:type="spellEnd"/>
      <w:r w:rsidRPr="00BA3C09">
        <w:rPr>
          <w:rFonts w:ascii="Times New Roman" w:eastAsia="Arial Unicode MS" w:hAnsi="Times New Roman"/>
          <w:kern w:val="1"/>
          <w:sz w:val="24"/>
          <w:szCs w:val="24"/>
          <w:lang/>
        </w:rPr>
        <w:t xml:space="preserve"> муниципальной услуги отсутствует должностное лицо, ответственное за выполнение административного действия. На </w:t>
      </w:r>
      <w:proofErr w:type="gramStart"/>
      <w:r w:rsidRPr="00BA3C09">
        <w:rPr>
          <w:rFonts w:ascii="Times New Roman" w:eastAsia="Arial Unicode MS" w:hAnsi="Times New Roman"/>
          <w:kern w:val="1"/>
          <w:sz w:val="24"/>
          <w:szCs w:val="24"/>
          <w:lang/>
        </w:rPr>
        <w:t>вывод</w:t>
      </w:r>
      <w:proofErr w:type="gramEnd"/>
      <w:r w:rsidRPr="00BA3C09">
        <w:rPr>
          <w:rFonts w:ascii="Times New Roman" w:eastAsia="Arial Unicode MS" w:hAnsi="Times New Roman"/>
          <w:kern w:val="1"/>
          <w:sz w:val="24"/>
          <w:szCs w:val="24"/>
          <w:lang/>
        </w:rPr>
        <w:t xml:space="preserve"> на экран монитора автоматизированного рабочего места интерфейса страницы «Электронная библиотека» отводится не более 3 минут (в зависимости от  технических характеристик персонального компьютера и Интернета пользователя).</w:t>
      </w:r>
    </w:p>
    <w:p w:rsidR="00BA3C09" w:rsidRPr="00BA3C09" w:rsidRDefault="00BA3C09" w:rsidP="00BA3C09">
      <w:pPr>
        <w:pStyle w:val="a5"/>
        <w:spacing w:before="0" w:beforeAutospacing="0" w:after="0"/>
        <w:ind w:firstLine="567"/>
        <w:jc w:val="both"/>
      </w:pPr>
      <w:r w:rsidRPr="00BA3C09">
        <w:t>3.3.Доступ к предоставлению услуги в МФЦ не осуществляется.</w:t>
      </w:r>
    </w:p>
    <w:p w:rsidR="00BA3C09" w:rsidRPr="00BA3C09" w:rsidRDefault="00BA3C09" w:rsidP="00BA3C09">
      <w:pPr>
        <w:pStyle w:val="a4"/>
        <w:ind w:firstLine="567"/>
        <w:jc w:val="both"/>
        <w:rPr>
          <w:rFonts w:ascii="Times New Roman" w:hAnsi="Times New Roman"/>
        </w:rPr>
      </w:pPr>
      <w:r w:rsidRPr="00BA3C09">
        <w:rPr>
          <w:rFonts w:ascii="Times New Roman" w:hAnsi="Times New Roman"/>
        </w:rPr>
        <w:t>3.4. Услуга считается выполненной, если заявителю предоставлена запрашиваемая информация или дан мотивированный ответ о невозможности ее выполнения по причинам, перечисленным в пункте 2.7., пункте 2.8. раздела II административного регламента.</w:t>
      </w:r>
    </w:p>
    <w:p w:rsidR="00BA3C09" w:rsidRPr="00BA3C09" w:rsidRDefault="00BA3C09" w:rsidP="00BA3C09">
      <w:pPr>
        <w:pStyle w:val="a4"/>
        <w:jc w:val="both"/>
        <w:rPr>
          <w:rFonts w:ascii="Times New Roman" w:hAnsi="Times New Roman"/>
        </w:rPr>
      </w:pPr>
    </w:p>
    <w:p w:rsidR="00BA3C09" w:rsidRPr="00BA3C09" w:rsidRDefault="00BA3C09" w:rsidP="00BA3C09">
      <w:pPr>
        <w:pStyle w:val="a4"/>
        <w:jc w:val="center"/>
        <w:rPr>
          <w:rFonts w:ascii="Times New Roman" w:hAnsi="Times New Roman"/>
        </w:rPr>
      </w:pPr>
    </w:p>
    <w:p w:rsidR="00BA3C09" w:rsidRPr="00BA3C09" w:rsidRDefault="00BA3C09" w:rsidP="00BA3C09">
      <w:pPr>
        <w:pStyle w:val="a4"/>
        <w:jc w:val="center"/>
        <w:rPr>
          <w:rFonts w:ascii="Times New Roman" w:hAnsi="Times New Roman"/>
        </w:rPr>
      </w:pPr>
      <w:r w:rsidRPr="00BA3C09">
        <w:rPr>
          <w:rFonts w:ascii="Times New Roman" w:hAnsi="Times New Roman"/>
        </w:rPr>
        <w:t xml:space="preserve">IV. Формы </w:t>
      </w:r>
      <w:proofErr w:type="gramStart"/>
      <w:r w:rsidRPr="00BA3C09">
        <w:rPr>
          <w:rFonts w:ascii="Times New Roman" w:hAnsi="Times New Roman"/>
        </w:rPr>
        <w:t>контроля за</w:t>
      </w:r>
      <w:proofErr w:type="gramEnd"/>
      <w:r w:rsidRPr="00BA3C09">
        <w:rPr>
          <w:rFonts w:ascii="Times New Roman" w:hAnsi="Times New Roman"/>
        </w:rPr>
        <w:t xml:space="preserve"> исполнением административного регламента.</w:t>
      </w:r>
    </w:p>
    <w:p w:rsidR="00BA3C09" w:rsidRPr="00BA3C09" w:rsidRDefault="00BA3C09" w:rsidP="00BA3C09">
      <w:pPr>
        <w:spacing w:after="0" w:line="240" w:lineRule="auto"/>
        <w:jc w:val="both"/>
        <w:rPr>
          <w:rFonts w:ascii="Times New Roman" w:hAnsi="Times New Roman"/>
          <w:color w:val="FF0000"/>
          <w:kern w:val="2"/>
          <w:sz w:val="24"/>
          <w:szCs w:val="24"/>
        </w:rPr>
      </w:pPr>
      <w:r w:rsidRPr="00BA3C09">
        <w:rPr>
          <w:rFonts w:ascii="Times New Roman" w:hAnsi="Times New Roman"/>
          <w:color w:val="FF0000"/>
          <w:kern w:val="2"/>
          <w:sz w:val="24"/>
          <w:szCs w:val="24"/>
        </w:rPr>
        <w:t xml:space="preserve"> </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t xml:space="preserve">4.1. Текущий </w:t>
      </w:r>
      <w:proofErr w:type="gramStart"/>
      <w:r w:rsidRPr="00BA3C09">
        <w:rPr>
          <w:rFonts w:ascii="Times New Roman" w:hAnsi="Times New Roman"/>
          <w:kern w:val="2"/>
          <w:sz w:val="24"/>
          <w:szCs w:val="24"/>
        </w:rPr>
        <w:t>контроль за</w:t>
      </w:r>
      <w:proofErr w:type="gramEnd"/>
      <w:r w:rsidRPr="00BA3C09">
        <w:rPr>
          <w:rFonts w:ascii="Times New Roman" w:hAnsi="Times New Roman"/>
          <w:kern w:val="2"/>
          <w:sz w:val="24"/>
          <w:szCs w:val="24"/>
        </w:rPr>
        <w:t xml:space="preserve"> соблюдением последовательности действий, определенных административными процедурами по предоставлению услуги, и принятием решений специалистами осуществляется должностными лицами МБУК «МБГМР», ответственными за контроль предоставления услуг, руководителем МБУК «МБГМР» и руководителями отделов МБУК «МБГМР», ответственными за организацию работы по предоставлению услуги.</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t>4.2. Текущий контроль осуществляется путем проведения должностным лицом, ответственным за организацию работы по предоставлению услуги, проверок соблюдения и исполнения специалистами положений регламента, иных нормативных правовых актов Российской Федерации, Волгоградской области и муниципальных правовых актов.</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t>4.3. Проверка полноты и качества предоставления муниципальной услуги осуществляется путем проведения:</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sym w:font="Times New Roman" w:char="F02D"/>
      </w:r>
      <w:r w:rsidRPr="00BA3C09">
        <w:rPr>
          <w:rFonts w:ascii="Times New Roman" w:hAnsi="Times New Roman"/>
          <w:kern w:val="2"/>
          <w:sz w:val="24"/>
          <w:szCs w:val="24"/>
        </w:rPr>
        <w:tab/>
        <w:t>плановых проверок соблюдения и исполнения должностными лицами положений административного регламента, нормативно-правовых актов, регламентирующих предоставление муниципальной услуги;</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sym w:font="Times New Roman" w:char="F02D"/>
      </w:r>
      <w:r w:rsidRPr="00BA3C09">
        <w:rPr>
          <w:rFonts w:ascii="Times New Roman" w:hAnsi="Times New Roman"/>
          <w:kern w:val="2"/>
          <w:sz w:val="24"/>
          <w:szCs w:val="24"/>
        </w:rPr>
        <w:tab/>
        <w:t>внеплановых проверок соблюдения и исполнения должностными лицами положений настоящего административного регламента, осуществляемых по обращениям заявителей, на основании иных документов и сведений, указывающих на нарушение порядка предоставления муниципальной услуги.</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t xml:space="preserve">4.4. Плановые проверки полноты и качества предоставления муниципальной услуги проводятся 1 (один) раз в год, внеплановые – при поступлении жалобы заявителя на своевременность, полноту и качество предоставления муниципальной </w:t>
      </w:r>
      <w:r w:rsidRPr="00BA3C09">
        <w:rPr>
          <w:rFonts w:ascii="Times New Roman" w:hAnsi="Times New Roman"/>
          <w:kern w:val="2"/>
          <w:sz w:val="24"/>
          <w:szCs w:val="24"/>
        </w:rPr>
        <w:lastRenderedPageBreak/>
        <w:t>услуги, на основании иных документов и сведений, указывающих на нарушения настоящего административного регламента.</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t xml:space="preserve">4.5. Плановые и внеплановые проверки проводятся уполномоченными должностными лицами отдела по культуре, молодежной политике и спорту администрации </w:t>
      </w:r>
      <w:proofErr w:type="spellStart"/>
      <w:r w:rsidRPr="00BA3C09">
        <w:rPr>
          <w:rFonts w:ascii="Times New Roman" w:hAnsi="Times New Roman"/>
          <w:kern w:val="2"/>
          <w:sz w:val="24"/>
          <w:szCs w:val="24"/>
        </w:rPr>
        <w:t>Городищенского</w:t>
      </w:r>
      <w:proofErr w:type="spellEnd"/>
      <w:r w:rsidRPr="00BA3C09">
        <w:rPr>
          <w:rFonts w:ascii="Times New Roman" w:hAnsi="Times New Roman"/>
          <w:kern w:val="2"/>
          <w:sz w:val="24"/>
          <w:szCs w:val="24"/>
        </w:rPr>
        <w:t xml:space="preserve"> муниципального района на основании правовых актов главы администрации </w:t>
      </w:r>
      <w:proofErr w:type="spellStart"/>
      <w:r w:rsidRPr="00BA3C09">
        <w:rPr>
          <w:rFonts w:ascii="Times New Roman" w:hAnsi="Times New Roman"/>
          <w:kern w:val="2"/>
          <w:sz w:val="24"/>
          <w:szCs w:val="24"/>
        </w:rPr>
        <w:t>Городищенского</w:t>
      </w:r>
      <w:proofErr w:type="spellEnd"/>
      <w:r w:rsidRPr="00BA3C09">
        <w:rPr>
          <w:rFonts w:ascii="Times New Roman" w:hAnsi="Times New Roman"/>
          <w:kern w:val="2"/>
          <w:sz w:val="24"/>
          <w:szCs w:val="24"/>
        </w:rPr>
        <w:t xml:space="preserve"> муниципального района.</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t>4.6. По результатам проведенной проверки составляется справка, в которой описываются в случае их выявления недостатки и предложения по их устранению.</w:t>
      </w:r>
    </w:p>
    <w:p w:rsidR="00BA3C09" w:rsidRPr="00BA3C09" w:rsidRDefault="00BA3C09" w:rsidP="00BA3C09">
      <w:pPr>
        <w:spacing w:after="0" w:line="240" w:lineRule="auto"/>
        <w:ind w:firstLine="709"/>
        <w:jc w:val="both"/>
        <w:rPr>
          <w:rFonts w:ascii="Times New Roman" w:hAnsi="Times New Roman"/>
          <w:kern w:val="2"/>
          <w:sz w:val="24"/>
          <w:szCs w:val="24"/>
        </w:rPr>
      </w:pPr>
      <w:r w:rsidRPr="00BA3C09">
        <w:rPr>
          <w:rFonts w:ascii="Times New Roman" w:hAnsi="Times New Roman"/>
          <w:kern w:val="2"/>
          <w:sz w:val="24"/>
          <w:szCs w:val="24"/>
        </w:rPr>
        <w:t>4.7. Должностные лица МБУК «МБГМР» несут персональную ответственность за несоблюдение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должностных лиц закрепляется в их должностных инструкциях. В случае выявления нарушений должностное лицо несет ответственность в установленном законом порядке.</w:t>
      </w: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jc w:val="center"/>
      </w:pPr>
      <w:r w:rsidRPr="00BA3C09">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BA3C09" w:rsidRPr="00BA3C09" w:rsidRDefault="00BA3C09" w:rsidP="00BA3C09">
      <w:pPr>
        <w:pStyle w:val="a5"/>
        <w:spacing w:before="0" w:beforeAutospacing="0" w:after="0"/>
      </w:pPr>
    </w:p>
    <w:p w:rsidR="00BA3C09" w:rsidRPr="00BA3C09" w:rsidRDefault="00BA3C09" w:rsidP="00BA3C09">
      <w:pPr>
        <w:pStyle w:val="a4"/>
        <w:ind w:firstLine="567"/>
        <w:jc w:val="both"/>
        <w:rPr>
          <w:rFonts w:ascii="Times New Roman" w:eastAsia="Times New Roman" w:hAnsi="Times New Roman"/>
          <w:lang w:eastAsia="ru-RU"/>
        </w:rPr>
      </w:pPr>
      <w:r w:rsidRPr="00BA3C09">
        <w:rPr>
          <w:rFonts w:ascii="Times New Roman" w:hAnsi="Times New Roman"/>
        </w:rPr>
        <w:t xml:space="preserve">5.1. </w:t>
      </w:r>
      <w:r w:rsidRPr="00BA3C09">
        <w:rPr>
          <w:rFonts w:ascii="Times New Roman" w:eastAsia="Times New Roman" w:hAnsi="Times New Roman"/>
          <w:lang w:eastAsia="ru-RU"/>
        </w:rPr>
        <w:t xml:space="preserve">Заявители имеют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BA3C09" w:rsidRPr="00BA3C09" w:rsidRDefault="00BA3C09" w:rsidP="00BA3C09">
      <w:pPr>
        <w:pStyle w:val="a5"/>
        <w:spacing w:before="0" w:beforeAutospacing="0" w:after="0"/>
        <w:ind w:firstLine="567"/>
      </w:pPr>
      <w:r w:rsidRPr="00BA3C09">
        <w:t>5.2. Заявитель может обратиться с жалобой в следующих случаях:</w:t>
      </w:r>
    </w:p>
    <w:p w:rsidR="00BA3C09" w:rsidRPr="00BA3C09" w:rsidRDefault="00BA3C09" w:rsidP="00BA3C09">
      <w:pPr>
        <w:pStyle w:val="a5"/>
        <w:spacing w:before="0" w:beforeAutospacing="0" w:after="0"/>
        <w:ind w:firstLine="567"/>
        <w:jc w:val="both"/>
      </w:pPr>
      <w:r w:rsidRPr="00BA3C09">
        <w:t>1) нарушение срока регистрации запроса заявителя о предоставлении муниципальной услуги;</w:t>
      </w:r>
    </w:p>
    <w:p w:rsidR="00BA3C09" w:rsidRPr="00BA3C09" w:rsidRDefault="00BA3C09" w:rsidP="00BA3C09">
      <w:pPr>
        <w:pStyle w:val="a5"/>
        <w:spacing w:before="0" w:beforeAutospacing="0" w:after="0"/>
        <w:ind w:firstLine="567"/>
        <w:jc w:val="both"/>
      </w:pPr>
      <w:bookmarkStart w:id="1" w:name="bkimg_cr63"/>
      <w:bookmarkEnd w:id="1"/>
      <w:r w:rsidRPr="00BA3C09">
        <w:t>2) нарушение срока предоставления муниципальной услуги;</w:t>
      </w:r>
    </w:p>
    <w:p w:rsidR="00BA3C09" w:rsidRPr="00BA3C09" w:rsidRDefault="00BA3C09" w:rsidP="00BA3C09">
      <w:pPr>
        <w:pStyle w:val="a5"/>
        <w:spacing w:before="0" w:beforeAutospacing="0" w:after="0"/>
        <w:ind w:firstLine="567"/>
        <w:jc w:val="both"/>
      </w:pPr>
      <w:bookmarkStart w:id="2" w:name="bkimg_cr64"/>
      <w:bookmarkEnd w:id="2"/>
      <w:r w:rsidRPr="00BA3C09">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A3C09" w:rsidRPr="00BA3C09" w:rsidRDefault="00BA3C09" w:rsidP="00BA3C09">
      <w:pPr>
        <w:pStyle w:val="a5"/>
        <w:spacing w:before="0" w:beforeAutospacing="0" w:after="0"/>
        <w:ind w:firstLine="567"/>
        <w:jc w:val="both"/>
      </w:pPr>
      <w:bookmarkStart w:id="3" w:name="bkimg_cr65"/>
      <w:bookmarkEnd w:id="3"/>
      <w:r w:rsidRPr="00BA3C09">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A3C09" w:rsidRPr="00BA3C09" w:rsidRDefault="00BA3C09" w:rsidP="00BA3C09">
      <w:pPr>
        <w:pStyle w:val="a5"/>
        <w:spacing w:before="0" w:beforeAutospacing="0" w:after="0"/>
        <w:ind w:firstLine="567"/>
        <w:jc w:val="both"/>
      </w:pPr>
      <w:bookmarkStart w:id="4" w:name="bkimg_cr66"/>
      <w:bookmarkEnd w:id="4"/>
      <w:proofErr w:type="gramStart"/>
      <w:r w:rsidRPr="00BA3C09">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A3C09" w:rsidRPr="00BA3C09" w:rsidRDefault="00BA3C09" w:rsidP="00BA3C09">
      <w:pPr>
        <w:pStyle w:val="a5"/>
        <w:spacing w:before="0" w:beforeAutospacing="0" w:after="0"/>
        <w:ind w:firstLine="567"/>
        <w:jc w:val="both"/>
      </w:pPr>
      <w:r w:rsidRPr="00BA3C09">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A3C09" w:rsidRPr="00BA3C09" w:rsidRDefault="00BA3C09" w:rsidP="00BA3C09">
      <w:pPr>
        <w:pStyle w:val="a5"/>
        <w:spacing w:before="0" w:beforeAutospacing="0" w:after="0"/>
        <w:ind w:firstLine="567"/>
        <w:jc w:val="both"/>
      </w:pPr>
      <w:proofErr w:type="gramStart"/>
      <w:r w:rsidRPr="00BA3C09">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A3C09" w:rsidRPr="00BA3C09" w:rsidRDefault="00BA3C09" w:rsidP="00BA3C09">
      <w:pPr>
        <w:pStyle w:val="a5"/>
        <w:spacing w:before="0" w:beforeAutospacing="0" w:after="0"/>
        <w:ind w:firstLine="567"/>
        <w:jc w:val="both"/>
      </w:pPr>
      <w:r w:rsidRPr="00BA3C09">
        <w:t>5.3. Общие требования к порядку подачи и рассмотрения жалобы.</w:t>
      </w:r>
    </w:p>
    <w:p w:rsidR="00BA3C09" w:rsidRPr="00BA3C09" w:rsidRDefault="00BA3C09" w:rsidP="00BA3C09">
      <w:pPr>
        <w:pStyle w:val="a5"/>
        <w:spacing w:before="0" w:beforeAutospacing="0" w:after="0"/>
        <w:ind w:firstLine="567"/>
        <w:jc w:val="both"/>
      </w:pPr>
      <w:bookmarkStart w:id="5" w:name="bkimg_cr67"/>
      <w:bookmarkEnd w:id="5"/>
      <w:r w:rsidRPr="00BA3C09">
        <w:t>5.3.1. Жалоба может быть:</w:t>
      </w:r>
    </w:p>
    <w:p w:rsidR="00BA3C09" w:rsidRPr="00BA3C09" w:rsidRDefault="00BA3C09" w:rsidP="00BA3C09">
      <w:pPr>
        <w:pStyle w:val="a4"/>
        <w:numPr>
          <w:ilvl w:val="0"/>
          <w:numId w:val="2"/>
        </w:numPr>
        <w:tabs>
          <w:tab w:val="clear" w:pos="1260"/>
          <w:tab w:val="num" w:pos="567"/>
          <w:tab w:val="left" w:pos="851"/>
        </w:tabs>
        <w:ind w:left="0" w:firstLine="567"/>
        <w:jc w:val="both"/>
        <w:rPr>
          <w:rFonts w:ascii="Times New Roman" w:hAnsi="Times New Roman"/>
        </w:rPr>
      </w:pPr>
      <w:proofErr w:type="gramStart"/>
      <w:r w:rsidRPr="00BA3C09">
        <w:rPr>
          <w:rFonts w:ascii="Times New Roman" w:hAnsi="Times New Roman"/>
        </w:rPr>
        <w:t>отражена</w:t>
      </w:r>
      <w:proofErr w:type="gramEnd"/>
      <w:r w:rsidRPr="00BA3C09">
        <w:rPr>
          <w:rFonts w:ascii="Times New Roman" w:hAnsi="Times New Roman"/>
        </w:rPr>
        <w:t xml:space="preserve"> письменно в «Книге жалоб и предложений».</w:t>
      </w:r>
    </w:p>
    <w:p w:rsidR="00BA3C09" w:rsidRPr="00BA3C09" w:rsidRDefault="00BA3C09" w:rsidP="00BA3C09">
      <w:pPr>
        <w:pStyle w:val="a4"/>
        <w:numPr>
          <w:ilvl w:val="0"/>
          <w:numId w:val="2"/>
        </w:numPr>
        <w:tabs>
          <w:tab w:val="clear" w:pos="1260"/>
          <w:tab w:val="num" w:pos="426"/>
          <w:tab w:val="left" w:pos="851"/>
        </w:tabs>
        <w:ind w:left="0" w:firstLine="567"/>
        <w:jc w:val="both"/>
        <w:rPr>
          <w:rFonts w:ascii="Times New Roman" w:hAnsi="Times New Roman"/>
        </w:rPr>
      </w:pPr>
      <w:proofErr w:type="gramStart"/>
      <w:r w:rsidRPr="00BA3C09">
        <w:rPr>
          <w:rFonts w:ascii="Times New Roman" w:hAnsi="Times New Roman"/>
        </w:rPr>
        <w:t>направлена</w:t>
      </w:r>
      <w:proofErr w:type="gramEnd"/>
      <w:r w:rsidRPr="00BA3C09">
        <w:rPr>
          <w:rFonts w:ascii="Times New Roman" w:hAnsi="Times New Roman"/>
        </w:rPr>
        <w:t xml:space="preserve"> письменно по адресу: 403003, Волгоградская обл., </w:t>
      </w:r>
      <w:proofErr w:type="spellStart"/>
      <w:r w:rsidRPr="00BA3C09">
        <w:rPr>
          <w:rFonts w:ascii="Times New Roman" w:hAnsi="Times New Roman"/>
        </w:rPr>
        <w:t>Городищенский</w:t>
      </w:r>
      <w:proofErr w:type="spellEnd"/>
      <w:r w:rsidRPr="00BA3C09">
        <w:rPr>
          <w:rFonts w:ascii="Times New Roman" w:hAnsi="Times New Roman"/>
        </w:rPr>
        <w:t xml:space="preserve"> р-н, р.п. Городище, пл.40 лет Сталинградской битвы, д. 3.</w:t>
      </w:r>
    </w:p>
    <w:p w:rsidR="00BA3C09" w:rsidRPr="00BA3C09" w:rsidRDefault="00BA3C09" w:rsidP="00BA3C09">
      <w:pPr>
        <w:pStyle w:val="a4"/>
        <w:numPr>
          <w:ilvl w:val="0"/>
          <w:numId w:val="2"/>
        </w:numPr>
        <w:tabs>
          <w:tab w:val="clear" w:pos="1260"/>
          <w:tab w:val="num" w:pos="426"/>
          <w:tab w:val="left" w:pos="851"/>
        </w:tabs>
        <w:ind w:left="0" w:firstLine="567"/>
        <w:jc w:val="both"/>
        <w:rPr>
          <w:rFonts w:ascii="Times New Roman" w:hAnsi="Times New Roman"/>
          <w:color w:val="0000FF"/>
        </w:rPr>
      </w:pPr>
      <w:proofErr w:type="gramStart"/>
      <w:r w:rsidRPr="00BA3C09">
        <w:rPr>
          <w:rFonts w:ascii="Times New Roman" w:hAnsi="Times New Roman"/>
        </w:rPr>
        <w:t>направлена</w:t>
      </w:r>
      <w:proofErr w:type="gramEnd"/>
      <w:r w:rsidRPr="00BA3C09">
        <w:rPr>
          <w:rFonts w:ascii="Times New Roman" w:hAnsi="Times New Roman"/>
        </w:rPr>
        <w:t xml:space="preserve"> по электронной почте: </w:t>
      </w:r>
      <w:hyperlink r:id="rId7" w:history="1">
        <w:r w:rsidRPr="00BA3C09">
          <w:rPr>
            <w:rStyle w:val="a6"/>
            <w:rFonts w:ascii="Times New Roman" w:hAnsi="Times New Roman"/>
            <w:color w:val="0000FF"/>
          </w:rPr>
          <w:t>kniga.teka@yandex.ru</w:t>
        </w:r>
      </w:hyperlink>
      <w:r w:rsidRPr="00BA3C09">
        <w:rPr>
          <w:rFonts w:ascii="Times New Roman" w:hAnsi="Times New Roman"/>
          <w:color w:val="0000FF"/>
        </w:rPr>
        <w:t>.</w:t>
      </w:r>
    </w:p>
    <w:p w:rsidR="00BA3C09" w:rsidRPr="00BA3C09" w:rsidRDefault="00BA3C09" w:rsidP="00BA3C09">
      <w:pPr>
        <w:pStyle w:val="a4"/>
        <w:numPr>
          <w:ilvl w:val="0"/>
          <w:numId w:val="2"/>
        </w:numPr>
        <w:tabs>
          <w:tab w:val="clear" w:pos="1260"/>
          <w:tab w:val="num" w:pos="426"/>
          <w:tab w:val="left" w:pos="851"/>
        </w:tabs>
        <w:ind w:left="0" w:firstLine="567"/>
        <w:jc w:val="both"/>
        <w:rPr>
          <w:rFonts w:ascii="Times New Roman" w:hAnsi="Times New Roman"/>
        </w:rPr>
      </w:pPr>
      <w:proofErr w:type="gramStart"/>
      <w:r w:rsidRPr="00BA3C09">
        <w:rPr>
          <w:rFonts w:ascii="Times New Roman" w:hAnsi="Times New Roman"/>
        </w:rPr>
        <w:t>подана</w:t>
      </w:r>
      <w:proofErr w:type="gramEnd"/>
      <w:r w:rsidRPr="00BA3C09">
        <w:rPr>
          <w:rFonts w:ascii="Times New Roman" w:hAnsi="Times New Roman"/>
        </w:rPr>
        <w:t xml:space="preserve"> письменно на личном приеме у директора МБУК «МБГМР». Личный прием граждан директором МБУК «МБГМР» осуществляется по первым средам с 14-</w:t>
      </w:r>
      <w:r w:rsidRPr="00BA3C09">
        <w:rPr>
          <w:rFonts w:ascii="Times New Roman" w:hAnsi="Times New Roman"/>
        </w:rPr>
        <w:lastRenderedPageBreak/>
        <w:t>30 до 16-30. Запись по телефону: 3-59-75, 3-31-45.</w:t>
      </w:r>
    </w:p>
    <w:p w:rsidR="00BA3C09" w:rsidRPr="00BA3C09" w:rsidRDefault="00BA3C09" w:rsidP="00BA3C09">
      <w:pPr>
        <w:pStyle w:val="a5"/>
        <w:spacing w:before="0" w:beforeAutospacing="0" w:after="0"/>
        <w:ind w:firstLine="567"/>
        <w:jc w:val="both"/>
      </w:pPr>
      <w:r w:rsidRPr="00BA3C09">
        <w:t xml:space="preserve">Жалобы на решения, принятые руководителем органа, предоставляющего муниципальную услугу, подаются в вышестоящий орган – Отдел по культуре, молодёжной политике и спорту администрации </w:t>
      </w:r>
      <w:proofErr w:type="spellStart"/>
      <w:r w:rsidRPr="00BA3C09">
        <w:t>Городищенского</w:t>
      </w:r>
      <w:proofErr w:type="spellEnd"/>
      <w:r w:rsidRPr="00BA3C09">
        <w:t xml:space="preserve"> муниципального района Волгоградской области.</w:t>
      </w:r>
    </w:p>
    <w:p w:rsidR="00BA3C09" w:rsidRPr="00BA3C09" w:rsidRDefault="00BA3C09" w:rsidP="00BA3C09">
      <w:pPr>
        <w:pStyle w:val="a5"/>
        <w:spacing w:before="0" w:beforeAutospacing="0" w:after="0"/>
        <w:ind w:firstLine="567"/>
        <w:jc w:val="both"/>
      </w:pPr>
      <w:r w:rsidRPr="00BA3C09">
        <w:t>5.3.2.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устанавливаются соответственно нормативными правовыми актами субъектов Российской Федерации и муниципальными правовыми актами.</w:t>
      </w:r>
    </w:p>
    <w:p w:rsidR="00BA3C09" w:rsidRPr="00BA3C09" w:rsidRDefault="00BA3C09" w:rsidP="00BA3C09">
      <w:pPr>
        <w:pStyle w:val="a5"/>
        <w:spacing w:before="0" w:beforeAutospacing="0" w:after="0"/>
        <w:ind w:firstLine="567"/>
        <w:jc w:val="both"/>
      </w:pPr>
      <w:bookmarkStart w:id="6" w:name="bkimg_cr68"/>
      <w:bookmarkEnd w:id="6"/>
      <w:r w:rsidRPr="00BA3C09">
        <w:t>5.3.3. Жалоба должна содержать:</w:t>
      </w:r>
    </w:p>
    <w:p w:rsidR="00BA3C09" w:rsidRPr="00BA3C09" w:rsidRDefault="00BA3C09" w:rsidP="00BA3C09">
      <w:pPr>
        <w:pStyle w:val="a5"/>
        <w:spacing w:before="0" w:beforeAutospacing="0" w:after="0"/>
        <w:ind w:firstLine="567"/>
        <w:jc w:val="both"/>
      </w:pPr>
      <w:r w:rsidRPr="00BA3C09">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A3C09" w:rsidRPr="00BA3C09" w:rsidRDefault="00BA3C09" w:rsidP="00BA3C09">
      <w:pPr>
        <w:pStyle w:val="a5"/>
        <w:spacing w:before="0" w:beforeAutospacing="0" w:after="0"/>
        <w:ind w:firstLine="567"/>
        <w:jc w:val="both"/>
      </w:pPr>
      <w:proofErr w:type="gramStart"/>
      <w:r w:rsidRPr="00BA3C09">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A3C09" w:rsidRPr="00BA3C09" w:rsidRDefault="00BA3C09" w:rsidP="00BA3C09">
      <w:pPr>
        <w:pStyle w:val="a5"/>
        <w:spacing w:before="0" w:beforeAutospacing="0" w:after="0"/>
        <w:ind w:firstLine="567"/>
        <w:jc w:val="both"/>
      </w:pPr>
      <w:r w:rsidRPr="00BA3C09">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A3C09" w:rsidRPr="00BA3C09" w:rsidRDefault="00BA3C09" w:rsidP="00BA3C09">
      <w:pPr>
        <w:pStyle w:val="a5"/>
        <w:spacing w:before="0" w:beforeAutospacing="0" w:after="0"/>
        <w:ind w:firstLine="567"/>
        <w:jc w:val="both"/>
      </w:pPr>
      <w:r w:rsidRPr="00BA3C09">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A3C09" w:rsidRPr="00BA3C09" w:rsidRDefault="00BA3C09" w:rsidP="00BA3C09">
      <w:pPr>
        <w:pStyle w:val="a5"/>
        <w:spacing w:before="0" w:beforeAutospacing="0" w:after="0"/>
        <w:ind w:firstLine="567"/>
        <w:jc w:val="both"/>
      </w:pPr>
      <w:r w:rsidRPr="00BA3C09">
        <w:t xml:space="preserve">5.3.4. </w:t>
      </w:r>
      <w:proofErr w:type="gramStart"/>
      <w:r w:rsidRPr="00BA3C09">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BA3C09">
        <w:t xml:space="preserve"> исправлений - в течение пяти рабочих дней со дня ее регистрации.</w:t>
      </w:r>
    </w:p>
    <w:p w:rsidR="00BA3C09" w:rsidRPr="00BA3C09" w:rsidRDefault="00BA3C09" w:rsidP="00BA3C09">
      <w:pPr>
        <w:pStyle w:val="a5"/>
        <w:spacing w:before="0" w:beforeAutospacing="0" w:after="0"/>
        <w:ind w:firstLine="567"/>
        <w:jc w:val="both"/>
      </w:pPr>
      <w:r w:rsidRPr="00BA3C09">
        <w:t>5.3.5. По результатам рассмотрения жалобы орган, предоставляющий муниципальную услугу, принимает одно из следующих решений:</w:t>
      </w:r>
    </w:p>
    <w:p w:rsidR="00BA3C09" w:rsidRPr="00BA3C09" w:rsidRDefault="00BA3C09" w:rsidP="00BA3C09">
      <w:pPr>
        <w:pStyle w:val="a5"/>
        <w:spacing w:before="0" w:beforeAutospacing="0" w:after="0"/>
        <w:ind w:firstLine="567"/>
        <w:jc w:val="both"/>
      </w:pPr>
      <w:proofErr w:type="gramStart"/>
      <w:r w:rsidRPr="00BA3C09">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A3C09" w:rsidRPr="00BA3C09" w:rsidRDefault="00BA3C09" w:rsidP="00BA3C09">
      <w:pPr>
        <w:pStyle w:val="a5"/>
        <w:spacing w:before="0" w:beforeAutospacing="0" w:after="0"/>
        <w:ind w:firstLine="567"/>
        <w:jc w:val="both"/>
      </w:pPr>
      <w:r w:rsidRPr="00BA3C09">
        <w:t>2) отказывает в удовлетворении жалобы.</w:t>
      </w:r>
    </w:p>
    <w:p w:rsidR="00BA3C09" w:rsidRPr="00BA3C09" w:rsidRDefault="00BA3C09" w:rsidP="00BA3C09">
      <w:pPr>
        <w:pStyle w:val="a5"/>
        <w:spacing w:before="0" w:beforeAutospacing="0" w:after="0"/>
        <w:ind w:firstLine="567"/>
        <w:jc w:val="both"/>
      </w:pPr>
      <w:bookmarkStart w:id="7" w:name="r131"/>
      <w:bookmarkEnd w:id="7"/>
      <w:r w:rsidRPr="00BA3C09">
        <w:t>5.3.6.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A3C09" w:rsidRPr="00BA3C09" w:rsidRDefault="00BA3C09" w:rsidP="00BA3C09">
      <w:pPr>
        <w:pStyle w:val="a5"/>
        <w:spacing w:before="0" w:beforeAutospacing="0" w:after="0"/>
        <w:ind w:firstLine="567"/>
        <w:jc w:val="both"/>
      </w:pPr>
      <w:bookmarkStart w:id="8" w:name="r132"/>
      <w:bookmarkEnd w:id="8"/>
      <w:r w:rsidRPr="00BA3C09">
        <w:t xml:space="preserve">5.3.7. В случае установления в ходе или по результатам </w:t>
      </w:r>
      <w:proofErr w:type="gramStart"/>
      <w:r w:rsidRPr="00BA3C09">
        <w:t>рассмотрения жалобы признаков состава административного правонарушения</w:t>
      </w:r>
      <w:proofErr w:type="gramEnd"/>
      <w:r w:rsidRPr="00BA3C09">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A3C09" w:rsidRPr="00BA3C09" w:rsidRDefault="00BA3C09" w:rsidP="00BA3C09">
      <w:pPr>
        <w:spacing w:after="0" w:line="240" w:lineRule="auto"/>
        <w:jc w:val="both"/>
        <w:rPr>
          <w:rFonts w:ascii="Times New Roman" w:hAnsi="Times New Roman"/>
          <w:sz w:val="24"/>
          <w:szCs w:val="24"/>
        </w:rPr>
      </w:pPr>
    </w:p>
    <w:p w:rsidR="00BA3C09" w:rsidRPr="00BA3C09" w:rsidRDefault="00BA3C09" w:rsidP="00BA3C09">
      <w:pPr>
        <w:pStyle w:val="a5"/>
        <w:spacing w:before="0" w:beforeAutospacing="0" w:after="0"/>
      </w:pPr>
      <w:r w:rsidRPr="00BA3C09">
        <w:t xml:space="preserve">Управляющий делами администрации </w:t>
      </w:r>
    </w:p>
    <w:p w:rsidR="00BA3C09" w:rsidRPr="00BA3C09" w:rsidRDefault="00BA3C09" w:rsidP="00BA3C09">
      <w:pPr>
        <w:pStyle w:val="a5"/>
        <w:spacing w:before="0" w:beforeAutospacing="0" w:after="0"/>
      </w:pPr>
      <w:proofErr w:type="spellStart"/>
      <w:r w:rsidRPr="00BA3C09">
        <w:t>Городищенского</w:t>
      </w:r>
      <w:proofErr w:type="spellEnd"/>
      <w:r w:rsidRPr="00BA3C09">
        <w:t xml:space="preserve"> муниципального района                                               Н.Ю. Попова</w:t>
      </w:r>
    </w:p>
    <w:p w:rsidR="00BA3C09" w:rsidRPr="00BA3C09" w:rsidRDefault="00BA3C09" w:rsidP="00BA3C09">
      <w:pPr>
        <w:pStyle w:val="a5"/>
        <w:spacing w:before="0" w:beforeAutospacing="0" w:after="0"/>
        <w:jc w:val="right"/>
      </w:pPr>
      <w:r w:rsidRPr="00BA3C09">
        <w:lastRenderedPageBreak/>
        <w:t>Приложение к административному регламенту №1</w:t>
      </w:r>
    </w:p>
    <w:p w:rsidR="00BA3C09" w:rsidRPr="00BA3C09" w:rsidRDefault="00BA3C09" w:rsidP="00BA3C09">
      <w:pPr>
        <w:spacing w:after="0" w:line="240" w:lineRule="auto"/>
        <w:jc w:val="both"/>
        <w:rPr>
          <w:rFonts w:ascii="Times New Roman" w:hAnsi="Times New Roman"/>
          <w:sz w:val="24"/>
          <w:szCs w:val="24"/>
        </w:rPr>
      </w:pPr>
    </w:p>
    <w:p w:rsidR="00BA3C09" w:rsidRPr="00BA3C09" w:rsidRDefault="00BA3C09" w:rsidP="00BA3C09">
      <w:pPr>
        <w:pStyle w:val="a5"/>
        <w:spacing w:before="0" w:beforeAutospacing="0" w:after="0"/>
        <w:jc w:val="center"/>
        <w:rPr>
          <w:b/>
        </w:rPr>
      </w:pPr>
      <w:r w:rsidRPr="00BA3C09">
        <w:rPr>
          <w:b/>
        </w:rPr>
        <w:t>БЛОК-СХЕМА</w:t>
      </w:r>
      <w:r w:rsidRPr="00BA3C09">
        <w:rPr>
          <w:b/>
        </w:rPr>
        <w:br/>
        <w:t>административной процедуры по предоставлению муниципальной услуги</w:t>
      </w:r>
      <w:r w:rsidRPr="00BA3C09">
        <w:rPr>
          <w:b/>
        </w:rPr>
        <w:br/>
        <w:t>«Предоставление доступа к изданиям, переведенным в электронный вид, хранящимся в муниципальных библиотеках, в том числе к фонду редких книг,</w:t>
      </w:r>
    </w:p>
    <w:p w:rsidR="00BA3C09" w:rsidRPr="00BA3C09" w:rsidRDefault="00BA3C09" w:rsidP="00BA3C09">
      <w:pPr>
        <w:pStyle w:val="a5"/>
        <w:spacing w:before="0" w:beforeAutospacing="0" w:after="0"/>
        <w:jc w:val="center"/>
        <w:rPr>
          <w:b/>
        </w:rPr>
      </w:pPr>
      <w:r w:rsidRPr="00BA3C09">
        <w:rPr>
          <w:b/>
        </w:rPr>
        <w:t>с учетом соблюдения требований законодательства РФ</w:t>
      </w:r>
    </w:p>
    <w:p w:rsidR="00BA3C09" w:rsidRPr="00BA3C09" w:rsidRDefault="00BA3C09" w:rsidP="00BA3C09">
      <w:pPr>
        <w:pStyle w:val="a5"/>
        <w:spacing w:before="0" w:beforeAutospacing="0" w:after="0"/>
        <w:jc w:val="center"/>
        <w:rPr>
          <w:b/>
        </w:rPr>
      </w:pPr>
      <w:r w:rsidRPr="00BA3C09">
        <w:rPr>
          <w:b/>
        </w:rPr>
        <w:t xml:space="preserve"> об авторских и смежных правах» </w:t>
      </w:r>
    </w:p>
    <w:p w:rsidR="00BA3C09" w:rsidRPr="00BA3C09" w:rsidRDefault="00BA3C09" w:rsidP="00BA3C09">
      <w:pPr>
        <w:pStyle w:val="a5"/>
        <w:spacing w:before="0" w:beforeAutospacing="0" w:after="0"/>
        <w:jc w:val="center"/>
        <w:rPr>
          <w:b/>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2"/>
      </w:tblGrid>
      <w:tr w:rsidR="00BA3C09" w:rsidRPr="00BA3C09" w:rsidTr="00B4131A">
        <w:trPr>
          <w:trHeight w:val="208"/>
        </w:trPr>
        <w:tc>
          <w:tcPr>
            <w:tcW w:w="8647" w:type="dxa"/>
            <w:shd w:val="clear" w:color="auto" w:fill="auto"/>
          </w:tcPr>
          <w:p w:rsidR="00BA3C09" w:rsidRPr="00BA3C09" w:rsidRDefault="00BA3C09" w:rsidP="00BA3C09">
            <w:pPr>
              <w:pStyle w:val="a5"/>
              <w:spacing w:before="0" w:beforeAutospacing="0" w:after="0"/>
              <w:jc w:val="center"/>
            </w:pPr>
            <w:r w:rsidRPr="00BA3C09">
              <w:rPr>
                <w:noProof/>
              </w:rPr>
              <w:pict>
                <v:shapetype id="_x0000_t32" coordsize="21600,21600" o:spt="32" o:oned="t" path="m,l21600,21600e" filled="f">
                  <v:path arrowok="t" fillok="f" o:connecttype="none"/>
                  <o:lock v:ext="edit" shapetype="t"/>
                </v:shapetype>
                <v:shape id="_x0000_s1057" type="#_x0000_t32" style="position:absolute;left:0;text-align:left;margin-left:210.45pt;margin-top:13.25pt;width:64.55pt;height:28.5pt;z-index:251677696" o:connectortype="straight">
                  <v:stroke endarrow="block"/>
                </v:shape>
              </w:pict>
            </w:r>
            <w:r w:rsidRPr="00BA3C09">
              <w:rPr>
                <w:noProof/>
              </w:rPr>
              <w:pict>
                <v:shape id="_x0000_s1058" type="#_x0000_t32" style="position:absolute;left:0;text-align:left;margin-left:142.2pt;margin-top:13.25pt;width:68.25pt;height:28.5pt;flip:x;z-index:251678720" o:connectortype="straight">
                  <v:stroke endarrow="block"/>
                </v:shape>
              </w:pict>
            </w:r>
            <w:r w:rsidRPr="00BA3C09">
              <w:t>обращение заявителя</w:t>
            </w:r>
          </w:p>
        </w:tc>
      </w:tr>
    </w:tbl>
    <w:p w:rsidR="00BA3C09" w:rsidRPr="00BA3C09" w:rsidRDefault="00BA3C09" w:rsidP="00BA3C09">
      <w:pPr>
        <w:pStyle w:val="a5"/>
        <w:spacing w:before="0" w:beforeAutospacing="0" w:after="0"/>
        <w:jc w:val="center"/>
        <w:rPr>
          <w:b/>
        </w:rPr>
      </w:pP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pPr>
      <w:r w:rsidRPr="00BA3C09">
        <w:rPr>
          <w:noProof/>
        </w:rPr>
        <w:pict>
          <v:rect id="_x0000_s1041" style="position:absolute;margin-left:267.45pt;margin-top:-.15pt;width:191.6pt;height:64.5pt;z-index:251661312">
            <v:textbox style="mso-next-textbox:#_x0000_s1041">
              <w:txbxContent>
                <w:p w:rsidR="00BA3C09" w:rsidRPr="00BA3C09" w:rsidRDefault="00BA3C09" w:rsidP="00BA3C09">
                  <w:pPr>
                    <w:rPr>
                      <w:rFonts w:ascii="Times New Roman" w:hAnsi="Times New Roman"/>
                      <w:sz w:val="24"/>
                      <w:szCs w:val="24"/>
                    </w:rPr>
                  </w:pPr>
                  <w:r w:rsidRPr="00BA3C09">
                    <w:rPr>
                      <w:rFonts w:ascii="Times New Roman" w:hAnsi="Times New Roman"/>
                      <w:sz w:val="24"/>
                      <w:szCs w:val="24"/>
                    </w:rPr>
                    <w:t>отказ в приеме документов</w:t>
                  </w:r>
                </w:p>
                <w:p w:rsidR="00BA3C09" w:rsidRPr="00C25E77" w:rsidRDefault="00BA3C09" w:rsidP="00BA3C09">
                  <w:pPr>
                    <w:jc w:val="center"/>
                    <w:rPr>
                      <w:sz w:val="28"/>
                      <w:szCs w:val="28"/>
                    </w:rPr>
                  </w:pPr>
                </w:p>
              </w:txbxContent>
            </v:textbox>
          </v:rect>
        </w:pict>
      </w:r>
      <w:r w:rsidRPr="00BA3C09">
        <w:rPr>
          <w:noProof/>
        </w:rPr>
        <w:pict>
          <v:shapetype id="_x0000_t202" coordsize="21600,21600" o:spt="202" path="m,l,21600r21600,l21600,xe">
            <v:stroke joinstyle="miter"/>
            <v:path gradientshapeok="t" o:connecttype="rect"/>
          </v:shapetype>
          <v:shape id="_x0000_s1059" type="#_x0000_t202" style="position:absolute;margin-left:26.65pt;margin-top:-.15pt;width:221.3pt;height:64.5pt;z-index:251679744">
            <v:textbox>
              <w:txbxContent>
                <w:p w:rsidR="00BA3C09" w:rsidRPr="00BA3C09" w:rsidRDefault="00BA3C09" w:rsidP="00BA3C09">
                  <w:pPr>
                    <w:jc w:val="center"/>
                    <w:rPr>
                      <w:rFonts w:ascii="Times New Roman" w:hAnsi="Times New Roman"/>
                      <w:sz w:val="24"/>
                      <w:szCs w:val="24"/>
                    </w:rPr>
                  </w:pPr>
                  <w:r w:rsidRPr="00BA3C09">
                    <w:rPr>
                      <w:rFonts w:ascii="Times New Roman" w:hAnsi="Times New Roman"/>
                      <w:sz w:val="24"/>
                      <w:szCs w:val="24"/>
                    </w:rPr>
                    <w:t>регистрация заявителя (проверка наличия формуляра, заполнение формуляра читателя)</w:t>
                  </w:r>
                </w:p>
                <w:p w:rsidR="00BA3C09" w:rsidRDefault="00BA3C09" w:rsidP="00BA3C09"/>
              </w:txbxContent>
            </v:textbox>
          </v:shape>
        </w:pict>
      </w: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rPr>
        <w:pict>
          <v:shape id="_x0000_s1060" type="#_x0000_t32" style="position:absolute;left:0;text-align:left;margin-left:132.45pt;margin-top:8pt;width:.05pt;height:40.1pt;z-index:251680768" o:connectortype="straight">
            <v:stroke endarrow="block"/>
          </v:shape>
        </w:pict>
      </w:r>
    </w:p>
    <w:p w:rsidR="00BA3C09" w:rsidRPr="00BA3C09" w:rsidRDefault="00BA3C09" w:rsidP="00BA3C09">
      <w:pPr>
        <w:pStyle w:val="a5"/>
        <w:spacing w:before="0" w:beforeAutospacing="0" w:after="0"/>
        <w:jc w:val="center"/>
        <w:rPr>
          <w:color w:val="000000"/>
        </w:rPr>
      </w:pPr>
      <w:r w:rsidRPr="00BA3C09">
        <w:rPr>
          <w:noProof/>
          <w:color w:val="000000"/>
        </w:rPr>
        <w:pict>
          <v:line id="_x0000_s1051" style="position:absolute;left:0;text-align:left;z-index:251671552" from="235.2pt,154.05pt" to="235.3pt,172.05pt">
            <v:stroke endarrow="block"/>
          </v:line>
        </w:pict>
      </w:r>
      <w:r w:rsidRPr="00BA3C09">
        <w:rPr>
          <w:noProof/>
          <w:color w:val="000000"/>
        </w:rPr>
        <w:pict>
          <v:line id="_x0000_s1050" style="position:absolute;left:0;text-align:left;z-index:251670528" from="235.4pt,100.8pt" to="235.5pt,118.8pt">
            <v:stroke endarrow="block"/>
          </v:line>
        </w:pict>
      </w:r>
    </w:p>
    <w:p w:rsidR="00BA3C09" w:rsidRPr="00BA3C09" w:rsidRDefault="00BA3C09" w:rsidP="00BA3C09">
      <w:pPr>
        <w:pStyle w:val="a5"/>
        <w:spacing w:before="0" w:beforeAutospacing="0" w:after="0"/>
        <w:rPr>
          <w:color w:val="000000"/>
        </w:rPr>
      </w:pPr>
    </w:p>
    <w:p w:rsidR="00BA3C09" w:rsidRPr="00BA3C09" w:rsidRDefault="00BA3C09" w:rsidP="00BA3C09">
      <w:pPr>
        <w:pStyle w:val="a5"/>
        <w:spacing w:before="0" w:beforeAutospacing="0" w:after="0"/>
        <w:jc w:val="center"/>
        <w:rPr>
          <w:color w:val="000000"/>
        </w:rPr>
      </w:pPr>
      <w:r w:rsidRPr="00BA3C09">
        <w:rPr>
          <w:b/>
          <w:noProof/>
        </w:rPr>
        <w:pict>
          <v:shapetype id="_x0000_t109" coordsize="21600,21600" o:spt="109" path="m,l,21600r21600,l21600,xe">
            <v:stroke joinstyle="miter"/>
            <v:path gradientshapeok="t" o:connecttype="rect"/>
          </v:shapetype>
          <v:shape id="_x0000_s1042" type="#_x0000_t109" style="position:absolute;left:0;text-align:left;margin-left:27.05pt;margin-top:1.95pt;width:6in;height:68.95pt;z-index:251662336">
            <v:textbox style="mso-next-textbox:#_x0000_s1042">
              <w:txbxContent>
                <w:p w:rsidR="00BA3C09" w:rsidRPr="00BA3C09" w:rsidRDefault="00BA3C09" w:rsidP="00BA3C09">
                  <w:pPr>
                    <w:jc w:val="center"/>
                    <w:rPr>
                      <w:rFonts w:ascii="Times New Roman" w:hAnsi="Times New Roman"/>
                      <w:sz w:val="24"/>
                      <w:szCs w:val="24"/>
                    </w:rPr>
                  </w:pPr>
                  <w:r w:rsidRPr="00BA3C09">
                    <w:rPr>
                      <w:rFonts w:ascii="Times New Roman" w:hAnsi="Times New Roman"/>
                      <w:sz w:val="24"/>
                      <w:szCs w:val="24"/>
                    </w:rPr>
                    <w:t>консультирование заявителя по использованию электронных ресурсов библиотеки, методике самостоятельного поиска необходимого документа, получение инструктажа по правилам работы и технике безопасности при использовании автоматизированного рабочего места</w:t>
                  </w:r>
                </w:p>
              </w:txbxContent>
            </v:textbox>
          </v:shape>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color w:val="000000"/>
        </w:rPr>
        <w:pict>
          <v:rect id="_x0000_s1043" style="position:absolute;left:0;text-align:left;margin-left:26.65pt;margin-top:13.45pt;width:432.05pt;height:35.95pt;z-index:251663360">
            <v:textbox style="mso-next-textbox:#_x0000_s1043">
              <w:txbxContent>
                <w:p w:rsidR="00BA3C09" w:rsidRPr="00BA3C09" w:rsidRDefault="00BA3C09" w:rsidP="00BA3C09">
                  <w:pPr>
                    <w:ind w:left="284" w:hanging="284"/>
                    <w:jc w:val="center"/>
                    <w:rPr>
                      <w:rFonts w:ascii="Times New Roman" w:hAnsi="Times New Roman"/>
                      <w:sz w:val="24"/>
                      <w:szCs w:val="24"/>
                    </w:rPr>
                  </w:pPr>
                  <w:r w:rsidRPr="00BA3C09">
                    <w:rPr>
                      <w:rFonts w:ascii="Times New Roman" w:hAnsi="Times New Roman"/>
                      <w:sz w:val="24"/>
                      <w:szCs w:val="24"/>
                    </w:rPr>
                    <w:t>предоставление заявителю автоматизированного рабочего места с доступом к «Электронной библиотеке»</w:t>
                  </w:r>
                </w:p>
                <w:p w:rsidR="00BA3C09" w:rsidRPr="00C25E77" w:rsidRDefault="00BA3C09" w:rsidP="00BA3C09">
                  <w:pPr>
                    <w:rPr>
                      <w:szCs w:val="28"/>
                    </w:rPr>
                  </w:pPr>
                </w:p>
              </w:txbxContent>
            </v:textbox>
          </v:rect>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color w:val="000000"/>
        </w:rPr>
        <w:pict>
          <v:rect id="_x0000_s1044" style="position:absolute;left:0;text-align:left;margin-left:26.65pt;margin-top:5.35pt;width:6in;height:36.05pt;z-index:251664384">
            <v:textbox style="mso-next-textbox:#_x0000_s1044">
              <w:txbxContent>
                <w:p w:rsidR="00BA3C09" w:rsidRPr="00BA3C09" w:rsidRDefault="00BA3C09" w:rsidP="00BA3C09">
                  <w:pPr>
                    <w:jc w:val="center"/>
                    <w:rPr>
                      <w:rFonts w:ascii="Times New Roman" w:hAnsi="Times New Roman"/>
                      <w:sz w:val="24"/>
                      <w:szCs w:val="24"/>
                    </w:rPr>
                  </w:pPr>
                  <w:r w:rsidRPr="00BA3C09">
                    <w:rPr>
                      <w:rFonts w:ascii="Times New Roman" w:hAnsi="Times New Roman"/>
                      <w:sz w:val="24"/>
                      <w:szCs w:val="24"/>
                    </w:rPr>
                    <w:t>выбор заявителем необходимой тематической рубрики</w:t>
                  </w:r>
                </w:p>
                <w:p w:rsidR="00BA3C09" w:rsidRPr="00C25E77" w:rsidRDefault="00BA3C09" w:rsidP="00BA3C09">
                  <w:pPr>
                    <w:jc w:val="center"/>
                    <w:rPr>
                      <w:szCs w:val="28"/>
                    </w:rPr>
                  </w:pPr>
                  <w:r>
                    <w:rPr>
                      <w:sz w:val="26"/>
                      <w:szCs w:val="26"/>
                    </w:rPr>
                    <w:t>в «Электронной библиотеке»</w:t>
                  </w:r>
                </w:p>
              </w:txbxContent>
            </v:textbox>
          </v:rect>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color w:val="000000"/>
        </w:rPr>
        <w:pict>
          <v:line id="_x0000_s1052" style="position:absolute;left:0;text-align:left;z-index:251672576" from="235.1pt,11.5pt" to="235.2pt,33.95pt">
            <v:stroke endarrow="block"/>
          </v:line>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color w:val="000000"/>
        </w:rPr>
        <w:pict>
          <v:rect id="_x0000_s1045" style="position:absolute;left:0;text-align:left;margin-left:26.65pt;margin-top:4.1pt;width:6in;height:36pt;z-index:251665408">
            <v:textbox style="mso-next-textbox:#_x0000_s1045">
              <w:txbxContent>
                <w:p w:rsidR="00BA3C09" w:rsidRPr="00BA3C09" w:rsidRDefault="00BA3C09" w:rsidP="00BA3C09">
                  <w:pPr>
                    <w:jc w:val="center"/>
                    <w:rPr>
                      <w:rFonts w:ascii="Times New Roman" w:hAnsi="Times New Roman"/>
                      <w:sz w:val="24"/>
                      <w:szCs w:val="24"/>
                    </w:rPr>
                  </w:pPr>
                  <w:r w:rsidRPr="00BA3C09">
                    <w:rPr>
                      <w:rFonts w:ascii="Times New Roman" w:hAnsi="Times New Roman"/>
                      <w:sz w:val="24"/>
                      <w:szCs w:val="24"/>
                    </w:rPr>
                    <w:t>получение перечня библиографических описаний с указанием формата и размера  каждого издания, переведённого в электронный вид</w:t>
                  </w:r>
                </w:p>
                <w:p w:rsidR="00BA3C09" w:rsidRPr="00C25E77" w:rsidRDefault="00BA3C09" w:rsidP="00BA3C09">
                  <w:pPr>
                    <w:rPr>
                      <w:szCs w:val="28"/>
                    </w:rPr>
                  </w:pPr>
                </w:p>
              </w:txbxContent>
            </v:textbox>
          </v:rect>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color w:val="000000"/>
        </w:rPr>
        <w:pict>
          <v:line id="_x0000_s1054" style="position:absolute;left:0;text-align:left;flip:x;z-index:251674624" from="115.2pt,10.25pt" to="235.1pt,40.95pt">
            <v:stroke endarrow="block"/>
          </v:line>
        </w:pict>
      </w:r>
      <w:r w:rsidRPr="00BA3C09">
        <w:rPr>
          <w:noProof/>
          <w:color w:val="000000"/>
        </w:rPr>
        <w:pict>
          <v:line id="_x0000_s1053" style="position:absolute;left:0;text-align:left;z-index:251673600" from="235.5pt,10.2pt" to="367.95pt,40.9pt">
            <v:stroke endarrow="block"/>
          </v:line>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color w:val="000000"/>
        </w:rPr>
        <w:pict>
          <v:rect id="_x0000_s1047" style="position:absolute;left:0;text-align:left;margin-left:260.65pt;margin-top:11.05pt;width:180pt;height:54pt;z-index:251667456">
            <v:textbox style="mso-next-textbox:#_x0000_s1047">
              <w:txbxContent>
                <w:p w:rsidR="00BA3C09" w:rsidRPr="00BA3C09" w:rsidRDefault="00BA3C09" w:rsidP="00BA3C09">
                  <w:pPr>
                    <w:jc w:val="center"/>
                    <w:rPr>
                      <w:rFonts w:ascii="Times New Roman" w:hAnsi="Times New Roman"/>
                      <w:sz w:val="24"/>
                      <w:szCs w:val="24"/>
                    </w:rPr>
                  </w:pPr>
                  <w:r w:rsidRPr="00BA3C09">
                    <w:rPr>
                      <w:rFonts w:ascii="Times New Roman" w:hAnsi="Times New Roman"/>
                      <w:sz w:val="24"/>
                      <w:szCs w:val="24"/>
                    </w:rPr>
                    <w:t>необходимое издание, переведённое в электронный вид, не</w:t>
                  </w:r>
                  <w:r>
                    <w:rPr>
                      <w:sz w:val="26"/>
                      <w:szCs w:val="26"/>
                    </w:rPr>
                    <w:t xml:space="preserve"> </w:t>
                  </w:r>
                  <w:r w:rsidRPr="00BA3C09">
                    <w:rPr>
                      <w:rFonts w:ascii="Times New Roman" w:hAnsi="Times New Roman"/>
                      <w:sz w:val="24"/>
                      <w:szCs w:val="24"/>
                    </w:rPr>
                    <w:t>обнаружено</w:t>
                  </w:r>
                </w:p>
                <w:p w:rsidR="00BA3C09" w:rsidRPr="00C25E77" w:rsidRDefault="00BA3C09" w:rsidP="00BA3C09"/>
              </w:txbxContent>
            </v:textbox>
          </v:rect>
        </w:pict>
      </w:r>
      <w:r w:rsidRPr="00BA3C09">
        <w:rPr>
          <w:noProof/>
          <w:color w:val="000000"/>
        </w:rPr>
        <w:pict>
          <v:rect id="_x0000_s1046" style="position:absolute;left:0;text-align:left;margin-left:26.65pt;margin-top:11.05pt;width:180pt;height:54pt;z-index:251666432">
            <v:textbox style="mso-next-textbox:#_x0000_s1046">
              <w:txbxContent>
                <w:p w:rsidR="00BA3C09" w:rsidRPr="00BA3C09" w:rsidRDefault="00BA3C09" w:rsidP="00BA3C09">
                  <w:pPr>
                    <w:jc w:val="center"/>
                    <w:rPr>
                      <w:rFonts w:ascii="Times New Roman" w:hAnsi="Times New Roman"/>
                      <w:sz w:val="24"/>
                      <w:szCs w:val="24"/>
                    </w:rPr>
                  </w:pPr>
                  <w:r w:rsidRPr="00BA3C09">
                    <w:rPr>
                      <w:rFonts w:ascii="Times New Roman" w:hAnsi="Times New Roman"/>
                      <w:sz w:val="24"/>
                      <w:szCs w:val="24"/>
                    </w:rPr>
                    <w:t>необходимое издание, переведённое в электронный вид,</w:t>
                  </w:r>
                  <w:r w:rsidRPr="00FF5A80">
                    <w:rPr>
                      <w:sz w:val="26"/>
                      <w:szCs w:val="26"/>
                    </w:rPr>
                    <w:t xml:space="preserve"> </w:t>
                  </w:r>
                  <w:r w:rsidRPr="00BA3C09">
                    <w:rPr>
                      <w:rFonts w:ascii="Times New Roman" w:hAnsi="Times New Roman"/>
                      <w:sz w:val="24"/>
                      <w:szCs w:val="24"/>
                    </w:rPr>
                    <w:t>обнаружено</w:t>
                  </w:r>
                </w:p>
                <w:p w:rsidR="00BA3C09" w:rsidRPr="00C25E77" w:rsidRDefault="00BA3C09" w:rsidP="00BA3C09">
                  <w:pPr>
                    <w:rPr>
                      <w:szCs w:val="28"/>
                    </w:rPr>
                  </w:pPr>
                </w:p>
              </w:txbxContent>
            </v:textbox>
          </v:rect>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noProof/>
          <w:color w:val="000000"/>
        </w:rPr>
        <w:pict>
          <v:line id="_x0000_s1056" style="position:absolute;left:0;text-align:left;z-index:251676672" from="358.2pt,5.3pt" to="358.2pt,39.7pt">
            <v:stroke endarrow="block"/>
          </v:line>
        </w:pict>
      </w:r>
      <w:r w:rsidRPr="00BA3C09">
        <w:rPr>
          <w:noProof/>
          <w:color w:val="000000"/>
        </w:rPr>
        <w:pict>
          <v:line id="_x0000_s1055" style="position:absolute;left:0;text-align:left;z-index:251675648" from="115.6pt,5.3pt" to="115.8pt,35.7pt">
            <v:stroke endarrow="block"/>
          </v:line>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r w:rsidRPr="00BA3C09">
        <w:rPr>
          <w:b/>
          <w:noProof/>
        </w:rPr>
        <w:pict>
          <v:rect id="_x0000_s1048" style="position:absolute;left:0;text-align:left;margin-left:17.65pt;margin-top:5.8pt;width:197.9pt;height:112.95pt;z-index:251668480">
            <v:textbox style="mso-next-textbox:#_x0000_s1048">
              <w:txbxContent>
                <w:p w:rsidR="00BA3C09" w:rsidRPr="00BA3C09" w:rsidRDefault="00BA3C09" w:rsidP="00BA3C09">
                  <w:pPr>
                    <w:ind w:left="142" w:hanging="32"/>
                    <w:jc w:val="center"/>
                    <w:rPr>
                      <w:rFonts w:ascii="Times New Roman" w:hAnsi="Times New Roman"/>
                      <w:sz w:val="24"/>
                      <w:szCs w:val="24"/>
                    </w:rPr>
                  </w:pPr>
                  <w:r w:rsidRPr="00BA3C09">
                    <w:rPr>
                      <w:rFonts w:ascii="Times New Roman" w:hAnsi="Times New Roman"/>
                      <w:sz w:val="24"/>
                      <w:szCs w:val="24"/>
                    </w:rPr>
                    <w:t xml:space="preserve">получение электронной копии            документа </w:t>
                  </w:r>
                  <w:proofErr w:type="gramStart"/>
                  <w:r w:rsidRPr="00BA3C09">
                    <w:rPr>
                      <w:rFonts w:ascii="Times New Roman" w:hAnsi="Times New Roman"/>
                      <w:sz w:val="24"/>
                      <w:szCs w:val="24"/>
                    </w:rPr>
                    <w:t>в графическом формате с распознанным текстом для чтения с экрана монитора без возможности</w:t>
                  </w:r>
                  <w:proofErr w:type="gramEnd"/>
                  <w:r w:rsidRPr="00BA3C09">
                    <w:rPr>
                      <w:rFonts w:ascii="Times New Roman" w:hAnsi="Times New Roman"/>
                      <w:sz w:val="24"/>
                      <w:szCs w:val="24"/>
                    </w:rPr>
                    <w:t xml:space="preserve"> распечатки</w:t>
                  </w:r>
                  <w:r w:rsidRPr="00FF5A80">
                    <w:rPr>
                      <w:sz w:val="26"/>
                      <w:szCs w:val="26"/>
                    </w:rPr>
                    <w:t xml:space="preserve"> </w:t>
                  </w:r>
                  <w:r w:rsidRPr="00BA3C09">
                    <w:rPr>
                      <w:rFonts w:ascii="Times New Roman" w:hAnsi="Times New Roman"/>
                      <w:sz w:val="24"/>
                      <w:szCs w:val="24"/>
                    </w:rPr>
                    <w:t>документа</w:t>
                  </w:r>
                </w:p>
                <w:p w:rsidR="00BA3C09" w:rsidRPr="00C25E77" w:rsidRDefault="00BA3C09" w:rsidP="00BA3C09">
                  <w:pPr>
                    <w:rPr>
                      <w:szCs w:val="28"/>
                    </w:rPr>
                  </w:pPr>
                </w:p>
              </w:txbxContent>
            </v:textbox>
          </v:rect>
        </w:pict>
      </w:r>
      <w:r w:rsidRPr="00BA3C09">
        <w:rPr>
          <w:b/>
          <w:noProof/>
        </w:rPr>
        <w:pict>
          <v:rect id="_x0000_s1049" style="position:absolute;left:0;text-align:left;margin-left:260.65pt;margin-top:9.8pt;width:189pt;height:35.95pt;z-index:251669504">
            <v:textbox style="mso-next-textbox:#_x0000_s1049">
              <w:txbxContent>
                <w:p w:rsidR="00BA3C09" w:rsidRPr="00BA3C09" w:rsidRDefault="00BA3C09" w:rsidP="00BA3C09">
                  <w:pPr>
                    <w:jc w:val="center"/>
                    <w:rPr>
                      <w:rFonts w:ascii="Times New Roman" w:hAnsi="Times New Roman"/>
                      <w:sz w:val="24"/>
                      <w:szCs w:val="24"/>
                    </w:rPr>
                  </w:pPr>
                  <w:r w:rsidRPr="00BA3C09">
                    <w:rPr>
                      <w:rFonts w:ascii="Times New Roman" w:hAnsi="Times New Roman"/>
                      <w:sz w:val="24"/>
                      <w:szCs w:val="24"/>
                    </w:rPr>
                    <w:t>отказ</w:t>
                  </w:r>
                </w:p>
                <w:p w:rsidR="00BA3C09" w:rsidRPr="00C25E77" w:rsidRDefault="00BA3C09" w:rsidP="00BA3C09">
                  <w:pPr>
                    <w:rPr>
                      <w:szCs w:val="28"/>
                    </w:rPr>
                  </w:pPr>
                </w:p>
              </w:txbxContent>
            </v:textbox>
          </v:rect>
        </w:pict>
      </w: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pStyle w:val="a5"/>
        <w:spacing w:before="0" w:beforeAutospacing="0" w:after="0"/>
        <w:jc w:val="center"/>
        <w:rPr>
          <w:color w:val="000000"/>
        </w:rPr>
      </w:pPr>
    </w:p>
    <w:p w:rsidR="00BA3C09" w:rsidRPr="00BA3C09" w:rsidRDefault="00BA3C09" w:rsidP="00BA3C09">
      <w:pPr>
        <w:spacing w:after="0" w:line="240" w:lineRule="auto"/>
        <w:rPr>
          <w:rFonts w:ascii="Times New Roman" w:hAnsi="Times New Roman"/>
          <w:b/>
          <w:sz w:val="24"/>
          <w:szCs w:val="24"/>
        </w:rPr>
      </w:pPr>
    </w:p>
    <w:p w:rsidR="00BA3C09" w:rsidRPr="00BA3C09" w:rsidRDefault="00BA3C09" w:rsidP="00BA3C09">
      <w:pPr>
        <w:pStyle w:val="a5"/>
        <w:spacing w:before="0" w:beforeAutospacing="0" w:after="0"/>
        <w:jc w:val="right"/>
      </w:pPr>
    </w:p>
    <w:p w:rsidR="00BA3C09" w:rsidRDefault="00BA3C09" w:rsidP="00BA3C09">
      <w:pPr>
        <w:pStyle w:val="a5"/>
        <w:spacing w:before="0" w:beforeAutospacing="0" w:after="0"/>
        <w:jc w:val="right"/>
      </w:pPr>
    </w:p>
    <w:p w:rsidR="00BA3C09" w:rsidRDefault="00BA3C09" w:rsidP="00BA3C09">
      <w:pPr>
        <w:pStyle w:val="a5"/>
        <w:spacing w:before="0" w:beforeAutospacing="0" w:after="0"/>
        <w:jc w:val="right"/>
      </w:pPr>
    </w:p>
    <w:p w:rsidR="00BA3C09" w:rsidRDefault="00BA3C09" w:rsidP="00BA3C09">
      <w:pPr>
        <w:pStyle w:val="a5"/>
        <w:spacing w:before="0" w:beforeAutospacing="0" w:after="0"/>
        <w:jc w:val="right"/>
      </w:pPr>
    </w:p>
    <w:p w:rsidR="00BA3C09" w:rsidRDefault="00BA3C09" w:rsidP="00BA3C09">
      <w:pPr>
        <w:pStyle w:val="a5"/>
        <w:spacing w:before="0" w:beforeAutospacing="0" w:after="0"/>
        <w:jc w:val="right"/>
      </w:pPr>
    </w:p>
    <w:p w:rsidR="00BA3C09" w:rsidRPr="00BA3C09" w:rsidRDefault="00BA3C09" w:rsidP="00BA3C09">
      <w:pPr>
        <w:pStyle w:val="a5"/>
        <w:spacing w:before="0" w:beforeAutospacing="0" w:after="0"/>
        <w:jc w:val="right"/>
      </w:pPr>
      <w:r w:rsidRPr="00BA3C09">
        <w:lastRenderedPageBreak/>
        <w:t>Приложение к административному регламенту №2</w:t>
      </w:r>
    </w:p>
    <w:p w:rsidR="00BA3C09" w:rsidRPr="00BA3C09" w:rsidRDefault="00BA3C09" w:rsidP="00BA3C09">
      <w:pPr>
        <w:spacing w:after="0" w:line="240" w:lineRule="auto"/>
        <w:jc w:val="both"/>
        <w:rPr>
          <w:rFonts w:ascii="Times New Roman" w:hAnsi="Times New Roman"/>
          <w:sz w:val="24"/>
          <w:szCs w:val="24"/>
        </w:rPr>
      </w:pPr>
    </w:p>
    <w:p w:rsidR="00BA3C09" w:rsidRPr="00BA3C09" w:rsidRDefault="00BA3C09" w:rsidP="00BA3C09">
      <w:pPr>
        <w:pStyle w:val="a5"/>
        <w:spacing w:before="0" w:beforeAutospacing="0" w:after="0"/>
        <w:jc w:val="center"/>
        <w:rPr>
          <w:b/>
        </w:rPr>
      </w:pPr>
      <w:r w:rsidRPr="00BA3C09">
        <w:rPr>
          <w:b/>
        </w:rPr>
        <w:t>БЛОК-СХЕМА</w:t>
      </w:r>
      <w:r w:rsidRPr="00BA3C09">
        <w:rPr>
          <w:b/>
        </w:rPr>
        <w:br/>
        <w:t>процедуры реагирования на жалобу получателей Услуги</w:t>
      </w:r>
      <w:r w:rsidRPr="00BA3C09">
        <w:rPr>
          <w:b/>
        </w:rPr>
        <w:br/>
        <w:t>«Предоставление доступа к изданиям, переведенным в электронный вид, хранящимся в муниципальных библиотеках, в том числе к фонду редких книг,</w:t>
      </w:r>
    </w:p>
    <w:p w:rsidR="00BA3C09" w:rsidRPr="00BA3C09" w:rsidRDefault="00BA3C09" w:rsidP="00BA3C09">
      <w:pPr>
        <w:pStyle w:val="a5"/>
        <w:spacing w:before="0" w:beforeAutospacing="0" w:after="0"/>
        <w:jc w:val="center"/>
        <w:rPr>
          <w:b/>
        </w:rPr>
      </w:pPr>
      <w:r w:rsidRPr="00BA3C09">
        <w:rPr>
          <w:b/>
        </w:rPr>
        <w:t>с учетом соблюдения требований законодательства РФ</w:t>
      </w:r>
    </w:p>
    <w:p w:rsidR="00BA3C09" w:rsidRPr="00BA3C09" w:rsidRDefault="00BA3C09" w:rsidP="00BA3C09">
      <w:pPr>
        <w:pStyle w:val="4"/>
        <w:spacing w:before="0" w:after="0"/>
        <w:jc w:val="center"/>
        <w:rPr>
          <w:rFonts w:ascii="Times New Roman" w:hAnsi="Times New Roman"/>
          <w:bCs w:val="0"/>
          <w:sz w:val="24"/>
          <w:szCs w:val="24"/>
        </w:rPr>
      </w:pPr>
      <w:r w:rsidRPr="00BA3C09">
        <w:rPr>
          <w:rFonts w:ascii="Times New Roman" w:hAnsi="Times New Roman"/>
          <w:bCs w:val="0"/>
          <w:sz w:val="24"/>
          <w:szCs w:val="24"/>
        </w:rPr>
        <w:t xml:space="preserve"> об авторских и смежных правах»</w:t>
      </w: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sz w:val="24"/>
          <w:szCs w:val="24"/>
        </w:rPr>
      </w:pPr>
      <w:r w:rsidRPr="00BA3C09">
        <w:rPr>
          <w:rFonts w:ascii="Times New Roman" w:hAnsi="Times New Roman"/>
          <w:noProof/>
          <w:sz w:val="24"/>
          <w:szCs w:val="24"/>
        </w:rPr>
      </w:r>
      <w:r w:rsidRPr="00BA3C09">
        <w:rPr>
          <w:rFonts w:ascii="Times New Roman" w:hAnsi="Times New Roman"/>
          <w:sz w:val="24"/>
          <w:szCs w:val="24"/>
        </w:rPr>
        <w:pict>
          <v:group id="_x0000_s1026" editas="canvas" style="width:459pt;height:513pt;mso-position-horizontal-relative:char;mso-position-vertical-relative:line" coordorigin="2281,8100" coordsize="7200,794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81;top:8100;width:7200;height:7942" o:preferrelative="f">
              <v:fill o:detectmouseclick="t"/>
              <v:path o:extrusionok="t" o:connecttype="none"/>
              <o:lock v:ext="edit" text="t"/>
            </v:shape>
            <v:rect id="_x0000_s1028" style="position:absolute;left:2422;top:10609;width:6919;height:696">
              <v:textbox style="mso-next-textbox:#_x0000_s1028">
                <w:txbxContent>
                  <w:p w:rsidR="00BA3C09" w:rsidRPr="00BA3C09" w:rsidRDefault="00BA3C09" w:rsidP="00BA3C09">
                    <w:pPr>
                      <w:jc w:val="center"/>
                      <w:rPr>
                        <w:rFonts w:ascii="Times New Roman" w:hAnsi="Times New Roman"/>
                        <w:sz w:val="28"/>
                        <w:szCs w:val="28"/>
                      </w:rPr>
                    </w:pPr>
                    <w:r w:rsidRPr="00BA3C09">
                      <w:rPr>
                        <w:rFonts w:ascii="Times New Roman" w:hAnsi="Times New Roman"/>
                        <w:sz w:val="28"/>
                        <w:szCs w:val="28"/>
                      </w:rPr>
                      <w:t>Приём и регистрация обращения</w:t>
                    </w:r>
                    <w:r>
                      <w:rPr>
                        <w:rFonts w:ascii="Times New Roman" w:hAnsi="Times New Roman"/>
                        <w:sz w:val="28"/>
                        <w:szCs w:val="28"/>
                      </w:rPr>
                      <w:t xml:space="preserve"> </w:t>
                    </w:r>
                    <w:r w:rsidRPr="00BA3C09">
                      <w:rPr>
                        <w:rFonts w:ascii="Times New Roman" w:hAnsi="Times New Roman"/>
                        <w:sz w:val="28"/>
                        <w:szCs w:val="28"/>
                      </w:rPr>
                      <w:t>в журнале регистрации входящих документов</w:t>
                    </w:r>
                  </w:p>
                </w:txbxContent>
              </v:textbox>
            </v:rect>
            <v:rect id="_x0000_s1029" style="position:absolute;left:2422;top:9355;width:6919;height:808">
              <v:textbox style="mso-next-textbox:#_x0000_s1029">
                <w:txbxContent>
                  <w:p w:rsidR="00BA3C09" w:rsidRPr="00BA3C09" w:rsidRDefault="00BA3C09" w:rsidP="00BA3C09">
                    <w:pPr>
                      <w:jc w:val="center"/>
                      <w:rPr>
                        <w:rFonts w:ascii="Times New Roman" w:hAnsi="Times New Roman"/>
                        <w:sz w:val="28"/>
                        <w:szCs w:val="28"/>
                      </w:rPr>
                    </w:pPr>
                    <w:r w:rsidRPr="00BA3C09">
                      <w:rPr>
                        <w:rFonts w:ascii="Times New Roman" w:hAnsi="Times New Roman"/>
                        <w:sz w:val="28"/>
                        <w:szCs w:val="28"/>
                      </w:rPr>
                      <w:t xml:space="preserve">Обращение получателя Услуги </w:t>
                    </w:r>
                  </w:p>
                  <w:p w:rsidR="00BA3C09" w:rsidRPr="00BA3C09" w:rsidRDefault="00BA3C09" w:rsidP="00BA3C09">
                    <w:pPr>
                      <w:jc w:val="center"/>
                      <w:rPr>
                        <w:rFonts w:ascii="Times New Roman" w:hAnsi="Times New Roman"/>
                        <w:sz w:val="28"/>
                        <w:szCs w:val="28"/>
                      </w:rPr>
                    </w:pPr>
                    <w:r w:rsidRPr="00BA3C09">
                      <w:rPr>
                        <w:rFonts w:ascii="Times New Roman" w:hAnsi="Times New Roman"/>
                        <w:sz w:val="28"/>
                        <w:szCs w:val="28"/>
                      </w:rPr>
                      <w:t>в адрес администрации МБУК «МБГМР»</w:t>
                    </w:r>
                  </w:p>
                </w:txbxContent>
              </v:textbox>
            </v:rect>
            <v:shape id="_x0000_s1030" type="#_x0000_t109" style="position:absolute;left:2422;top:8240;width:6919;height:697">
              <v:textbox style="mso-next-textbox:#_x0000_s1030">
                <w:txbxContent>
                  <w:p w:rsidR="00BA3C09" w:rsidRPr="00BA3C09" w:rsidRDefault="00BA3C09" w:rsidP="00BA3C09">
                    <w:pPr>
                      <w:jc w:val="center"/>
                      <w:rPr>
                        <w:rFonts w:ascii="Times New Roman" w:hAnsi="Times New Roman"/>
                        <w:sz w:val="28"/>
                        <w:szCs w:val="28"/>
                      </w:rPr>
                    </w:pPr>
                    <w:r w:rsidRPr="00BA3C09">
                      <w:rPr>
                        <w:rFonts w:ascii="Times New Roman" w:hAnsi="Times New Roman"/>
                        <w:sz w:val="28"/>
                        <w:szCs w:val="28"/>
                      </w:rPr>
                      <w:t>Заявитель</w:t>
                    </w:r>
                  </w:p>
                </w:txbxContent>
              </v:textbox>
            </v:shape>
            <v:rect id="_x0000_s1031" style="position:absolute;left:2422;top:11724;width:6919;height:556">
              <v:textbox style="mso-next-textbox:#_x0000_s1031">
                <w:txbxContent>
                  <w:p w:rsidR="00BA3C09" w:rsidRPr="00BA3C09" w:rsidRDefault="00BA3C09" w:rsidP="00BA3C09">
                    <w:pPr>
                      <w:jc w:val="center"/>
                      <w:rPr>
                        <w:rFonts w:ascii="Times New Roman" w:hAnsi="Times New Roman"/>
                        <w:sz w:val="28"/>
                        <w:szCs w:val="28"/>
                      </w:rPr>
                    </w:pPr>
                    <w:r w:rsidRPr="00BA3C09">
                      <w:rPr>
                        <w:rFonts w:ascii="Times New Roman" w:hAnsi="Times New Roman"/>
                        <w:sz w:val="28"/>
                        <w:szCs w:val="28"/>
                      </w:rPr>
                      <w:t>Доклад руководителю. Принятие по нему решения</w:t>
                    </w:r>
                  </w:p>
                </w:txbxContent>
              </v:textbox>
            </v:rect>
            <v:line id="_x0000_s1032" style="position:absolute;flip:x" from="5810,8937" to="5811,9355">
              <v:stroke endarrow="block"/>
            </v:line>
            <v:line id="_x0000_s1033" style="position:absolute" from="5810,10191" to="5810,10609">
              <v:stroke endarrow="block"/>
            </v:line>
            <v:line id="_x0000_s1034" style="position:absolute" from="5810,11306" to="5810,11724">
              <v:stroke endarrow="block"/>
            </v:line>
            <v:line id="_x0000_s1035" style="position:absolute" from="5810,12280" to="5812,12698">
              <v:stroke endarrow="block"/>
            </v:line>
            <v:rect id="_x0000_s1036" style="position:absolute;left:2422;top:15067;width:6918;height:838">
              <v:textbox>
                <w:txbxContent>
                  <w:p w:rsidR="00BA3C09" w:rsidRPr="00BA3C09" w:rsidRDefault="00BA3C09" w:rsidP="00BA3C09">
                    <w:pPr>
                      <w:jc w:val="center"/>
                      <w:rPr>
                        <w:rFonts w:ascii="Times New Roman" w:hAnsi="Times New Roman"/>
                        <w:sz w:val="28"/>
                        <w:szCs w:val="28"/>
                      </w:rPr>
                    </w:pPr>
                    <w:proofErr w:type="gramStart"/>
                    <w:r w:rsidRPr="00BA3C09">
                      <w:rPr>
                        <w:rFonts w:ascii="Times New Roman" w:hAnsi="Times New Roman"/>
                        <w:sz w:val="28"/>
                        <w:szCs w:val="28"/>
                      </w:rPr>
                      <w:t>Информирование заявителя о принятом решении в письменной либо в электронной форме</w:t>
                    </w:r>
                    <w:proofErr w:type="gramEnd"/>
                  </w:p>
                </w:txbxContent>
              </v:textbox>
            </v:rect>
            <v:rect id="_x0000_s1037" style="position:absolute;left:2422;top:13952;width:6918;height:558">
              <v:textbox style="mso-next-textbox:#_x0000_s1037">
                <w:txbxContent>
                  <w:p w:rsidR="00BA3C09" w:rsidRPr="00BA3C09" w:rsidRDefault="00BA3C09" w:rsidP="00BA3C09">
                    <w:pPr>
                      <w:jc w:val="center"/>
                      <w:rPr>
                        <w:rFonts w:ascii="Times New Roman" w:hAnsi="Times New Roman"/>
                        <w:sz w:val="28"/>
                        <w:szCs w:val="28"/>
                      </w:rPr>
                    </w:pPr>
                    <w:r w:rsidRPr="00BA3C09">
                      <w:rPr>
                        <w:rFonts w:ascii="Times New Roman" w:hAnsi="Times New Roman"/>
                        <w:sz w:val="28"/>
                        <w:szCs w:val="28"/>
                      </w:rPr>
                      <w:t>Общий срок рассмотрения обращений – 15 рабочих дней</w:t>
                    </w:r>
                  </w:p>
                </w:txbxContent>
              </v:textbox>
            </v:rect>
            <v:line id="_x0000_s1038" style="position:absolute" from="5810,13395" to="5812,13953">
              <v:stroke endarrow="block"/>
            </v:line>
            <v:rect id="_x0000_s1039" style="position:absolute;left:2422;top:12698;width:6918;height:696">
              <v:textbox style="mso-next-textbox:#_x0000_s1039">
                <w:txbxContent>
                  <w:p w:rsidR="00BA3C09" w:rsidRPr="00BA3C09" w:rsidRDefault="00BA3C09" w:rsidP="00BA3C09">
                    <w:pPr>
                      <w:jc w:val="center"/>
                      <w:rPr>
                        <w:rFonts w:ascii="Times New Roman" w:hAnsi="Times New Roman"/>
                        <w:sz w:val="28"/>
                        <w:szCs w:val="28"/>
                      </w:rPr>
                    </w:pPr>
                    <w:r w:rsidRPr="00BA3C09">
                      <w:rPr>
                        <w:rFonts w:ascii="Times New Roman" w:hAnsi="Times New Roman"/>
                        <w:sz w:val="28"/>
                        <w:szCs w:val="28"/>
                      </w:rPr>
                      <w:t>Передача исполнителю для разрешения поставленных вопросов</w:t>
                    </w:r>
                  </w:p>
                </w:txbxContent>
              </v:textbox>
            </v:rect>
            <v:line id="_x0000_s1040" style="position:absolute" from="5810,14510" to="5813,15067">
              <v:stroke endarrow="block"/>
            </v:line>
            <w10:wrap type="none"/>
            <w10:anchorlock/>
          </v:group>
        </w:pict>
      </w:r>
    </w:p>
    <w:p w:rsidR="00BA3C09" w:rsidRPr="00BA3C09" w:rsidRDefault="00BA3C09" w:rsidP="00BA3C09">
      <w:pPr>
        <w:spacing w:after="0" w:line="240" w:lineRule="auto"/>
        <w:jc w:val="center"/>
        <w:rPr>
          <w:rFonts w:ascii="Times New Roman" w:hAnsi="Times New Roman"/>
          <w:sz w:val="24"/>
          <w:szCs w:val="24"/>
        </w:rPr>
      </w:pPr>
    </w:p>
    <w:p w:rsidR="00BA3C09" w:rsidRPr="00BA3C09" w:rsidRDefault="00BA3C09" w:rsidP="00BA3C09">
      <w:pPr>
        <w:spacing w:after="0" w:line="240" w:lineRule="auto"/>
        <w:jc w:val="center"/>
        <w:rPr>
          <w:rFonts w:ascii="Times New Roman" w:hAnsi="Times New Roman"/>
          <w:sz w:val="24"/>
          <w:szCs w:val="24"/>
        </w:rPr>
      </w:pPr>
    </w:p>
    <w:p w:rsidR="00BA3C09" w:rsidRPr="00BA3C09" w:rsidRDefault="00BA3C09" w:rsidP="00BA3C09">
      <w:pPr>
        <w:spacing w:after="0" w:line="240" w:lineRule="auto"/>
        <w:jc w:val="center"/>
        <w:rPr>
          <w:rFonts w:ascii="Times New Roman" w:hAnsi="Times New Roman"/>
          <w:sz w:val="24"/>
          <w:szCs w:val="24"/>
        </w:rPr>
      </w:pPr>
    </w:p>
    <w:p w:rsidR="00BA3C09" w:rsidRDefault="00BA3C09" w:rsidP="00BA3C09">
      <w:pPr>
        <w:spacing w:after="0" w:line="240" w:lineRule="auto"/>
        <w:rPr>
          <w:rFonts w:ascii="Times New Roman" w:hAnsi="Times New Roman"/>
          <w:sz w:val="24"/>
          <w:szCs w:val="24"/>
        </w:rPr>
      </w:pPr>
    </w:p>
    <w:p w:rsidR="00BA3C09" w:rsidRDefault="00BA3C09" w:rsidP="00BA3C09">
      <w:pPr>
        <w:spacing w:after="0" w:line="240" w:lineRule="auto"/>
        <w:rPr>
          <w:rFonts w:ascii="Times New Roman" w:hAnsi="Times New Roman"/>
          <w:sz w:val="24"/>
          <w:szCs w:val="24"/>
        </w:rPr>
      </w:pPr>
    </w:p>
    <w:p w:rsidR="00BA3C09" w:rsidRDefault="00BA3C09" w:rsidP="00BA3C09">
      <w:pPr>
        <w:spacing w:after="0" w:line="240" w:lineRule="auto"/>
        <w:rPr>
          <w:rFonts w:ascii="Times New Roman" w:hAnsi="Times New Roman"/>
          <w:sz w:val="24"/>
          <w:szCs w:val="24"/>
        </w:rPr>
      </w:pPr>
    </w:p>
    <w:p w:rsidR="00BA3C09" w:rsidRPr="00BA3C09" w:rsidRDefault="00BA3C09" w:rsidP="00BA3C09">
      <w:pPr>
        <w:spacing w:after="0" w:line="240" w:lineRule="auto"/>
        <w:rPr>
          <w:rFonts w:ascii="Times New Roman" w:hAnsi="Times New Roman"/>
          <w:sz w:val="24"/>
          <w:szCs w:val="24"/>
        </w:rPr>
      </w:pPr>
    </w:p>
    <w:p w:rsidR="00BA3C09" w:rsidRPr="00BA3C09" w:rsidRDefault="00BA3C09" w:rsidP="00BA3C09">
      <w:pPr>
        <w:spacing w:after="0" w:line="240" w:lineRule="auto"/>
        <w:rPr>
          <w:rFonts w:ascii="Times New Roman" w:hAnsi="Times New Roman"/>
          <w:b/>
          <w:sz w:val="24"/>
          <w:szCs w:val="24"/>
        </w:rPr>
      </w:pPr>
    </w:p>
    <w:p w:rsidR="00BA3C09" w:rsidRPr="00BA3C09" w:rsidRDefault="00BA3C09" w:rsidP="00BA3C09">
      <w:pPr>
        <w:pStyle w:val="a5"/>
        <w:spacing w:before="0" w:beforeAutospacing="0" w:after="0"/>
        <w:jc w:val="right"/>
      </w:pPr>
      <w:r w:rsidRPr="00BA3C09">
        <w:lastRenderedPageBreak/>
        <w:t>Приложение к административному регламенту №3</w:t>
      </w:r>
    </w:p>
    <w:p w:rsidR="00BA3C09" w:rsidRPr="00BA3C09" w:rsidRDefault="00BA3C09" w:rsidP="00BA3C09">
      <w:pPr>
        <w:pStyle w:val="a5"/>
        <w:spacing w:before="0" w:beforeAutospacing="0" w:after="0"/>
        <w:rPr>
          <w:b/>
          <w:bCs/>
        </w:rPr>
      </w:pPr>
    </w:p>
    <w:p w:rsidR="00BA3C09" w:rsidRPr="00BA3C09" w:rsidRDefault="00BA3C09" w:rsidP="00BA3C09">
      <w:pPr>
        <w:pStyle w:val="a5"/>
        <w:spacing w:before="0" w:beforeAutospacing="0" w:after="0"/>
        <w:rPr>
          <w:b/>
          <w:bCs/>
        </w:rPr>
      </w:pPr>
      <w:r w:rsidRPr="00BA3C09">
        <w:rPr>
          <w:b/>
          <w:bCs/>
        </w:rPr>
        <w:t>Формуляр взрослого читателя:</w:t>
      </w: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framePr w:h="7786" w:hSpace="10080" w:wrap="notBeside" w:vAnchor="text" w:hAnchor="margin" w:x="1" w:y="1"/>
        <w:widowControl w:val="0"/>
        <w:autoSpaceDE w:val="0"/>
        <w:autoSpaceDN w:val="0"/>
        <w:adjustRightInd w:val="0"/>
        <w:spacing w:after="0" w:line="240" w:lineRule="auto"/>
        <w:rPr>
          <w:rFonts w:ascii="Times New Roman" w:hAnsi="Times New Roman"/>
          <w:b/>
          <w:bCs/>
          <w:sz w:val="24"/>
          <w:szCs w:val="24"/>
        </w:rPr>
      </w:pPr>
      <w:r w:rsidRPr="00BA3C09">
        <w:rPr>
          <w:rFonts w:ascii="Times New Roman" w:hAnsi="Times New Roman"/>
          <w:b/>
          <w:bCs/>
          <w:noProof/>
          <w:sz w:val="24"/>
          <w:szCs w:val="24"/>
        </w:rPr>
        <w:drawing>
          <wp:inline distT="0" distB="0" distL="0" distR="0">
            <wp:extent cx="2847975" cy="4943475"/>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847975" cy="4943475"/>
                    </a:xfrm>
                    <a:prstGeom prst="rect">
                      <a:avLst/>
                    </a:prstGeom>
                    <a:noFill/>
                    <a:ln w="9525">
                      <a:noFill/>
                      <a:miter lim="800000"/>
                      <a:headEnd/>
                      <a:tailEnd/>
                    </a:ln>
                  </pic:spPr>
                </pic:pic>
              </a:graphicData>
            </a:graphic>
          </wp:inline>
        </w:drawing>
      </w: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pStyle w:val="a5"/>
        <w:spacing w:before="0" w:beforeAutospacing="0" w:after="0"/>
        <w:jc w:val="right"/>
      </w:pPr>
      <w:r w:rsidRPr="00BA3C09">
        <w:lastRenderedPageBreak/>
        <w:t>Приложение к административному регламенту №4</w:t>
      </w: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rPr>
          <w:b/>
          <w:bCs/>
        </w:rPr>
      </w:pPr>
      <w:r w:rsidRPr="00BA3C09">
        <w:rPr>
          <w:b/>
          <w:bCs/>
        </w:rPr>
        <w:t>Формуляр детского читателя:</w:t>
      </w: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framePr w:h="7743"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sidRPr="00BA3C09">
        <w:rPr>
          <w:rFonts w:ascii="Times New Roman" w:hAnsi="Times New Roman"/>
          <w:noProof/>
          <w:sz w:val="24"/>
          <w:szCs w:val="24"/>
        </w:rPr>
        <w:drawing>
          <wp:inline distT="0" distB="0" distL="0" distR="0">
            <wp:extent cx="2857500" cy="380047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857500" cy="3800475"/>
                    </a:xfrm>
                    <a:prstGeom prst="rect">
                      <a:avLst/>
                    </a:prstGeom>
                    <a:noFill/>
                    <a:ln w="9525">
                      <a:noFill/>
                      <a:miter lim="800000"/>
                      <a:headEnd/>
                      <a:tailEnd/>
                    </a:ln>
                  </pic:spPr>
                </pic:pic>
              </a:graphicData>
            </a:graphic>
          </wp:inline>
        </w:drawing>
      </w: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pStyle w:val="a5"/>
        <w:spacing w:before="0" w:beforeAutospacing="0" w:after="0"/>
        <w:jc w:val="right"/>
      </w:pPr>
      <w:r w:rsidRPr="00BA3C09">
        <w:lastRenderedPageBreak/>
        <w:t>Приложение к административному регламенту №5</w:t>
      </w: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jc w:val="center"/>
        <w:rPr>
          <w:b/>
          <w:bCs/>
        </w:rPr>
      </w:pPr>
      <w:r w:rsidRPr="00BA3C09">
        <w:rPr>
          <w:b/>
          <w:bCs/>
        </w:rPr>
        <w:t>Поручительство:</w:t>
      </w:r>
    </w:p>
    <w:p w:rsidR="00BA3C09" w:rsidRPr="00BA3C09" w:rsidRDefault="00BA3C09" w:rsidP="00BA3C09">
      <w:pPr>
        <w:spacing w:after="0" w:line="240" w:lineRule="auto"/>
        <w:rPr>
          <w:rFonts w:ascii="Times New Roman" w:hAnsi="Times New Roman"/>
          <w:sz w:val="24"/>
          <w:szCs w:val="24"/>
        </w:rPr>
      </w:pPr>
    </w:p>
    <w:p w:rsidR="00BA3C09" w:rsidRPr="00BA3C09" w:rsidRDefault="00BA3C09" w:rsidP="00BA3C09">
      <w:pPr>
        <w:pStyle w:val="1"/>
        <w:tabs>
          <w:tab w:val="left" w:pos="5760"/>
          <w:tab w:val="left" w:pos="6663"/>
        </w:tabs>
        <w:rPr>
          <w:sz w:val="24"/>
          <w:szCs w:val="24"/>
        </w:rPr>
      </w:pPr>
      <w:r w:rsidRPr="00BA3C09">
        <w:rPr>
          <w:sz w:val="24"/>
          <w:szCs w:val="24"/>
        </w:rPr>
        <w:t>Поручительство</w:t>
      </w:r>
    </w:p>
    <w:p w:rsidR="00BA3C09" w:rsidRPr="00BA3C09" w:rsidRDefault="00BA3C09" w:rsidP="00BA3C09">
      <w:pPr>
        <w:pStyle w:val="2"/>
        <w:tabs>
          <w:tab w:val="left" w:pos="5760"/>
          <w:tab w:val="left" w:pos="6663"/>
        </w:tabs>
        <w:rPr>
          <w:b w:val="0"/>
          <w:i/>
          <w:sz w:val="24"/>
          <w:szCs w:val="24"/>
        </w:rPr>
      </w:pPr>
      <w:r w:rsidRPr="00BA3C09">
        <w:rPr>
          <w:b w:val="0"/>
          <w:sz w:val="24"/>
          <w:szCs w:val="24"/>
        </w:rPr>
        <w:t>Я</w:t>
      </w:r>
      <w:r w:rsidRPr="00BA3C09">
        <w:rPr>
          <w:b w:val="0"/>
          <w:i/>
          <w:sz w:val="24"/>
          <w:szCs w:val="24"/>
        </w:rPr>
        <w:t>,______</w:t>
      </w:r>
      <w:r>
        <w:rPr>
          <w:b w:val="0"/>
          <w:i/>
          <w:sz w:val="24"/>
          <w:szCs w:val="24"/>
        </w:rPr>
        <w:t>______________________________________</w:t>
      </w:r>
      <w:r w:rsidRPr="00BA3C09">
        <w:rPr>
          <w:b w:val="0"/>
          <w:i/>
          <w:sz w:val="24"/>
          <w:szCs w:val="24"/>
        </w:rPr>
        <w:t>________________________</w:t>
      </w:r>
    </w:p>
    <w:p w:rsidR="00BA3C09" w:rsidRPr="00BA3C09" w:rsidRDefault="00BA3C09" w:rsidP="00BA3C09">
      <w:pPr>
        <w:tabs>
          <w:tab w:val="left" w:pos="-142"/>
          <w:tab w:val="left" w:pos="5760"/>
          <w:tab w:val="left" w:pos="6663"/>
        </w:tabs>
        <w:spacing w:after="0" w:line="240" w:lineRule="auto"/>
        <w:jc w:val="center"/>
        <w:rPr>
          <w:rFonts w:ascii="Times New Roman" w:hAnsi="Times New Roman"/>
          <w:sz w:val="24"/>
          <w:szCs w:val="24"/>
        </w:rPr>
      </w:pPr>
      <w:r w:rsidRPr="00BA3C09">
        <w:rPr>
          <w:rFonts w:ascii="Times New Roman" w:hAnsi="Times New Roman"/>
          <w:sz w:val="24"/>
          <w:szCs w:val="24"/>
        </w:rPr>
        <w:t>(Фамилия)</w:t>
      </w:r>
    </w:p>
    <w:p w:rsidR="00BA3C09" w:rsidRPr="00BA3C09" w:rsidRDefault="00BA3C09" w:rsidP="00BA3C09">
      <w:pPr>
        <w:tabs>
          <w:tab w:val="left" w:pos="-142"/>
          <w:tab w:val="left" w:pos="5760"/>
          <w:tab w:val="left" w:pos="6663"/>
        </w:tabs>
        <w:spacing w:after="0" w:line="240" w:lineRule="auto"/>
        <w:rPr>
          <w:rFonts w:ascii="Times New Roman" w:hAnsi="Times New Roman"/>
          <w:sz w:val="24"/>
          <w:szCs w:val="24"/>
        </w:rPr>
      </w:pPr>
      <w:r w:rsidRPr="00BA3C09">
        <w:rPr>
          <w:rFonts w:ascii="Times New Roman" w:hAnsi="Times New Roman"/>
          <w:sz w:val="24"/>
          <w:szCs w:val="24"/>
        </w:rPr>
        <w:t>__________________</w:t>
      </w:r>
      <w:r>
        <w:rPr>
          <w:rFonts w:ascii="Times New Roman" w:hAnsi="Times New Roman"/>
          <w:sz w:val="24"/>
          <w:szCs w:val="24"/>
        </w:rPr>
        <w:t>_________________________</w:t>
      </w:r>
      <w:r w:rsidRPr="00BA3C09">
        <w:rPr>
          <w:rFonts w:ascii="Times New Roman" w:hAnsi="Times New Roman"/>
          <w:sz w:val="24"/>
          <w:szCs w:val="24"/>
        </w:rPr>
        <w:t>_____________________________,</w:t>
      </w:r>
    </w:p>
    <w:p w:rsidR="00BA3C09" w:rsidRPr="00BA3C09" w:rsidRDefault="00BA3C09" w:rsidP="00BA3C09">
      <w:pPr>
        <w:tabs>
          <w:tab w:val="left" w:pos="-142"/>
          <w:tab w:val="left" w:pos="5760"/>
          <w:tab w:val="left" w:pos="6663"/>
        </w:tabs>
        <w:spacing w:after="0" w:line="240" w:lineRule="auto"/>
        <w:jc w:val="center"/>
        <w:rPr>
          <w:rFonts w:ascii="Times New Roman" w:hAnsi="Times New Roman"/>
          <w:sz w:val="24"/>
          <w:szCs w:val="24"/>
        </w:rPr>
      </w:pPr>
      <w:r w:rsidRPr="00BA3C09">
        <w:rPr>
          <w:rFonts w:ascii="Times New Roman" w:hAnsi="Times New Roman"/>
          <w:sz w:val="24"/>
          <w:szCs w:val="24"/>
        </w:rPr>
        <w:t>(Имя и отчество)</w:t>
      </w:r>
    </w:p>
    <w:p w:rsidR="00BA3C09" w:rsidRPr="00BA3C09" w:rsidRDefault="00BA3C09" w:rsidP="00BA3C09">
      <w:pPr>
        <w:tabs>
          <w:tab w:val="left" w:pos="-142"/>
          <w:tab w:val="left" w:pos="5760"/>
          <w:tab w:val="left" w:pos="6663"/>
        </w:tabs>
        <w:spacing w:after="0" w:line="240" w:lineRule="auto"/>
        <w:jc w:val="both"/>
        <w:rPr>
          <w:rFonts w:ascii="Times New Roman" w:hAnsi="Times New Roman"/>
          <w:sz w:val="24"/>
          <w:szCs w:val="24"/>
        </w:rPr>
      </w:pPr>
      <w:r w:rsidRPr="00BA3C09">
        <w:rPr>
          <w:rFonts w:ascii="Times New Roman" w:hAnsi="Times New Roman"/>
          <w:sz w:val="24"/>
          <w:szCs w:val="24"/>
        </w:rPr>
        <w:t>проживающа</w:t>
      </w:r>
      <w:proofErr w:type="gramStart"/>
      <w:r w:rsidRPr="00BA3C09">
        <w:rPr>
          <w:rFonts w:ascii="Times New Roman" w:hAnsi="Times New Roman"/>
          <w:sz w:val="24"/>
          <w:szCs w:val="24"/>
        </w:rPr>
        <w:t>я(</w:t>
      </w:r>
      <w:proofErr w:type="spellStart"/>
      <w:proofErr w:type="gramEnd"/>
      <w:r w:rsidRPr="00BA3C09">
        <w:rPr>
          <w:rFonts w:ascii="Times New Roman" w:hAnsi="Times New Roman"/>
          <w:sz w:val="24"/>
          <w:szCs w:val="24"/>
        </w:rPr>
        <w:t>ий</w:t>
      </w:r>
      <w:proofErr w:type="spellEnd"/>
      <w:r w:rsidRPr="00BA3C09">
        <w:rPr>
          <w:rFonts w:ascii="Times New Roman" w:hAnsi="Times New Roman"/>
          <w:sz w:val="24"/>
          <w:szCs w:val="24"/>
        </w:rPr>
        <w:t>) по адресу:______________</w:t>
      </w:r>
    </w:p>
    <w:p w:rsidR="00BA3C09" w:rsidRPr="00BA3C09" w:rsidRDefault="00BA3C09" w:rsidP="00BA3C09">
      <w:pPr>
        <w:tabs>
          <w:tab w:val="left" w:pos="-142"/>
          <w:tab w:val="left" w:pos="4819"/>
          <w:tab w:val="left" w:pos="5760"/>
          <w:tab w:val="left" w:pos="6663"/>
        </w:tabs>
        <w:spacing w:after="0" w:line="240" w:lineRule="auto"/>
        <w:jc w:val="both"/>
        <w:rPr>
          <w:rFonts w:ascii="Times New Roman" w:hAnsi="Times New Roman"/>
          <w:sz w:val="24"/>
          <w:szCs w:val="24"/>
        </w:rPr>
      </w:pPr>
      <w:r w:rsidRPr="00BA3C09">
        <w:rPr>
          <w:rFonts w:ascii="Times New Roman" w:hAnsi="Times New Roman"/>
          <w:sz w:val="24"/>
          <w:szCs w:val="24"/>
        </w:rPr>
        <w:t>______________________________________</w:t>
      </w:r>
    </w:p>
    <w:p w:rsidR="00BA3C09" w:rsidRPr="00BA3C09" w:rsidRDefault="00BA3C09" w:rsidP="00BA3C09">
      <w:pPr>
        <w:tabs>
          <w:tab w:val="left" w:pos="-142"/>
          <w:tab w:val="left" w:pos="5760"/>
          <w:tab w:val="left" w:pos="6663"/>
        </w:tabs>
        <w:spacing w:after="0" w:line="240" w:lineRule="auto"/>
        <w:jc w:val="both"/>
        <w:rPr>
          <w:rFonts w:ascii="Times New Roman" w:hAnsi="Times New Roman"/>
          <w:sz w:val="24"/>
          <w:szCs w:val="24"/>
        </w:rPr>
      </w:pPr>
      <w:r w:rsidRPr="00BA3C09">
        <w:rPr>
          <w:rFonts w:ascii="Times New Roman" w:hAnsi="Times New Roman"/>
          <w:sz w:val="24"/>
          <w:szCs w:val="24"/>
        </w:rPr>
        <w:t xml:space="preserve">дом тел.___________ </w:t>
      </w:r>
      <w:proofErr w:type="spellStart"/>
      <w:r w:rsidRPr="00BA3C09">
        <w:rPr>
          <w:rFonts w:ascii="Times New Roman" w:hAnsi="Times New Roman"/>
          <w:sz w:val="24"/>
          <w:szCs w:val="24"/>
        </w:rPr>
        <w:t>служ</w:t>
      </w:r>
      <w:proofErr w:type="gramStart"/>
      <w:r w:rsidRPr="00BA3C09">
        <w:rPr>
          <w:rFonts w:ascii="Times New Roman" w:hAnsi="Times New Roman"/>
          <w:sz w:val="24"/>
          <w:szCs w:val="24"/>
        </w:rPr>
        <w:t>.т</w:t>
      </w:r>
      <w:proofErr w:type="gramEnd"/>
      <w:r w:rsidRPr="00BA3C09">
        <w:rPr>
          <w:rFonts w:ascii="Times New Roman" w:hAnsi="Times New Roman"/>
          <w:sz w:val="24"/>
          <w:szCs w:val="24"/>
        </w:rPr>
        <w:t>ел</w:t>
      </w:r>
      <w:proofErr w:type="spellEnd"/>
      <w:r w:rsidRPr="00BA3C09">
        <w:rPr>
          <w:rFonts w:ascii="Times New Roman" w:hAnsi="Times New Roman"/>
          <w:sz w:val="24"/>
          <w:szCs w:val="24"/>
        </w:rPr>
        <w:t>.____________</w:t>
      </w:r>
    </w:p>
    <w:p w:rsidR="00BA3C09" w:rsidRPr="00BA3C09" w:rsidRDefault="00BA3C09" w:rsidP="00BA3C09">
      <w:pPr>
        <w:pStyle w:val="3"/>
        <w:tabs>
          <w:tab w:val="left" w:pos="5760"/>
          <w:tab w:val="left" w:pos="6663"/>
        </w:tabs>
        <w:spacing w:before="0" w:after="0"/>
        <w:rPr>
          <w:rFonts w:ascii="Times New Roman" w:hAnsi="Times New Roman"/>
          <w:b w:val="0"/>
          <w:sz w:val="24"/>
          <w:szCs w:val="24"/>
        </w:rPr>
      </w:pPr>
      <w:r w:rsidRPr="00BA3C09">
        <w:rPr>
          <w:rFonts w:ascii="Times New Roman" w:hAnsi="Times New Roman"/>
          <w:b w:val="0"/>
          <w:sz w:val="24"/>
          <w:szCs w:val="24"/>
        </w:rPr>
        <w:t>Разрешаю своему ребёнку _________________</w:t>
      </w:r>
    </w:p>
    <w:p w:rsidR="00BA3C09" w:rsidRPr="00BA3C09" w:rsidRDefault="00BA3C09" w:rsidP="00BA3C09">
      <w:pPr>
        <w:pStyle w:val="21"/>
        <w:tabs>
          <w:tab w:val="left" w:pos="5760"/>
          <w:tab w:val="left" w:pos="6663"/>
        </w:tabs>
        <w:spacing w:after="0" w:line="240" w:lineRule="auto"/>
        <w:jc w:val="center"/>
      </w:pPr>
      <w:r w:rsidRPr="00BA3C09">
        <w:t>_________</w:t>
      </w:r>
      <w:r>
        <w:t>__________________________________________</w:t>
      </w:r>
      <w:r w:rsidRPr="00BA3C09">
        <w:t>________________________</w:t>
      </w:r>
    </w:p>
    <w:p w:rsidR="00BA3C09" w:rsidRPr="00BA3C09" w:rsidRDefault="00BA3C09" w:rsidP="00BA3C09">
      <w:pPr>
        <w:pStyle w:val="21"/>
        <w:tabs>
          <w:tab w:val="left" w:pos="5760"/>
          <w:tab w:val="left" w:pos="6663"/>
        </w:tabs>
        <w:spacing w:after="0" w:line="240" w:lineRule="auto"/>
        <w:jc w:val="center"/>
      </w:pPr>
      <w:r w:rsidRPr="00BA3C09">
        <w:t>(Фамилия, Имя, год рождения)</w:t>
      </w:r>
    </w:p>
    <w:p w:rsidR="00BA3C09" w:rsidRPr="00BA3C09" w:rsidRDefault="00BA3C09" w:rsidP="00BA3C09">
      <w:pPr>
        <w:pStyle w:val="a7"/>
        <w:tabs>
          <w:tab w:val="left" w:pos="5760"/>
          <w:tab w:val="left" w:pos="6663"/>
        </w:tabs>
        <w:spacing w:after="0"/>
      </w:pPr>
      <w:r w:rsidRPr="00BA3C09">
        <w:t xml:space="preserve">посещать </w:t>
      </w:r>
      <w:proofErr w:type="spellStart"/>
      <w:r w:rsidRPr="00BA3C09">
        <w:t>Городищенскую</w:t>
      </w:r>
      <w:proofErr w:type="spellEnd"/>
      <w:r w:rsidRPr="00BA3C09">
        <w:t xml:space="preserve"> центральную библиотеку и брать на дом книги.</w:t>
      </w:r>
    </w:p>
    <w:p w:rsidR="00BA3C09" w:rsidRPr="00BA3C09" w:rsidRDefault="00BA3C09" w:rsidP="00BA3C09">
      <w:pPr>
        <w:pStyle w:val="a7"/>
        <w:tabs>
          <w:tab w:val="left" w:pos="5760"/>
          <w:tab w:val="left" w:pos="6663"/>
        </w:tabs>
        <w:spacing w:after="0"/>
      </w:pPr>
      <w:r w:rsidRPr="00BA3C09">
        <w:t>Согласн</w:t>
      </w:r>
      <w:proofErr w:type="gramStart"/>
      <w:r w:rsidRPr="00BA3C09">
        <w:t>а(</w:t>
      </w:r>
      <w:proofErr w:type="gramEnd"/>
      <w:r w:rsidRPr="00BA3C09">
        <w:t>сен) нести ответственность за книги, взятые ребёнком, следить за сроками возврата и их сохранностью. Разрешаю напоминать о взятых на дом изданиях путём телефонных звонков.</w:t>
      </w:r>
    </w:p>
    <w:p w:rsidR="00BA3C09" w:rsidRPr="00BA3C09" w:rsidRDefault="00BA3C09" w:rsidP="00BA3C09">
      <w:pPr>
        <w:tabs>
          <w:tab w:val="left" w:pos="5760"/>
          <w:tab w:val="left" w:pos="6663"/>
        </w:tabs>
        <w:spacing w:after="0" w:line="240" w:lineRule="auto"/>
        <w:jc w:val="both"/>
        <w:rPr>
          <w:rFonts w:ascii="Times New Roman" w:hAnsi="Times New Roman"/>
          <w:sz w:val="24"/>
          <w:szCs w:val="24"/>
        </w:rPr>
      </w:pPr>
      <w:r w:rsidRPr="00BA3C09">
        <w:rPr>
          <w:rFonts w:ascii="Times New Roman" w:hAnsi="Times New Roman"/>
          <w:sz w:val="24"/>
          <w:szCs w:val="24"/>
        </w:rPr>
        <w:t>Даю своё согласие на обработку персональных данных ребёнка, указанных на читательском формуляре.</w:t>
      </w:r>
    </w:p>
    <w:p w:rsidR="00BA3C09" w:rsidRPr="00BA3C09" w:rsidRDefault="00BA3C09" w:rsidP="00BA3C09">
      <w:pPr>
        <w:tabs>
          <w:tab w:val="left" w:pos="5760"/>
        </w:tabs>
        <w:spacing w:after="0" w:line="240" w:lineRule="auto"/>
        <w:jc w:val="both"/>
        <w:rPr>
          <w:rFonts w:ascii="Times New Roman" w:hAnsi="Times New Roman"/>
          <w:sz w:val="24"/>
          <w:szCs w:val="24"/>
        </w:rPr>
      </w:pPr>
    </w:p>
    <w:p w:rsidR="00BA3C09" w:rsidRPr="00BA3C09" w:rsidRDefault="00BA3C09" w:rsidP="00BA3C09">
      <w:pPr>
        <w:pStyle w:val="4"/>
        <w:tabs>
          <w:tab w:val="left" w:pos="5760"/>
        </w:tabs>
        <w:spacing w:before="0" w:after="0"/>
        <w:jc w:val="both"/>
        <w:rPr>
          <w:rFonts w:ascii="Times New Roman" w:hAnsi="Times New Roman"/>
          <w:b w:val="0"/>
          <w:bCs w:val="0"/>
          <w:sz w:val="24"/>
          <w:szCs w:val="24"/>
        </w:rPr>
      </w:pPr>
      <w:r w:rsidRPr="00BA3C09">
        <w:rPr>
          <w:rFonts w:ascii="Times New Roman" w:hAnsi="Times New Roman"/>
          <w:b w:val="0"/>
          <w:bCs w:val="0"/>
          <w:sz w:val="24"/>
          <w:szCs w:val="24"/>
        </w:rPr>
        <w:t>Дата_________            Подпись__________</w:t>
      </w:r>
    </w:p>
    <w:p w:rsidR="00BA3C09" w:rsidRPr="00BA3C09" w:rsidRDefault="00BA3C09" w:rsidP="00BA3C09">
      <w:pPr>
        <w:pStyle w:val="a5"/>
        <w:spacing w:before="0" w:beforeAutospacing="0" w:after="0"/>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pStyle w:val="a5"/>
        <w:spacing w:before="0" w:beforeAutospacing="0" w:after="0"/>
        <w:jc w:val="right"/>
      </w:pPr>
      <w:r w:rsidRPr="00BA3C09">
        <w:lastRenderedPageBreak/>
        <w:t xml:space="preserve">  Приложение к административному регламенту №6</w:t>
      </w: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rPr>
          <w:b/>
        </w:rPr>
      </w:pPr>
      <w:r w:rsidRPr="00BA3C09">
        <w:rPr>
          <w:b/>
        </w:rPr>
        <w:t>Образец заявления:</w:t>
      </w:r>
    </w:p>
    <w:p w:rsidR="00BA3C09" w:rsidRPr="00BA3C09" w:rsidRDefault="00BA3C09" w:rsidP="00BA3C09">
      <w:pPr>
        <w:pStyle w:val="a5"/>
        <w:spacing w:before="0" w:beforeAutospacing="0" w:after="0"/>
      </w:pPr>
    </w:p>
    <w:p w:rsidR="00BA3C09" w:rsidRPr="00BA3C09" w:rsidRDefault="00BA3C09" w:rsidP="00BA3C09">
      <w:pPr>
        <w:pStyle w:val="a5"/>
        <w:spacing w:before="0" w:beforeAutospacing="0" w:after="0"/>
        <w:jc w:val="right"/>
      </w:pPr>
    </w:p>
    <w:p w:rsidR="00BA3C09" w:rsidRPr="00BA3C09" w:rsidRDefault="00BA3C09" w:rsidP="00BA3C09">
      <w:pPr>
        <w:pStyle w:val="a5"/>
        <w:spacing w:before="0" w:beforeAutospacing="0" w:after="0"/>
        <w:jc w:val="right"/>
      </w:pPr>
      <w:r w:rsidRPr="00BA3C09">
        <w:t xml:space="preserve">  </w:t>
      </w:r>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Директору МБУК «</w:t>
      </w:r>
      <w:proofErr w:type="spellStart"/>
      <w:r w:rsidRPr="00BA3C09">
        <w:rPr>
          <w:rFonts w:ascii="Times New Roman" w:hAnsi="Times New Roman"/>
          <w:color w:val="000000"/>
          <w:sz w:val="24"/>
          <w:szCs w:val="24"/>
        </w:rPr>
        <w:t>Межпоселенческая</w:t>
      </w:r>
      <w:proofErr w:type="spellEnd"/>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 xml:space="preserve">библиотека </w:t>
      </w:r>
      <w:proofErr w:type="spellStart"/>
      <w:r w:rsidRPr="00BA3C09">
        <w:rPr>
          <w:rFonts w:ascii="Times New Roman" w:hAnsi="Times New Roman"/>
          <w:color w:val="000000"/>
          <w:sz w:val="24"/>
          <w:szCs w:val="24"/>
        </w:rPr>
        <w:t>Городищенского</w:t>
      </w:r>
      <w:proofErr w:type="spellEnd"/>
      <w:r w:rsidRPr="00BA3C09">
        <w:rPr>
          <w:rFonts w:ascii="Times New Roman" w:hAnsi="Times New Roman"/>
          <w:color w:val="000000"/>
          <w:sz w:val="24"/>
          <w:szCs w:val="24"/>
        </w:rPr>
        <w:t xml:space="preserve"> муниципального района»</w:t>
      </w:r>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Ф.И.О. (наименование учреждения)</w:t>
      </w:r>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получателя муниципальной услуги</w:t>
      </w:r>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____________________________________</w:t>
      </w:r>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Почтовый адрес ______________________</w:t>
      </w:r>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Адрес электронной почты _____________</w:t>
      </w:r>
    </w:p>
    <w:p w:rsidR="00BA3C09" w:rsidRPr="00BA3C09" w:rsidRDefault="00BA3C09" w:rsidP="00BA3C09">
      <w:pPr>
        <w:spacing w:after="0" w:line="240" w:lineRule="auto"/>
        <w:ind w:left="3540"/>
        <w:rPr>
          <w:rFonts w:ascii="Times New Roman" w:hAnsi="Times New Roman"/>
          <w:color w:val="000000"/>
          <w:sz w:val="24"/>
          <w:szCs w:val="24"/>
        </w:rPr>
      </w:pPr>
      <w:r w:rsidRPr="00BA3C09">
        <w:rPr>
          <w:rFonts w:ascii="Times New Roman" w:hAnsi="Times New Roman"/>
          <w:color w:val="000000"/>
          <w:sz w:val="24"/>
          <w:szCs w:val="24"/>
        </w:rPr>
        <w:t>Контактный телефон __________________</w:t>
      </w:r>
    </w:p>
    <w:p w:rsidR="00BA3C09" w:rsidRPr="00BA3C09" w:rsidRDefault="00BA3C09" w:rsidP="00BA3C09">
      <w:pPr>
        <w:spacing w:after="0" w:line="240" w:lineRule="auto"/>
        <w:jc w:val="center"/>
        <w:rPr>
          <w:rFonts w:ascii="Times New Roman" w:hAnsi="Times New Roman"/>
          <w:color w:val="000000"/>
          <w:sz w:val="24"/>
          <w:szCs w:val="24"/>
        </w:rPr>
      </w:pPr>
      <w:r w:rsidRPr="00BA3C09">
        <w:rPr>
          <w:rFonts w:ascii="Times New Roman" w:hAnsi="Times New Roman"/>
          <w:color w:val="000000"/>
          <w:sz w:val="24"/>
          <w:szCs w:val="24"/>
        </w:rPr>
        <w:t> </w:t>
      </w:r>
    </w:p>
    <w:p w:rsidR="00BA3C09" w:rsidRPr="00BA3C09" w:rsidRDefault="00BA3C09" w:rsidP="00BA3C09">
      <w:pPr>
        <w:spacing w:after="0" w:line="240" w:lineRule="auto"/>
        <w:jc w:val="center"/>
        <w:rPr>
          <w:rFonts w:ascii="Times New Roman" w:hAnsi="Times New Roman"/>
          <w:color w:val="000000"/>
          <w:sz w:val="24"/>
          <w:szCs w:val="24"/>
        </w:rPr>
      </w:pPr>
      <w:r w:rsidRPr="00BA3C09">
        <w:rPr>
          <w:rFonts w:ascii="Times New Roman" w:hAnsi="Times New Roman"/>
          <w:color w:val="000000"/>
          <w:sz w:val="24"/>
          <w:szCs w:val="24"/>
        </w:rPr>
        <w:t> </w:t>
      </w:r>
    </w:p>
    <w:p w:rsidR="00BA3C09" w:rsidRPr="00BA3C09" w:rsidRDefault="00BA3C09" w:rsidP="00BA3C09">
      <w:pPr>
        <w:spacing w:after="0" w:line="240" w:lineRule="auto"/>
        <w:jc w:val="center"/>
        <w:rPr>
          <w:rFonts w:ascii="Times New Roman" w:hAnsi="Times New Roman"/>
          <w:color w:val="000000"/>
          <w:sz w:val="24"/>
          <w:szCs w:val="24"/>
        </w:rPr>
      </w:pPr>
      <w:r w:rsidRPr="00BA3C09">
        <w:rPr>
          <w:rFonts w:ascii="Times New Roman" w:hAnsi="Times New Roman"/>
          <w:b/>
          <w:color w:val="000000"/>
          <w:sz w:val="24"/>
          <w:szCs w:val="24"/>
        </w:rPr>
        <w:t>Заявление</w:t>
      </w:r>
    </w:p>
    <w:p w:rsidR="00BA3C09" w:rsidRPr="00BA3C09" w:rsidRDefault="00BA3C09" w:rsidP="00BA3C09">
      <w:pPr>
        <w:spacing w:after="0" w:line="240" w:lineRule="auto"/>
        <w:rPr>
          <w:rFonts w:ascii="Times New Roman" w:hAnsi="Times New Roman"/>
          <w:sz w:val="24"/>
          <w:szCs w:val="24"/>
        </w:rPr>
      </w:pPr>
    </w:p>
    <w:p w:rsidR="00BA3C09" w:rsidRPr="00BA3C09" w:rsidRDefault="00BA3C09" w:rsidP="00BA3C09">
      <w:pPr>
        <w:spacing w:after="0" w:line="240" w:lineRule="auto"/>
        <w:rPr>
          <w:rFonts w:ascii="Times New Roman" w:hAnsi="Times New Roman"/>
          <w:sz w:val="24"/>
          <w:szCs w:val="24"/>
        </w:rPr>
      </w:pPr>
    </w:p>
    <w:p w:rsidR="00BA3C09" w:rsidRPr="00BA3C09" w:rsidRDefault="00BA3C09" w:rsidP="00BA3C09">
      <w:pPr>
        <w:spacing w:after="0" w:line="240" w:lineRule="auto"/>
        <w:rPr>
          <w:rFonts w:ascii="Times New Roman" w:hAnsi="Times New Roman"/>
          <w:sz w:val="24"/>
          <w:szCs w:val="24"/>
        </w:rPr>
      </w:pPr>
      <w:r w:rsidRPr="00BA3C09">
        <w:rPr>
          <w:rFonts w:ascii="Times New Roman" w:hAnsi="Times New Roman"/>
          <w:sz w:val="24"/>
          <w:szCs w:val="24"/>
        </w:rPr>
        <w:t>Прошу предоставить следующую информацию _________________________</w:t>
      </w:r>
    </w:p>
    <w:p w:rsidR="00BA3C09" w:rsidRPr="00BA3C09" w:rsidRDefault="00BA3C09" w:rsidP="00BA3C09">
      <w:pPr>
        <w:spacing w:after="0" w:line="240" w:lineRule="auto"/>
        <w:rPr>
          <w:rFonts w:ascii="Times New Roman" w:hAnsi="Times New Roman"/>
          <w:sz w:val="24"/>
          <w:szCs w:val="24"/>
        </w:rPr>
      </w:pPr>
    </w:p>
    <w:p w:rsidR="00BA3C09" w:rsidRPr="00BA3C09" w:rsidRDefault="00BA3C09" w:rsidP="00BA3C09">
      <w:pPr>
        <w:spacing w:after="0" w:line="240" w:lineRule="auto"/>
        <w:rPr>
          <w:rFonts w:ascii="Times New Roman" w:hAnsi="Times New Roman"/>
          <w:sz w:val="24"/>
          <w:szCs w:val="24"/>
        </w:rPr>
      </w:pPr>
      <w:r w:rsidRPr="00BA3C09">
        <w:rPr>
          <w:rFonts w:ascii="Times New Roman" w:hAnsi="Times New Roman"/>
          <w:sz w:val="24"/>
          <w:szCs w:val="24"/>
        </w:rPr>
        <w:t>__________________________________________________________________</w:t>
      </w:r>
    </w:p>
    <w:p w:rsidR="00BA3C09" w:rsidRPr="00BA3C09" w:rsidRDefault="00BA3C09" w:rsidP="00BA3C09">
      <w:pPr>
        <w:spacing w:after="0" w:line="240" w:lineRule="auto"/>
        <w:rPr>
          <w:rFonts w:ascii="Times New Roman" w:hAnsi="Times New Roman"/>
          <w:sz w:val="24"/>
          <w:szCs w:val="24"/>
        </w:rPr>
      </w:pPr>
    </w:p>
    <w:p w:rsidR="00BA3C09" w:rsidRPr="00BA3C09" w:rsidRDefault="00BA3C09" w:rsidP="00BA3C09">
      <w:pPr>
        <w:spacing w:after="0" w:line="240" w:lineRule="auto"/>
        <w:rPr>
          <w:rFonts w:ascii="Times New Roman" w:hAnsi="Times New Roman"/>
          <w:sz w:val="24"/>
          <w:szCs w:val="24"/>
        </w:rPr>
      </w:pPr>
      <w:r w:rsidRPr="00BA3C09">
        <w:rPr>
          <w:rFonts w:ascii="Times New Roman" w:hAnsi="Times New Roman"/>
          <w:sz w:val="24"/>
          <w:szCs w:val="24"/>
        </w:rPr>
        <w:t xml:space="preserve">                    Дата ___________                                 Подпись ______________</w:t>
      </w:r>
    </w:p>
    <w:p w:rsidR="00BA3C09" w:rsidRPr="00BA3C09" w:rsidRDefault="00BA3C09" w:rsidP="00BA3C09">
      <w:pPr>
        <w:spacing w:after="0" w:line="240" w:lineRule="auto"/>
        <w:jc w:val="center"/>
        <w:rPr>
          <w:rFonts w:ascii="Times New Roman" w:hAnsi="Times New Roman"/>
          <w:b/>
          <w:sz w:val="24"/>
          <w:szCs w:val="24"/>
        </w:rPr>
      </w:pPr>
    </w:p>
    <w:p w:rsidR="00BA3C09" w:rsidRPr="00BA3C09" w:rsidRDefault="00BA3C09" w:rsidP="00BA3C09">
      <w:pPr>
        <w:spacing w:after="0" w:line="240" w:lineRule="auto"/>
        <w:contextualSpacing/>
        <w:jc w:val="both"/>
        <w:rPr>
          <w:rFonts w:ascii="Times New Roman" w:hAnsi="Times New Roman"/>
          <w:sz w:val="24"/>
          <w:szCs w:val="24"/>
        </w:rPr>
      </w:pPr>
    </w:p>
    <w:sectPr w:rsidR="00BA3C09" w:rsidRPr="00BA3C09" w:rsidSect="00BA3C09">
      <w:pgSz w:w="11906" w:h="16838"/>
      <w:pgMar w:top="1134" w:right="1276" w:bottom="567"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tarSymbol">
    <w:altName w:val="Arial Unicode MS"/>
    <w:charset w:val="80"/>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lvl w:ilvl="0">
      <w:start w:val="1"/>
      <w:numFmt w:val="bullet"/>
      <w:lvlText w:val=""/>
      <w:lvlJc w:val="left"/>
      <w:pPr>
        <w:tabs>
          <w:tab w:val="num" w:pos="707"/>
        </w:tabs>
        <w:ind w:left="707" w:hanging="283"/>
      </w:pPr>
      <w:rPr>
        <w:rFonts w:ascii="Symbol" w:hAnsi="Symbol" w:cs="StarSymbol"/>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
    <w:nsid w:val="0ACD1A3A"/>
    <w:multiLevelType w:val="hybridMultilevel"/>
    <w:tmpl w:val="9938999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0751928"/>
    <w:multiLevelType w:val="hybridMultilevel"/>
    <w:tmpl w:val="DC2630D8"/>
    <w:lvl w:ilvl="0" w:tplc="0419000F">
      <w:start w:val="1"/>
      <w:numFmt w:val="decimal"/>
      <w:lvlText w:val="%1."/>
      <w:lvlJc w:val="left"/>
      <w:pPr>
        <w:tabs>
          <w:tab w:val="num" w:pos="2160"/>
        </w:tabs>
        <w:ind w:left="2160" w:hanging="360"/>
      </w:p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9E37FE"/>
    <w:multiLevelType w:val="multilevel"/>
    <w:tmpl w:val="A988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B46A9F"/>
    <w:multiLevelType w:val="singleLevel"/>
    <w:tmpl w:val="28047DB0"/>
    <w:lvl w:ilvl="0">
      <w:start w:val="4"/>
      <w:numFmt w:val="decimal"/>
      <w:lvlText w:val="%1)"/>
      <w:legacy w:legacy="1" w:legacySpace="0" w:legacyIndent="259"/>
      <w:lvlJc w:val="left"/>
      <w:rPr>
        <w:rFonts w:ascii="Times New Roman" w:hAnsi="Times New Roman" w:cs="Times New Roman" w:hint="default"/>
      </w:rPr>
    </w:lvl>
  </w:abstractNum>
  <w:abstractNum w:abstractNumId="5">
    <w:nsid w:val="162C4D9D"/>
    <w:multiLevelType w:val="multilevel"/>
    <w:tmpl w:val="A19ED0A0"/>
    <w:lvl w:ilvl="0">
      <w:start w:val="1"/>
      <w:numFmt w:val="bullet"/>
      <w:lvlText w:val=""/>
      <w:lvlJc w:val="left"/>
      <w:pPr>
        <w:tabs>
          <w:tab w:val="num" w:pos="1260"/>
        </w:tabs>
        <w:ind w:left="1260" w:hanging="360"/>
      </w:pPr>
      <w:rPr>
        <w:rFonts w:ascii="Symbol" w:hAnsi="Symbol" w:hint="default"/>
        <w:color w:val="auto"/>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6">
    <w:nsid w:val="1B5E215F"/>
    <w:multiLevelType w:val="multilevel"/>
    <w:tmpl w:val="E7786DDE"/>
    <w:lvl w:ilvl="0">
      <w:start w:val="1"/>
      <w:numFmt w:val="bullet"/>
      <w:lvlText w:val=""/>
      <w:lvlJc w:val="left"/>
      <w:pPr>
        <w:tabs>
          <w:tab w:val="num" w:pos="707"/>
        </w:tabs>
        <w:ind w:left="707" w:hanging="283"/>
      </w:pPr>
      <w:rPr>
        <w:rFonts w:ascii="Symbol" w:hAnsi="Symbol"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7">
    <w:nsid w:val="25323760"/>
    <w:multiLevelType w:val="hybridMultilevel"/>
    <w:tmpl w:val="3B3CEE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A9633EF"/>
    <w:multiLevelType w:val="hybridMultilevel"/>
    <w:tmpl w:val="4ACE498E"/>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CF398B"/>
    <w:multiLevelType w:val="multilevel"/>
    <w:tmpl w:val="89EE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9E093D"/>
    <w:multiLevelType w:val="multilevel"/>
    <w:tmpl w:val="1FAA4224"/>
    <w:lvl w:ilvl="0">
      <w:start w:val="1"/>
      <w:numFmt w:val="bullet"/>
      <w:lvlText w:val=""/>
      <w:lvlJc w:val="left"/>
      <w:pPr>
        <w:tabs>
          <w:tab w:val="num" w:pos="1260"/>
        </w:tabs>
        <w:ind w:left="1260" w:hanging="360"/>
      </w:pPr>
      <w:rPr>
        <w:rFonts w:ascii="Symbol" w:hAnsi="Symbol"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1">
    <w:nsid w:val="53646DED"/>
    <w:multiLevelType w:val="singleLevel"/>
    <w:tmpl w:val="A4CCB3E0"/>
    <w:lvl w:ilvl="0">
      <w:start w:val="1"/>
      <w:numFmt w:val="decimal"/>
      <w:lvlText w:val="%1)"/>
      <w:legacy w:legacy="1" w:legacySpace="0" w:legacyIndent="259"/>
      <w:lvlJc w:val="left"/>
      <w:rPr>
        <w:rFonts w:ascii="Times New Roman" w:hAnsi="Times New Roman" w:cs="Times New Roman" w:hint="default"/>
      </w:rPr>
    </w:lvl>
  </w:abstractNum>
  <w:abstractNum w:abstractNumId="12">
    <w:nsid w:val="632F4C35"/>
    <w:multiLevelType w:val="multilevel"/>
    <w:tmpl w:val="BDA4EE74"/>
    <w:lvl w:ilvl="0">
      <w:start w:val="1"/>
      <w:numFmt w:val="bullet"/>
      <w:lvlText w:val=""/>
      <w:lvlJc w:val="left"/>
      <w:pPr>
        <w:tabs>
          <w:tab w:val="num" w:pos="720"/>
        </w:tabs>
        <w:ind w:left="720" w:hanging="360"/>
      </w:pPr>
      <w:rPr>
        <w:rFonts w:ascii="Symbol" w:hAnsi="Symbol" w:hint="default"/>
        <w:sz w:val="18"/>
        <w:szCs w:val="18"/>
      </w:rPr>
    </w:lvl>
    <w:lvl w:ilvl="1">
      <w:start w:val="1"/>
      <w:numFmt w:val="bullet"/>
      <w:lvlText w:val=""/>
      <w:lvlJc w:val="left"/>
      <w:pPr>
        <w:tabs>
          <w:tab w:val="num" w:pos="1414"/>
        </w:tabs>
        <w:ind w:left="1414" w:hanging="283"/>
      </w:pPr>
      <w:rPr>
        <w:rFonts w:ascii="Symbol" w:hAnsi="Symbol" w:cs="StarSymbol"/>
        <w:sz w:val="18"/>
        <w:szCs w:val="18"/>
      </w:rPr>
    </w:lvl>
    <w:lvl w:ilvl="2">
      <w:start w:val="1"/>
      <w:numFmt w:val="bullet"/>
      <w:lvlText w:val=""/>
      <w:lvlJc w:val="left"/>
      <w:pPr>
        <w:tabs>
          <w:tab w:val="num" w:pos="2121"/>
        </w:tabs>
        <w:ind w:left="2121" w:hanging="283"/>
      </w:pPr>
      <w:rPr>
        <w:rFonts w:ascii="Symbol" w:hAnsi="Symbol" w:cs="StarSymbol"/>
        <w:sz w:val="18"/>
        <w:szCs w:val="18"/>
      </w:rPr>
    </w:lvl>
    <w:lvl w:ilvl="3">
      <w:start w:val="1"/>
      <w:numFmt w:val="bullet"/>
      <w:lvlText w:val=""/>
      <w:lvlJc w:val="left"/>
      <w:pPr>
        <w:tabs>
          <w:tab w:val="num" w:pos="2828"/>
        </w:tabs>
        <w:ind w:left="2828" w:hanging="283"/>
      </w:pPr>
      <w:rPr>
        <w:rFonts w:ascii="Symbol" w:hAnsi="Symbol" w:cs="StarSymbol"/>
        <w:sz w:val="18"/>
        <w:szCs w:val="18"/>
      </w:rPr>
    </w:lvl>
    <w:lvl w:ilvl="4">
      <w:start w:val="1"/>
      <w:numFmt w:val="bullet"/>
      <w:lvlText w:val=""/>
      <w:lvlJc w:val="left"/>
      <w:pPr>
        <w:tabs>
          <w:tab w:val="num" w:pos="3535"/>
        </w:tabs>
        <w:ind w:left="3535" w:hanging="283"/>
      </w:pPr>
      <w:rPr>
        <w:rFonts w:ascii="Symbol" w:hAnsi="Symbol" w:cs="StarSymbol"/>
        <w:sz w:val="18"/>
        <w:szCs w:val="18"/>
      </w:rPr>
    </w:lvl>
    <w:lvl w:ilvl="5">
      <w:start w:val="1"/>
      <w:numFmt w:val="bullet"/>
      <w:lvlText w:val=""/>
      <w:lvlJc w:val="left"/>
      <w:pPr>
        <w:tabs>
          <w:tab w:val="num" w:pos="4242"/>
        </w:tabs>
        <w:ind w:left="4242" w:hanging="283"/>
      </w:pPr>
      <w:rPr>
        <w:rFonts w:ascii="Symbol" w:hAnsi="Symbol" w:cs="StarSymbol"/>
        <w:sz w:val="18"/>
        <w:szCs w:val="18"/>
      </w:rPr>
    </w:lvl>
    <w:lvl w:ilvl="6">
      <w:start w:val="1"/>
      <w:numFmt w:val="bullet"/>
      <w:lvlText w:val=""/>
      <w:lvlJc w:val="left"/>
      <w:pPr>
        <w:tabs>
          <w:tab w:val="num" w:pos="4949"/>
        </w:tabs>
        <w:ind w:left="4949" w:hanging="283"/>
      </w:pPr>
      <w:rPr>
        <w:rFonts w:ascii="Symbol" w:hAnsi="Symbol" w:cs="StarSymbol"/>
        <w:sz w:val="18"/>
        <w:szCs w:val="18"/>
      </w:rPr>
    </w:lvl>
    <w:lvl w:ilvl="7">
      <w:start w:val="1"/>
      <w:numFmt w:val="bullet"/>
      <w:lvlText w:val=""/>
      <w:lvlJc w:val="left"/>
      <w:pPr>
        <w:tabs>
          <w:tab w:val="num" w:pos="5656"/>
        </w:tabs>
        <w:ind w:left="5656" w:hanging="283"/>
      </w:pPr>
      <w:rPr>
        <w:rFonts w:ascii="Symbol" w:hAnsi="Symbol" w:cs="StarSymbol"/>
        <w:sz w:val="18"/>
        <w:szCs w:val="18"/>
      </w:rPr>
    </w:lvl>
    <w:lvl w:ilvl="8">
      <w:start w:val="1"/>
      <w:numFmt w:val="bullet"/>
      <w:lvlText w:val=""/>
      <w:lvlJc w:val="left"/>
      <w:pPr>
        <w:tabs>
          <w:tab w:val="num" w:pos="6363"/>
        </w:tabs>
        <w:ind w:left="6363" w:hanging="283"/>
      </w:pPr>
      <w:rPr>
        <w:rFonts w:ascii="Symbol" w:hAnsi="Symbol" w:cs="StarSymbol"/>
        <w:sz w:val="18"/>
        <w:szCs w:val="18"/>
      </w:rPr>
    </w:lvl>
  </w:abstractNum>
  <w:abstractNum w:abstractNumId="13">
    <w:nsid w:val="64D34F6A"/>
    <w:multiLevelType w:val="hybridMultilevel"/>
    <w:tmpl w:val="A43AB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EF746A0"/>
    <w:multiLevelType w:val="multilevel"/>
    <w:tmpl w:val="7402E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12"/>
  </w:num>
  <w:num w:numId="4">
    <w:abstractNumId w:val="8"/>
  </w:num>
  <w:num w:numId="5">
    <w:abstractNumId w:val="0"/>
  </w:num>
  <w:num w:numId="6">
    <w:abstractNumId w:val="10"/>
  </w:num>
  <w:num w:numId="7">
    <w:abstractNumId w:val="9"/>
  </w:num>
  <w:num w:numId="8">
    <w:abstractNumId w:val="11"/>
  </w:num>
  <w:num w:numId="9">
    <w:abstractNumId w:val="4"/>
  </w:num>
  <w:num w:numId="10">
    <w:abstractNumId w:val="14"/>
  </w:num>
  <w:num w:numId="11">
    <w:abstractNumId w:val="3"/>
  </w:num>
  <w:num w:numId="12">
    <w:abstractNumId w:val="7"/>
  </w:num>
  <w:num w:numId="13">
    <w:abstractNumId w:val="1"/>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compat/>
  <w:rsids>
    <w:rsidRoot w:val="005C458A"/>
    <w:rsid w:val="00027313"/>
    <w:rsid w:val="001B797B"/>
    <w:rsid w:val="00205696"/>
    <w:rsid w:val="00210864"/>
    <w:rsid w:val="002A5684"/>
    <w:rsid w:val="0039308D"/>
    <w:rsid w:val="005C458A"/>
    <w:rsid w:val="007A53C1"/>
    <w:rsid w:val="00855CA2"/>
    <w:rsid w:val="00A22C1C"/>
    <w:rsid w:val="00A836E7"/>
    <w:rsid w:val="00BA3C09"/>
    <w:rsid w:val="00E0118E"/>
    <w:rsid w:val="00E61174"/>
    <w:rsid w:val="00F10A7F"/>
    <w:rsid w:val="00F539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1" type="connector" idref="#_x0000_s1057"/>
        <o:r id="V:Rule2" type="connector" idref="#_x0000_s1058"/>
        <o:r id="V:Rule3" type="connector" idref="#_x0000_s106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58A"/>
    <w:pPr>
      <w:spacing w:after="200" w:line="276" w:lineRule="auto"/>
    </w:pPr>
    <w:rPr>
      <w:rFonts w:ascii="Calibri" w:hAnsi="Calibri"/>
      <w:sz w:val="22"/>
      <w:szCs w:val="22"/>
    </w:rPr>
  </w:style>
  <w:style w:type="paragraph" w:styleId="1">
    <w:name w:val="heading 1"/>
    <w:basedOn w:val="a"/>
    <w:next w:val="a"/>
    <w:link w:val="10"/>
    <w:qFormat/>
    <w:rsid w:val="00BA3C09"/>
    <w:pPr>
      <w:keepNext/>
      <w:spacing w:after="0" w:line="240" w:lineRule="auto"/>
      <w:jc w:val="center"/>
      <w:outlineLvl w:val="0"/>
    </w:pPr>
    <w:rPr>
      <w:rFonts w:ascii="Times New Roman" w:hAnsi="Times New Roman"/>
      <w:b/>
      <w:sz w:val="28"/>
      <w:szCs w:val="20"/>
    </w:rPr>
  </w:style>
  <w:style w:type="paragraph" w:styleId="2">
    <w:name w:val="heading 2"/>
    <w:basedOn w:val="a"/>
    <w:next w:val="a"/>
    <w:link w:val="20"/>
    <w:qFormat/>
    <w:rsid w:val="00BA3C09"/>
    <w:pPr>
      <w:keepNext/>
      <w:spacing w:after="0" w:line="240" w:lineRule="auto"/>
      <w:jc w:val="center"/>
      <w:outlineLvl w:val="1"/>
    </w:pPr>
    <w:rPr>
      <w:rFonts w:ascii="Times New Roman" w:hAnsi="Times New Roman"/>
      <w:b/>
      <w:sz w:val="36"/>
      <w:szCs w:val="20"/>
    </w:rPr>
  </w:style>
  <w:style w:type="paragraph" w:styleId="3">
    <w:name w:val="heading 3"/>
    <w:basedOn w:val="a"/>
    <w:next w:val="a"/>
    <w:link w:val="30"/>
    <w:semiHidden/>
    <w:unhideWhenUsed/>
    <w:qFormat/>
    <w:rsid w:val="00BA3C09"/>
    <w:pPr>
      <w:keepNext/>
      <w:spacing w:before="240" w:after="60" w:line="240" w:lineRule="auto"/>
      <w:outlineLvl w:val="2"/>
    </w:pPr>
    <w:rPr>
      <w:rFonts w:ascii="Cambria" w:hAnsi="Cambria"/>
      <w:b/>
      <w:bCs/>
      <w:sz w:val="26"/>
      <w:szCs w:val="26"/>
    </w:rPr>
  </w:style>
  <w:style w:type="paragraph" w:styleId="4">
    <w:name w:val="heading 4"/>
    <w:basedOn w:val="a"/>
    <w:next w:val="a"/>
    <w:link w:val="40"/>
    <w:semiHidden/>
    <w:unhideWhenUsed/>
    <w:qFormat/>
    <w:rsid w:val="00BA3C09"/>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A7F"/>
    <w:pPr>
      <w:ind w:left="720"/>
      <w:contextualSpacing/>
    </w:pPr>
  </w:style>
  <w:style w:type="character" w:customStyle="1" w:styleId="10">
    <w:name w:val="Заголовок 1 Знак"/>
    <w:basedOn w:val="a0"/>
    <w:link w:val="1"/>
    <w:rsid w:val="00BA3C09"/>
    <w:rPr>
      <w:b/>
      <w:sz w:val="28"/>
    </w:rPr>
  </w:style>
  <w:style w:type="character" w:customStyle="1" w:styleId="20">
    <w:name w:val="Заголовок 2 Знак"/>
    <w:basedOn w:val="a0"/>
    <w:link w:val="2"/>
    <w:rsid w:val="00BA3C09"/>
    <w:rPr>
      <w:b/>
      <w:sz w:val="36"/>
    </w:rPr>
  </w:style>
  <w:style w:type="character" w:customStyle="1" w:styleId="30">
    <w:name w:val="Заголовок 3 Знак"/>
    <w:basedOn w:val="a0"/>
    <w:link w:val="3"/>
    <w:semiHidden/>
    <w:rsid w:val="00BA3C09"/>
    <w:rPr>
      <w:rFonts w:ascii="Cambria" w:hAnsi="Cambria"/>
      <w:b/>
      <w:bCs/>
      <w:sz w:val="26"/>
      <w:szCs w:val="26"/>
    </w:rPr>
  </w:style>
  <w:style w:type="character" w:customStyle="1" w:styleId="40">
    <w:name w:val="Заголовок 4 Знак"/>
    <w:basedOn w:val="a0"/>
    <w:link w:val="4"/>
    <w:semiHidden/>
    <w:rsid w:val="00BA3C09"/>
    <w:rPr>
      <w:rFonts w:ascii="Calibri" w:hAnsi="Calibri"/>
      <w:b/>
      <w:bCs/>
      <w:sz w:val="28"/>
      <w:szCs w:val="28"/>
    </w:rPr>
  </w:style>
  <w:style w:type="paragraph" w:customStyle="1" w:styleId="a4">
    <w:name w:val="Содержимое таблицы"/>
    <w:basedOn w:val="a"/>
    <w:rsid w:val="00BA3C09"/>
    <w:pPr>
      <w:widowControl w:val="0"/>
      <w:suppressLineNumbers/>
      <w:suppressAutoHyphens/>
      <w:spacing w:after="0" w:line="240" w:lineRule="auto"/>
    </w:pPr>
    <w:rPr>
      <w:rFonts w:ascii="Arial" w:eastAsia="Arial Unicode MS" w:hAnsi="Arial"/>
      <w:kern w:val="1"/>
      <w:sz w:val="24"/>
      <w:szCs w:val="24"/>
      <w:lang/>
    </w:rPr>
  </w:style>
  <w:style w:type="paragraph" w:styleId="a5">
    <w:name w:val="Normal (Web)"/>
    <w:basedOn w:val="a"/>
    <w:rsid w:val="00BA3C09"/>
    <w:pPr>
      <w:spacing w:before="100" w:beforeAutospacing="1" w:after="119" w:line="240" w:lineRule="auto"/>
    </w:pPr>
    <w:rPr>
      <w:rFonts w:ascii="Times New Roman" w:hAnsi="Times New Roman"/>
      <w:sz w:val="24"/>
      <w:szCs w:val="24"/>
    </w:rPr>
  </w:style>
  <w:style w:type="character" w:styleId="a6">
    <w:name w:val="Hyperlink"/>
    <w:rsid w:val="00BA3C09"/>
    <w:rPr>
      <w:color w:val="000080"/>
      <w:u w:val="single"/>
    </w:rPr>
  </w:style>
  <w:style w:type="paragraph" w:styleId="a7">
    <w:name w:val="Body Text"/>
    <w:basedOn w:val="a"/>
    <w:link w:val="a8"/>
    <w:rsid w:val="00BA3C09"/>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BA3C09"/>
    <w:rPr>
      <w:sz w:val="24"/>
      <w:szCs w:val="24"/>
    </w:rPr>
  </w:style>
  <w:style w:type="paragraph" w:styleId="21">
    <w:name w:val="Body Text 2"/>
    <w:basedOn w:val="a"/>
    <w:link w:val="22"/>
    <w:rsid w:val="00BA3C09"/>
    <w:pPr>
      <w:spacing w:after="120" w:line="480" w:lineRule="auto"/>
    </w:pPr>
    <w:rPr>
      <w:rFonts w:ascii="Times New Roman" w:hAnsi="Times New Roman"/>
      <w:sz w:val="24"/>
      <w:szCs w:val="24"/>
    </w:rPr>
  </w:style>
  <w:style w:type="character" w:customStyle="1" w:styleId="22">
    <w:name w:val="Основной текст 2 Знак"/>
    <w:basedOn w:val="a0"/>
    <w:link w:val="21"/>
    <w:rsid w:val="00BA3C09"/>
    <w:rPr>
      <w:sz w:val="24"/>
      <w:szCs w:val="24"/>
    </w:rPr>
  </w:style>
  <w:style w:type="paragraph" w:styleId="a9">
    <w:name w:val="Balloon Text"/>
    <w:basedOn w:val="a"/>
    <w:link w:val="aa"/>
    <w:rsid w:val="00BA3C09"/>
    <w:pPr>
      <w:spacing w:after="0" w:line="240" w:lineRule="auto"/>
    </w:pPr>
    <w:rPr>
      <w:rFonts w:ascii="Tahoma" w:hAnsi="Tahoma" w:cs="Tahoma"/>
      <w:sz w:val="16"/>
      <w:szCs w:val="16"/>
    </w:rPr>
  </w:style>
  <w:style w:type="character" w:customStyle="1" w:styleId="aa">
    <w:name w:val="Текст выноски Знак"/>
    <w:basedOn w:val="a0"/>
    <w:link w:val="a9"/>
    <w:rsid w:val="00BA3C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58A"/>
    <w:pPr>
      <w:spacing w:after="200" w:line="276"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A7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niga.teka@yandex.ru"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niga.teka@yandex.r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5107</Words>
  <Characters>29113</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Биб</dc:creator>
  <cp:lastModifiedBy>lln</cp:lastModifiedBy>
  <cp:revision>2</cp:revision>
  <cp:lastPrinted>2015-02-10T11:48:00Z</cp:lastPrinted>
  <dcterms:created xsi:type="dcterms:W3CDTF">2015-05-05T05:55:00Z</dcterms:created>
  <dcterms:modified xsi:type="dcterms:W3CDTF">2015-05-05T05:55:00Z</dcterms:modified>
</cp:coreProperties>
</file>