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33" w:type="pct"/>
        <w:tblCellSpacing w:w="0" w:type="dxa"/>
        <w:shd w:val="clear" w:color="auto" w:fill="FFFFFF"/>
        <w:tblLayout w:type="fixed"/>
        <w:tblCellMar>
          <w:left w:w="0" w:type="dxa"/>
          <w:right w:w="0" w:type="dxa"/>
        </w:tblCellMar>
        <w:tblLook w:val="04A0"/>
      </w:tblPr>
      <w:tblGrid>
        <w:gridCol w:w="9931"/>
        <w:gridCol w:w="20"/>
      </w:tblGrid>
      <w:tr w:rsidR="008A74A1" w:rsidRPr="008A74A1" w:rsidTr="008A74A1">
        <w:trPr>
          <w:gridAfter w:val="1"/>
          <w:wAfter w:w="2" w:type="pct"/>
          <w:tblCellSpacing w:w="0" w:type="dxa"/>
        </w:trPr>
        <w:tc>
          <w:tcPr>
            <w:tcW w:w="4998" w:type="pct"/>
            <w:shd w:val="clear" w:color="auto" w:fill="FFFFFF"/>
            <w:tcMar>
              <w:top w:w="63" w:type="dxa"/>
              <w:left w:w="877" w:type="dxa"/>
              <w:bottom w:w="0" w:type="dxa"/>
              <w:right w:w="63" w:type="dxa"/>
            </w:tcMar>
            <w:vAlign w:val="center"/>
            <w:hideMark/>
          </w:tcPr>
          <w:p w:rsidR="008A74A1" w:rsidRPr="00A36D3F" w:rsidRDefault="00171A4F" w:rsidP="00A36D3F">
            <w:pPr>
              <w:spacing w:before="25" w:after="25" w:line="240" w:lineRule="auto"/>
              <w:ind w:left="25" w:right="25"/>
              <w:jc w:val="center"/>
              <w:outlineLvl w:val="0"/>
              <w:rPr>
                <w:rFonts w:ascii="Times New Roman" w:eastAsia="Times New Roman" w:hAnsi="Times New Roman" w:cs="Times New Roman"/>
                <w:b/>
                <w:bCs/>
                <w:kern w:val="36"/>
                <w:sz w:val="40"/>
                <w:szCs w:val="40"/>
              </w:rPr>
            </w:pPr>
            <w:r>
              <w:rPr>
                <w:rFonts w:ascii="Times New Roman" w:eastAsia="Times New Roman" w:hAnsi="Times New Roman" w:cs="Times New Roman"/>
                <w:b/>
                <w:bCs/>
                <w:kern w:val="36"/>
                <w:sz w:val="40"/>
                <w:szCs w:val="40"/>
              </w:rPr>
              <w:t>О с</w:t>
            </w:r>
            <w:r w:rsidR="008A74A1" w:rsidRPr="00A36D3F">
              <w:rPr>
                <w:rFonts w:ascii="Times New Roman" w:eastAsia="Times New Roman" w:hAnsi="Times New Roman" w:cs="Times New Roman"/>
                <w:b/>
                <w:bCs/>
                <w:kern w:val="36"/>
                <w:sz w:val="40"/>
                <w:szCs w:val="40"/>
              </w:rPr>
              <w:t xml:space="preserve">нижение бюрократической нагрузки </w:t>
            </w:r>
            <w:r>
              <w:rPr>
                <w:rFonts w:ascii="Times New Roman" w:eastAsia="Times New Roman" w:hAnsi="Times New Roman" w:cs="Times New Roman"/>
                <w:b/>
                <w:bCs/>
                <w:kern w:val="36"/>
                <w:sz w:val="40"/>
                <w:szCs w:val="40"/>
              </w:rPr>
              <w:t xml:space="preserve">на </w:t>
            </w:r>
            <w:r w:rsidR="008A74A1" w:rsidRPr="00A36D3F">
              <w:rPr>
                <w:rFonts w:ascii="Times New Roman" w:eastAsia="Times New Roman" w:hAnsi="Times New Roman" w:cs="Times New Roman"/>
                <w:b/>
                <w:bCs/>
                <w:kern w:val="36"/>
                <w:sz w:val="40"/>
                <w:szCs w:val="40"/>
              </w:rPr>
              <w:t>педагогических работников</w:t>
            </w:r>
          </w:p>
          <w:p w:rsidR="008A74A1" w:rsidRPr="00A36D3F" w:rsidRDefault="008A74A1" w:rsidP="008C75B9">
            <w:pPr>
              <w:spacing w:before="25" w:after="25" w:line="240" w:lineRule="auto"/>
              <w:ind w:left="25" w:right="25"/>
              <w:outlineLvl w:val="0"/>
              <w:rPr>
                <w:rFonts w:ascii="Times New Roman" w:eastAsia="Times New Roman" w:hAnsi="Times New Roman" w:cs="Times New Roman"/>
                <w:b/>
                <w:bCs/>
                <w:kern w:val="36"/>
                <w:sz w:val="40"/>
                <w:szCs w:val="40"/>
              </w:rPr>
            </w:pPr>
          </w:p>
          <w:p w:rsidR="008A74A1" w:rsidRPr="008A74A1" w:rsidRDefault="008A74A1" w:rsidP="008A74A1">
            <w:pPr>
              <w:spacing w:after="125" w:line="240" w:lineRule="auto"/>
              <w:ind w:firstLine="567"/>
              <w:jc w:val="both"/>
              <w:rPr>
                <w:rFonts w:ascii="Times New Roman" w:eastAsia="Times New Roman" w:hAnsi="Times New Roman" w:cs="Times New Roman"/>
                <w:sz w:val="26"/>
                <w:szCs w:val="26"/>
              </w:rPr>
            </w:pPr>
            <w:proofErr w:type="gramStart"/>
            <w:r w:rsidRPr="008A74A1">
              <w:rPr>
                <w:rFonts w:ascii="Times New Roman" w:eastAsia="Times New Roman" w:hAnsi="Times New Roman" w:cs="Times New Roman"/>
                <w:sz w:val="26"/>
                <w:szCs w:val="26"/>
              </w:rPr>
              <w:t xml:space="preserve">Во исполнение части 6.1 статьи 47 Федерального закона от 29.12.2012 </w:t>
            </w:r>
            <w:r w:rsidR="00A36D3F">
              <w:rPr>
                <w:rFonts w:ascii="Times New Roman" w:eastAsia="Times New Roman" w:hAnsi="Times New Roman" w:cs="Times New Roman"/>
                <w:sz w:val="26"/>
                <w:szCs w:val="26"/>
              </w:rPr>
              <w:br/>
            </w:r>
            <w:r w:rsidRPr="008A74A1">
              <w:rPr>
                <w:rFonts w:ascii="Times New Roman" w:eastAsia="Times New Roman" w:hAnsi="Times New Roman" w:cs="Times New Roman"/>
                <w:sz w:val="26"/>
                <w:szCs w:val="26"/>
              </w:rPr>
              <w:t xml:space="preserve">№ 273-ФЗ «Об образовании в Российской Федерации», на основании приказа </w:t>
            </w:r>
            <w:proofErr w:type="spellStart"/>
            <w:r w:rsidRPr="008A74A1">
              <w:rPr>
                <w:rFonts w:ascii="Times New Roman" w:eastAsia="Times New Roman" w:hAnsi="Times New Roman" w:cs="Times New Roman"/>
                <w:sz w:val="26"/>
                <w:szCs w:val="26"/>
              </w:rPr>
              <w:t>Минпросвещения</w:t>
            </w:r>
            <w:proofErr w:type="spellEnd"/>
            <w:r w:rsidRPr="008A74A1">
              <w:rPr>
                <w:rFonts w:ascii="Times New Roman" w:eastAsia="Times New Roman" w:hAnsi="Times New Roman" w:cs="Times New Roman"/>
                <w:sz w:val="26"/>
                <w:szCs w:val="26"/>
              </w:rPr>
              <w:t xml:space="preserve"> России от 06.11.2024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утвержден перечень документации, подготовка которой осуществляется педагогическими работниками при реализации основных общеобразовательных программ.</w:t>
            </w:r>
            <w:proofErr w:type="gramEnd"/>
          </w:p>
          <w:p w:rsidR="008A74A1" w:rsidRPr="008A74A1" w:rsidRDefault="008A74A1" w:rsidP="008A74A1">
            <w:pPr>
              <w:spacing w:after="125" w:line="240" w:lineRule="auto"/>
              <w:ind w:firstLine="567"/>
              <w:jc w:val="both"/>
              <w:rPr>
                <w:rFonts w:ascii="Times New Roman" w:eastAsia="Times New Roman" w:hAnsi="Times New Roman" w:cs="Times New Roman"/>
                <w:sz w:val="26"/>
                <w:szCs w:val="26"/>
              </w:rPr>
            </w:pPr>
            <w:r w:rsidRPr="008A74A1">
              <w:rPr>
                <w:rFonts w:ascii="Times New Roman" w:eastAsia="Times New Roman" w:hAnsi="Times New Roman" w:cs="Times New Roman"/>
                <w:sz w:val="26"/>
                <w:szCs w:val="26"/>
              </w:rPr>
              <w:t>Перечень документации, подготовка которой осуществляется педагогическими работниками при реализации основных общеобразовательных программ:</w:t>
            </w:r>
          </w:p>
          <w:p w:rsidR="008A74A1" w:rsidRDefault="0014454F" w:rsidP="0014454F">
            <w:pPr>
              <w:spacing w:after="125"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w:t>
            </w:r>
            <w:r w:rsidR="008A74A1" w:rsidRPr="008A74A1">
              <w:rPr>
                <w:rFonts w:ascii="Times New Roman" w:eastAsia="Times New Roman" w:hAnsi="Times New Roman" w:cs="Times New Roman"/>
                <w:sz w:val="26"/>
                <w:szCs w:val="26"/>
              </w:rPr>
              <w:t>Документы, подготовка которых осуществляется педагогическими работниками при реализации образовательных программ дошкольного образования</w:t>
            </w:r>
            <w:r w:rsidR="00A36D3F">
              <w:rPr>
                <w:rFonts w:ascii="Times New Roman" w:eastAsia="Times New Roman" w:hAnsi="Times New Roman" w:cs="Times New Roman"/>
                <w:sz w:val="26"/>
                <w:szCs w:val="26"/>
              </w:rPr>
              <w:t>:</w:t>
            </w:r>
          </w:p>
          <w:p w:rsidR="008A74A1" w:rsidRPr="00A36D3F" w:rsidRDefault="008A74A1" w:rsidP="00A36D3F">
            <w:pPr>
              <w:pStyle w:val="a7"/>
              <w:numPr>
                <w:ilvl w:val="0"/>
                <w:numId w:val="1"/>
              </w:numPr>
              <w:spacing w:after="125" w:line="240" w:lineRule="auto"/>
              <w:jc w:val="both"/>
              <w:rPr>
                <w:rFonts w:ascii="Times New Roman" w:eastAsia="Times New Roman" w:hAnsi="Times New Roman" w:cs="Times New Roman"/>
                <w:sz w:val="26"/>
                <w:szCs w:val="26"/>
              </w:rPr>
            </w:pPr>
            <w:r w:rsidRPr="00A36D3F">
              <w:rPr>
                <w:rFonts w:ascii="Times New Roman" w:eastAsia="Times New Roman" w:hAnsi="Times New Roman" w:cs="Times New Roman"/>
                <w:sz w:val="26"/>
                <w:szCs w:val="26"/>
              </w:rPr>
              <w:t>Журнал посещаемости</w:t>
            </w:r>
          </w:p>
          <w:p w:rsidR="008A74A1" w:rsidRPr="00A36D3F" w:rsidRDefault="008A74A1" w:rsidP="00A36D3F">
            <w:pPr>
              <w:pStyle w:val="a7"/>
              <w:numPr>
                <w:ilvl w:val="0"/>
                <w:numId w:val="1"/>
              </w:numPr>
              <w:spacing w:after="125" w:line="240" w:lineRule="auto"/>
              <w:jc w:val="both"/>
              <w:rPr>
                <w:rFonts w:ascii="Times New Roman" w:eastAsia="Times New Roman" w:hAnsi="Times New Roman" w:cs="Times New Roman"/>
                <w:sz w:val="26"/>
                <w:szCs w:val="26"/>
              </w:rPr>
            </w:pPr>
            <w:r w:rsidRPr="00A36D3F">
              <w:rPr>
                <w:rFonts w:ascii="Times New Roman" w:eastAsia="Times New Roman" w:hAnsi="Times New Roman" w:cs="Times New Roman"/>
                <w:sz w:val="26"/>
                <w:szCs w:val="26"/>
              </w:rPr>
              <w:t>Календарно-тематический план</w:t>
            </w:r>
          </w:p>
          <w:p w:rsidR="008A74A1" w:rsidRPr="00A36D3F" w:rsidRDefault="00A36D3F" w:rsidP="00A36D3F">
            <w:pPr>
              <w:pStyle w:val="a8"/>
              <w:ind w:firstLine="567"/>
              <w:jc w:val="both"/>
              <w:rPr>
                <w:rFonts w:ascii="Times New Roman" w:eastAsia="Times New Roman" w:hAnsi="Times New Roman" w:cs="Times New Roman"/>
                <w:sz w:val="26"/>
                <w:szCs w:val="26"/>
              </w:rPr>
            </w:pPr>
            <w:r w:rsidRPr="00A36D3F">
              <w:rPr>
                <w:rFonts w:ascii="Times New Roman" w:eastAsia="Times New Roman" w:hAnsi="Times New Roman" w:cs="Times New Roman"/>
                <w:sz w:val="26"/>
                <w:szCs w:val="26"/>
              </w:rPr>
              <w:t>2. </w:t>
            </w:r>
            <w:r w:rsidR="008A74A1" w:rsidRPr="00A36D3F">
              <w:rPr>
                <w:rFonts w:ascii="Times New Roman" w:eastAsia="Times New Roman" w:hAnsi="Times New Roman" w:cs="Times New Roman"/>
                <w:sz w:val="26"/>
                <w:szCs w:val="26"/>
              </w:rPr>
              <w:t>Документы, подготовка которых осуществляется педагогическими работниками при реализации образовательных программ начального общего, основного общего и среднего общего образования</w:t>
            </w:r>
            <w:r>
              <w:rPr>
                <w:rFonts w:ascii="Times New Roman" w:eastAsia="Times New Roman" w:hAnsi="Times New Roman" w:cs="Times New Roman"/>
                <w:sz w:val="26"/>
                <w:szCs w:val="26"/>
              </w:rPr>
              <w:t>:</w:t>
            </w:r>
          </w:p>
          <w:p w:rsidR="00A36D3F" w:rsidRPr="00A36D3F" w:rsidRDefault="008A74A1" w:rsidP="00D56B70">
            <w:pPr>
              <w:pStyle w:val="a8"/>
              <w:numPr>
                <w:ilvl w:val="0"/>
                <w:numId w:val="2"/>
              </w:numPr>
              <w:jc w:val="both"/>
              <w:rPr>
                <w:rFonts w:ascii="Times New Roman" w:eastAsia="Times New Roman" w:hAnsi="Times New Roman" w:cs="Times New Roman"/>
                <w:sz w:val="26"/>
                <w:szCs w:val="26"/>
              </w:rPr>
            </w:pPr>
            <w:r w:rsidRPr="00A36D3F">
              <w:rPr>
                <w:rFonts w:ascii="Times New Roman" w:eastAsia="Times New Roman" w:hAnsi="Times New Roman" w:cs="Times New Roman"/>
                <w:sz w:val="26"/>
                <w:szCs w:val="26"/>
              </w:rPr>
              <w:t>Рабочая программа учебного предмета, учебного курса (в том числе внеурочной деятельности), учебного модуля</w:t>
            </w:r>
            <w:r w:rsidR="00D56B70">
              <w:rPr>
                <w:rFonts w:ascii="Times New Roman" w:eastAsia="Times New Roman" w:hAnsi="Times New Roman" w:cs="Times New Roman"/>
                <w:sz w:val="26"/>
                <w:szCs w:val="26"/>
              </w:rPr>
              <w:t>;</w:t>
            </w:r>
          </w:p>
          <w:p w:rsidR="00A36D3F" w:rsidRPr="00A36D3F" w:rsidRDefault="008A74A1" w:rsidP="00D56B70">
            <w:pPr>
              <w:pStyle w:val="a8"/>
              <w:numPr>
                <w:ilvl w:val="0"/>
                <w:numId w:val="2"/>
              </w:numPr>
              <w:jc w:val="both"/>
              <w:rPr>
                <w:rFonts w:ascii="Times New Roman" w:eastAsia="Times New Roman" w:hAnsi="Times New Roman" w:cs="Times New Roman"/>
                <w:sz w:val="26"/>
                <w:szCs w:val="26"/>
              </w:rPr>
            </w:pPr>
            <w:r w:rsidRPr="00A36D3F">
              <w:rPr>
                <w:rFonts w:ascii="Times New Roman" w:eastAsia="Times New Roman" w:hAnsi="Times New Roman" w:cs="Times New Roman"/>
                <w:sz w:val="26"/>
                <w:szCs w:val="26"/>
              </w:rPr>
              <w:t>Журнал учета успеваемости</w:t>
            </w:r>
            <w:r w:rsidR="00D56B70">
              <w:rPr>
                <w:rFonts w:ascii="Times New Roman" w:eastAsia="Times New Roman" w:hAnsi="Times New Roman" w:cs="Times New Roman"/>
                <w:sz w:val="26"/>
                <w:szCs w:val="26"/>
              </w:rPr>
              <w:t>;</w:t>
            </w:r>
          </w:p>
          <w:p w:rsidR="00A36D3F" w:rsidRPr="00A36D3F" w:rsidRDefault="008A74A1" w:rsidP="00D56B70">
            <w:pPr>
              <w:pStyle w:val="a8"/>
              <w:numPr>
                <w:ilvl w:val="0"/>
                <w:numId w:val="2"/>
              </w:numPr>
              <w:jc w:val="both"/>
              <w:rPr>
                <w:rFonts w:ascii="Times New Roman" w:eastAsia="Times New Roman" w:hAnsi="Times New Roman" w:cs="Times New Roman"/>
                <w:sz w:val="26"/>
                <w:szCs w:val="26"/>
              </w:rPr>
            </w:pPr>
            <w:r w:rsidRPr="00A36D3F">
              <w:rPr>
                <w:rFonts w:ascii="Times New Roman" w:eastAsia="Times New Roman" w:hAnsi="Times New Roman" w:cs="Times New Roman"/>
                <w:sz w:val="26"/>
                <w:szCs w:val="26"/>
              </w:rPr>
              <w:t>Журнал внеурочной деятельности (для педагогических работников, осуществляющих внеурочную деятельность)</w:t>
            </w:r>
            <w:r w:rsidR="00D56B70">
              <w:rPr>
                <w:rFonts w:ascii="Times New Roman" w:eastAsia="Times New Roman" w:hAnsi="Times New Roman" w:cs="Times New Roman"/>
                <w:sz w:val="26"/>
                <w:szCs w:val="26"/>
              </w:rPr>
              <w:t>;</w:t>
            </w:r>
            <w:r w:rsidR="00A36D3F" w:rsidRPr="00A36D3F">
              <w:rPr>
                <w:rFonts w:ascii="Times New Roman" w:eastAsia="Times New Roman" w:hAnsi="Times New Roman" w:cs="Times New Roman"/>
                <w:sz w:val="26"/>
                <w:szCs w:val="26"/>
              </w:rPr>
              <w:t xml:space="preserve"> </w:t>
            </w:r>
          </w:p>
          <w:p w:rsidR="00A36D3F" w:rsidRPr="00A36D3F" w:rsidRDefault="008A74A1" w:rsidP="00D56B70">
            <w:pPr>
              <w:pStyle w:val="a8"/>
              <w:numPr>
                <w:ilvl w:val="0"/>
                <w:numId w:val="2"/>
              </w:numPr>
              <w:jc w:val="both"/>
              <w:rPr>
                <w:rFonts w:ascii="Times New Roman" w:eastAsia="Times New Roman" w:hAnsi="Times New Roman" w:cs="Times New Roman"/>
                <w:sz w:val="26"/>
                <w:szCs w:val="26"/>
              </w:rPr>
            </w:pPr>
            <w:r w:rsidRPr="00A36D3F">
              <w:rPr>
                <w:rFonts w:ascii="Times New Roman" w:eastAsia="Times New Roman" w:hAnsi="Times New Roman" w:cs="Times New Roman"/>
                <w:sz w:val="26"/>
                <w:szCs w:val="26"/>
              </w:rPr>
              <w:t>План воспитательной работы</w:t>
            </w:r>
            <w:r w:rsidR="00A36D3F" w:rsidRPr="00A36D3F">
              <w:rPr>
                <w:rFonts w:ascii="Times New Roman" w:eastAsia="Times New Roman" w:hAnsi="Times New Roman" w:cs="Times New Roman"/>
                <w:sz w:val="26"/>
                <w:szCs w:val="26"/>
              </w:rPr>
              <w:t xml:space="preserve"> </w:t>
            </w:r>
            <w:r w:rsidRPr="00A36D3F">
              <w:rPr>
                <w:rFonts w:ascii="Times New Roman" w:eastAsia="Times New Roman" w:hAnsi="Times New Roman" w:cs="Times New Roman"/>
                <w:sz w:val="26"/>
                <w:szCs w:val="26"/>
              </w:rPr>
              <w:t>(для педагогических работников, осуществляющих функцию классного руководства)</w:t>
            </w:r>
            <w:r w:rsidR="00D56B70">
              <w:rPr>
                <w:rFonts w:ascii="Times New Roman" w:eastAsia="Times New Roman" w:hAnsi="Times New Roman" w:cs="Times New Roman"/>
                <w:sz w:val="26"/>
                <w:szCs w:val="26"/>
              </w:rPr>
              <w:t>;</w:t>
            </w:r>
          </w:p>
          <w:p w:rsidR="008A74A1" w:rsidRPr="00A36D3F" w:rsidRDefault="008A74A1" w:rsidP="00D56B70">
            <w:pPr>
              <w:pStyle w:val="a8"/>
              <w:numPr>
                <w:ilvl w:val="0"/>
                <w:numId w:val="2"/>
              </w:numPr>
              <w:jc w:val="both"/>
              <w:rPr>
                <w:rFonts w:ascii="Times New Roman" w:eastAsia="Times New Roman" w:hAnsi="Times New Roman" w:cs="Times New Roman"/>
                <w:sz w:val="26"/>
                <w:szCs w:val="26"/>
              </w:rPr>
            </w:pPr>
            <w:proofErr w:type="gramStart"/>
            <w:r w:rsidRPr="00A36D3F">
              <w:rPr>
                <w:rFonts w:ascii="Times New Roman" w:eastAsia="Times New Roman" w:hAnsi="Times New Roman" w:cs="Times New Roman"/>
                <w:sz w:val="26"/>
                <w:szCs w:val="26"/>
              </w:rPr>
              <w:t>Характеристика на обучающегося (по запросу, для педагогических работников, осуществляющих функцию классного руководства)</w:t>
            </w:r>
            <w:r w:rsidR="00D56B70">
              <w:rPr>
                <w:rFonts w:ascii="Times New Roman" w:eastAsia="Times New Roman" w:hAnsi="Times New Roman" w:cs="Times New Roman"/>
                <w:sz w:val="26"/>
                <w:szCs w:val="26"/>
              </w:rPr>
              <w:t>.</w:t>
            </w:r>
            <w:proofErr w:type="gramEnd"/>
          </w:p>
          <w:p w:rsidR="008A74A1" w:rsidRPr="008A74A1" w:rsidRDefault="008A74A1" w:rsidP="008A74A1">
            <w:pPr>
              <w:spacing w:after="125" w:line="240" w:lineRule="auto"/>
              <w:ind w:firstLine="567"/>
              <w:jc w:val="both"/>
              <w:rPr>
                <w:rFonts w:ascii="Times New Roman" w:eastAsia="Times New Roman" w:hAnsi="Times New Roman" w:cs="Times New Roman"/>
                <w:sz w:val="26"/>
                <w:szCs w:val="26"/>
              </w:rPr>
            </w:pPr>
            <w:r w:rsidRPr="008A74A1">
              <w:rPr>
                <w:rFonts w:ascii="Times New Roman" w:eastAsia="Times New Roman" w:hAnsi="Times New Roman" w:cs="Times New Roman"/>
                <w:sz w:val="26"/>
                <w:szCs w:val="26"/>
              </w:rPr>
              <w:t xml:space="preserve">Ведение остальной документации должно быть возложено на иных административных работников. Введение дополнительного перечня документации для заполнения педагогическими работниками возможно </w:t>
            </w:r>
            <w:r w:rsidR="00D56B70">
              <w:rPr>
                <w:rFonts w:ascii="Times New Roman" w:eastAsia="Times New Roman" w:hAnsi="Times New Roman" w:cs="Times New Roman"/>
                <w:sz w:val="26"/>
                <w:szCs w:val="26"/>
              </w:rPr>
              <w:br/>
            </w:r>
            <w:r w:rsidRPr="008A74A1">
              <w:rPr>
                <w:rFonts w:ascii="Times New Roman" w:eastAsia="Times New Roman" w:hAnsi="Times New Roman" w:cs="Times New Roman"/>
                <w:sz w:val="26"/>
                <w:szCs w:val="26"/>
              </w:rPr>
              <w:t xml:space="preserve">на уровне региона только по согласованию </w:t>
            </w:r>
            <w:proofErr w:type="spellStart"/>
            <w:r w:rsidRPr="008A74A1">
              <w:rPr>
                <w:rFonts w:ascii="Times New Roman" w:eastAsia="Times New Roman" w:hAnsi="Times New Roman" w:cs="Times New Roman"/>
                <w:sz w:val="26"/>
                <w:szCs w:val="26"/>
              </w:rPr>
              <w:t>Минпросвещения</w:t>
            </w:r>
            <w:proofErr w:type="spellEnd"/>
            <w:r w:rsidRPr="008A74A1">
              <w:rPr>
                <w:rFonts w:ascii="Times New Roman" w:eastAsia="Times New Roman" w:hAnsi="Times New Roman" w:cs="Times New Roman"/>
                <w:sz w:val="26"/>
                <w:szCs w:val="26"/>
              </w:rPr>
              <w:t xml:space="preserve"> России.</w:t>
            </w:r>
          </w:p>
          <w:p w:rsidR="008A74A1" w:rsidRPr="00D56B70" w:rsidRDefault="006A2568" w:rsidP="008A74A1">
            <w:pPr>
              <w:spacing w:after="125" w:line="240" w:lineRule="auto"/>
              <w:ind w:firstLine="567"/>
              <w:jc w:val="both"/>
              <w:rPr>
                <w:rFonts w:ascii="Times New Roman" w:eastAsia="Times New Roman" w:hAnsi="Times New Roman" w:cs="Times New Roman"/>
                <w:sz w:val="26"/>
                <w:szCs w:val="26"/>
              </w:rPr>
            </w:pPr>
            <w:hyperlink r:id="rId6" w:tgtFrame="_blank" w:history="1">
              <w:r w:rsidR="008A74A1" w:rsidRPr="00D56B70">
                <w:rPr>
                  <w:rFonts w:ascii="Times New Roman" w:eastAsia="Times New Roman" w:hAnsi="Times New Roman" w:cs="Times New Roman"/>
                  <w:b/>
                  <w:bCs/>
                  <w:sz w:val="26"/>
                  <w:szCs w:val="26"/>
                </w:rPr>
                <w:t xml:space="preserve">Письмо </w:t>
              </w:r>
              <w:proofErr w:type="spellStart"/>
              <w:r w:rsidR="008A74A1" w:rsidRPr="00D56B70">
                <w:rPr>
                  <w:rFonts w:ascii="Times New Roman" w:eastAsia="Times New Roman" w:hAnsi="Times New Roman" w:cs="Times New Roman"/>
                  <w:b/>
                  <w:bCs/>
                  <w:sz w:val="26"/>
                  <w:szCs w:val="26"/>
                </w:rPr>
                <w:t>Минпросвещения</w:t>
              </w:r>
              <w:proofErr w:type="spellEnd"/>
              <w:r w:rsidR="008A74A1" w:rsidRPr="00D56B70">
                <w:rPr>
                  <w:rFonts w:ascii="Times New Roman" w:eastAsia="Times New Roman" w:hAnsi="Times New Roman" w:cs="Times New Roman"/>
                  <w:b/>
                  <w:bCs/>
                  <w:sz w:val="26"/>
                  <w:szCs w:val="26"/>
                </w:rPr>
                <w:t xml:space="preserve"> России от 11.02.2025 № ОК-397/08 </w:t>
              </w:r>
              <w:r w:rsidR="007E5B94">
                <w:rPr>
                  <w:rFonts w:ascii="Times New Roman" w:eastAsia="Times New Roman" w:hAnsi="Times New Roman" w:cs="Times New Roman"/>
                  <w:b/>
                  <w:bCs/>
                  <w:sz w:val="26"/>
                  <w:szCs w:val="26"/>
                </w:rPr>
                <w:br/>
              </w:r>
              <w:r w:rsidR="008A74A1" w:rsidRPr="00D56B70">
                <w:rPr>
                  <w:rFonts w:ascii="Times New Roman" w:eastAsia="Times New Roman" w:hAnsi="Times New Roman" w:cs="Times New Roman"/>
                  <w:b/>
                  <w:bCs/>
                  <w:sz w:val="26"/>
                  <w:szCs w:val="26"/>
                </w:rPr>
                <w:t xml:space="preserve">"О вступлении в силу Федерального закона № 328-ФЗ "О внесении изменений в статьи 29 и 47 Федерального закона "Об образовании </w:t>
              </w:r>
              <w:r w:rsidR="007E5B94">
                <w:rPr>
                  <w:rFonts w:ascii="Times New Roman" w:eastAsia="Times New Roman" w:hAnsi="Times New Roman" w:cs="Times New Roman"/>
                  <w:b/>
                  <w:bCs/>
                  <w:sz w:val="26"/>
                  <w:szCs w:val="26"/>
                </w:rPr>
                <w:br/>
              </w:r>
              <w:r w:rsidR="008A74A1" w:rsidRPr="00D56B70">
                <w:rPr>
                  <w:rFonts w:ascii="Times New Roman" w:eastAsia="Times New Roman" w:hAnsi="Times New Roman" w:cs="Times New Roman"/>
                  <w:b/>
                  <w:bCs/>
                  <w:sz w:val="26"/>
                  <w:szCs w:val="26"/>
                </w:rPr>
                <w:t>в Российской Федерации" </w:t>
              </w:r>
            </w:hyperlink>
          </w:p>
          <w:p w:rsidR="008A74A1" w:rsidRPr="00D56B70" w:rsidRDefault="006A2568" w:rsidP="008A74A1">
            <w:pPr>
              <w:spacing w:after="125" w:line="240" w:lineRule="auto"/>
              <w:ind w:firstLine="567"/>
              <w:jc w:val="both"/>
              <w:rPr>
                <w:rFonts w:ascii="Times New Roman" w:eastAsia="Times New Roman" w:hAnsi="Times New Roman" w:cs="Times New Roman"/>
                <w:sz w:val="26"/>
                <w:szCs w:val="26"/>
              </w:rPr>
            </w:pPr>
            <w:hyperlink r:id="rId7" w:tgtFrame="_blank" w:history="1">
              <w:r w:rsidR="008A74A1" w:rsidRPr="00D56B70">
                <w:rPr>
                  <w:rFonts w:ascii="Times New Roman" w:eastAsia="Times New Roman" w:hAnsi="Times New Roman" w:cs="Times New Roman"/>
                  <w:b/>
                  <w:bCs/>
                  <w:sz w:val="26"/>
                  <w:szCs w:val="26"/>
                </w:rPr>
                <w:t xml:space="preserve">Приказ Министерства просвещения Российской Федерации </w:t>
              </w:r>
              <w:r w:rsidR="007E49AF">
                <w:rPr>
                  <w:rFonts w:ascii="Times New Roman" w:eastAsia="Times New Roman" w:hAnsi="Times New Roman" w:cs="Times New Roman"/>
                  <w:b/>
                  <w:bCs/>
                  <w:sz w:val="26"/>
                  <w:szCs w:val="26"/>
                </w:rPr>
                <w:br/>
              </w:r>
              <w:r w:rsidR="008A74A1" w:rsidRPr="00D56B70">
                <w:rPr>
                  <w:rFonts w:ascii="Times New Roman" w:eastAsia="Times New Roman" w:hAnsi="Times New Roman" w:cs="Times New Roman"/>
                  <w:b/>
                  <w:bCs/>
                  <w:sz w:val="26"/>
                  <w:szCs w:val="26"/>
                </w:rPr>
                <w:t xml:space="preserve">от 06.11.2024 № 779 "Об утверждении перечня документов, подготовка которых осуществляется педагогическими работниками при реализации </w:t>
              </w:r>
              <w:r w:rsidR="008A74A1" w:rsidRPr="00D56B70">
                <w:rPr>
                  <w:rFonts w:ascii="Times New Roman" w:eastAsia="Times New Roman" w:hAnsi="Times New Roman" w:cs="Times New Roman"/>
                  <w:b/>
                  <w:bCs/>
                  <w:sz w:val="26"/>
                  <w:szCs w:val="26"/>
                </w:rPr>
                <w:lastRenderedPageBreak/>
                <w:t>основных общеобразовательных программ, образовательных программ среднего профессионального образования" </w:t>
              </w:r>
            </w:hyperlink>
          </w:p>
          <w:p w:rsidR="008A74A1" w:rsidRDefault="006A2568" w:rsidP="008A74A1">
            <w:pPr>
              <w:spacing w:after="125" w:line="240" w:lineRule="auto"/>
              <w:ind w:firstLine="567"/>
              <w:jc w:val="both"/>
            </w:pPr>
            <w:hyperlink r:id="rId8" w:tgtFrame="_blank" w:history="1">
              <w:r w:rsidR="008A74A1" w:rsidRPr="00D56B70">
                <w:rPr>
                  <w:rFonts w:ascii="Times New Roman" w:eastAsia="Times New Roman" w:hAnsi="Times New Roman" w:cs="Times New Roman"/>
                  <w:b/>
                  <w:bCs/>
                  <w:sz w:val="26"/>
                  <w:szCs w:val="26"/>
                </w:rPr>
                <w:t xml:space="preserve">Приказ комитета образования и науки Волгоградской области </w:t>
              </w:r>
              <w:r w:rsidR="007E5B94">
                <w:rPr>
                  <w:rFonts w:ascii="Times New Roman" w:eastAsia="Times New Roman" w:hAnsi="Times New Roman" w:cs="Times New Roman"/>
                  <w:b/>
                  <w:bCs/>
                  <w:sz w:val="26"/>
                  <w:szCs w:val="26"/>
                </w:rPr>
                <w:br/>
              </w:r>
              <w:r w:rsidR="008A74A1" w:rsidRPr="00D56B70">
                <w:rPr>
                  <w:rFonts w:ascii="Times New Roman" w:eastAsia="Times New Roman" w:hAnsi="Times New Roman" w:cs="Times New Roman"/>
                  <w:b/>
                  <w:bCs/>
                  <w:sz w:val="26"/>
                  <w:szCs w:val="26"/>
                </w:rPr>
                <w:t>от 14.10.2025 № 925 "Об утверждении Дорожной карты по снижению бюрократической нагрузки на педагогических работников образовательных организаций Волгоградской области" </w:t>
              </w:r>
            </w:hyperlink>
          </w:p>
          <w:p w:rsidR="007E5B94" w:rsidRPr="007E5B94" w:rsidRDefault="007E5B94" w:rsidP="008A74A1">
            <w:pPr>
              <w:spacing w:after="125" w:line="240" w:lineRule="auto"/>
              <w:ind w:firstLine="567"/>
              <w:jc w:val="both"/>
              <w:rPr>
                <w:rFonts w:ascii="Times New Roman" w:eastAsia="Times New Roman" w:hAnsi="Times New Roman" w:cs="Times New Roman"/>
                <w:b/>
                <w:sz w:val="26"/>
                <w:szCs w:val="26"/>
              </w:rPr>
            </w:pPr>
            <w:r w:rsidRPr="00171A4F">
              <w:rPr>
                <w:rFonts w:ascii="Times New Roman" w:hAnsi="Times New Roman" w:cs="Times New Roman"/>
                <w:b/>
                <w:sz w:val="26"/>
                <w:szCs w:val="26"/>
              </w:rPr>
              <w:t xml:space="preserve">Постановление администрации </w:t>
            </w:r>
            <w:proofErr w:type="spellStart"/>
            <w:r w:rsidRPr="00171A4F">
              <w:rPr>
                <w:rFonts w:ascii="Times New Roman" w:hAnsi="Times New Roman" w:cs="Times New Roman"/>
                <w:b/>
                <w:sz w:val="26"/>
                <w:szCs w:val="26"/>
              </w:rPr>
              <w:t>Городищенского</w:t>
            </w:r>
            <w:proofErr w:type="spellEnd"/>
            <w:r w:rsidRPr="00171A4F">
              <w:rPr>
                <w:rFonts w:ascii="Times New Roman" w:hAnsi="Times New Roman" w:cs="Times New Roman"/>
                <w:b/>
                <w:sz w:val="26"/>
                <w:szCs w:val="26"/>
              </w:rPr>
              <w:t xml:space="preserve"> муниципального района от 06.11.2025 № 2780-п "О возложении ответс</w:t>
            </w:r>
            <w:r w:rsidR="00100547" w:rsidRPr="00171A4F">
              <w:rPr>
                <w:rFonts w:ascii="Times New Roman" w:hAnsi="Times New Roman" w:cs="Times New Roman"/>
                <w:b/>
                <w:sz w:val="26"/>
                <w:szCs w:val="26"/>
              </w:rPr>
              <w:t>т</w:t>
            </w:r>
            <w:r w:rsidRPr="00171A4F">
              <w:rPr>
                <w:rFonts w:ascii="Times New Roman" w:hAnsi="Times New Roman" w:cs="Times New Roman"/>
                <w:b/>
                <w:sz w:val="26"/>
                <w:szCs w:val="26"/>
              </w:rPr>
              <w:t xml:space="preserve">венности </w:t>
            </w:r>
            <w:r w:rsidR="007E49AF" w:rsidRPr="00171A4F">
              <w:rPr>
                <w:rFonts w:ascii="Times New Roman" w:hAnsi="Times New Roman" w:cs="Times New Roman"/>
                <w:b/>
                <w:sz w:val="26"/>
                <w:szCs w:val="26"/>
              </w:rPr>
              <w:br/>
            </w:r>
            <w:r w:rsidRPr="00171A4F">
              <w:rPr>
                <w:rFonts w:ascii="Times New Roman" w:hAnsi="Times New Roman" w:cs="Times New Roman"/>
                <w:b/>
                <w:sz w:val="26"/>
                <w:szCs w:val="26"/>
              </w:rPr>
              <w:t>на должностных лиц"</w:t>
            </w:r>
          </w:p>
          <w:p w:rsidR="008A74A1" w:rsidRPr="00D56B70" w:rsidRDefault="006A2568" w:rsidP="008A74A1">
            <w:pPr>
              <w:spacing w:before="25" w:after="25" w:line="240" w:lineRule="auto"/>
              <w:ind w:left="25" w:right="25" w:firstLine="567"/>
              <w:jc w:val="both"/>
              <w:outlineLvl w:val="0"/>
              <w:rPr>
                <w:rFonts w:ascii="Verdana" w:eastAsia="Times New Roman" w:hAnsi="Verdana" w:cs="Times New Roman"/>
                <w:sz w:val="20"/>
                <w:szCs w:val="20"/>
              </w:rPr>
            </w:pPr>
            <w:hyperlink r:id="rId9" w:tgtFrame="_blank" w:history="1">
              <w:r w:rsidR="008A74A1" w:rsidRPr="00D56B70">
                <w:rPr>
                  <w:rFonts w:ascii="Times New Roman" w:eastAsia="Times New Roman" w:hAnsi="Times New Roman" w:cs="Times New Roman"/>
                  <w:b/>
                  <w:bCs/>
                  <w:sz w:val="26"/>
                  <w:szCs w:val="26"/>
                </w:rPr>
                <w:t xml:space="preserve">Информация о функционировании </w:t>
              </w:r>
              <w:proofErr w:type="spellStart"/>
              <w:proofErr w:type="gramStart"/>
              <w:r w:rsidR="008A74A1" w:rsidRPr="00D56B70">
                <w:rPr>
                  <w:rFonts w:ascii="Times New Roman" w:eastAsia="Times New Roman" w:hAnsi="Times New Roman" w:cs="Times New Roman"/>
                  <w:b/>
                  <w:bCs/>
                  <w:sz w:val="26"/>
                  <w:szCs w:val="26"/>
                </w:rPr>
                <w:t>чат-бота</w:t>
              </w:r>
              <w:proofErr w:type="spellEnd"/>
              <w:proofErr w:type="gramEnd"/>
              <w:r w:rsidR="008A74A1" w:rsidRPr="00D56B70">
                <w:rPr>
                  <w:rFonts w:ascii="Times New Roman" w:eastAsia="Times New Roman" w:hAnsi="Times New Roman" w:cs="Times New Roman"/>
                  <w:b/>
                  <w:bCs/>
                  <w:sz w:val="26"/>
                  <w:szCs w:val="26"/>
                </w:rPr>
                <w:t xml:space="preserve"> "Помощник </w:t>
              </w:r>
              <w:proofErr w:type="spellStart"/>
              <w:r w:rsidR="008A74A1" w:rsidRPr="00D56B70">
                <w:rPr>
                  <w:rFonts w:ascii="Times New Roman" w:eastAsia="Times New Roman" w:hAnsi="Times New Roman" w:cs="Times New Roman"/>
                  <w:b/>
                  <w:bCs/>
                  <w:sz w:val="26"/>
                  <w:szCs w:val="26"/>
                </w:rPr>
                <w:t>Рособрнадзора</w:t>
              </w:r>
              <w:proofErr w:type="spellEnd"/>
              <w:r w:rsidR="008A74A1" w:rsidRPr="00D56B70">
                <w:rPr>
                  <w:rFonts w:ascii="Times New Roman" w:eastAsia="Times New Roman" w:hAnsi="Times New Roman" w:cs="Times New Roman"/>
                  <w:b/>
                  <w:bCs/>
                  <w:sz w:val="26"/>
                  <w:szCs w:val="26"/>
                </w:rPr>
                <w:t xml:space="preserve">" по вопросам снижения бюрократической нагрузки </w:t>
              </w:r>
              <w:r w:rsidR="007E49AF">
                <w:rPr>
                  <w:rFonts w:ascii="Times New Roman" w:eastAsia="Times New Roman" w:hAnsi="Times New Roman" w:cs="Times New Roman"/>
                  <w:b/>
                  <w:bCs/>
                  <w:sz w:val="26"/>
                  <w:szCs w:val="26"/>
                </w:rPr>
                <w:br/>
              </w:r>
              <w:r w:rsidR="008A74A1" w:rsidRPr="00D56B70">
                <w:rPr>
                  <w:rFonts w:ascii="Times New Roman" w:eastAsia="Times New Roman" w:hAnsi="Times New Roman" w:cs="Times New Roman"/>
                  <w:b/>
                  <w:bCs/>
                  <w:sz w:val="26"/>
                  <w:szCs w:val="26"/>
                </w:rPr>
                <w:t>на педагогических работников</w:t>
              </w:r>
              <w:r w:rsidR="008A74A1" w:rsidRPr="00D56B70">
                <w:rPr>
                  <w:rFonts w:ascii="Verdana" w:eastAsia="Times New Roman" w:hAnsi="Verdana" w:cs="Times New Roman"/>
                  <w:b/>
                  <w:bCs/>
                  <w:sz w:val="20"/>
                </w:rPr>
                <w:t> </w:t>
              </w:r>
            </w:hyperlink>
          </w:p>
          <w:p w:rsidR="008A74A1" w:rsidRDefault="008A74A1" w:rsidP="008A74A1">
            <w:pPr>
              <w:spacing w:before="25" w:after="25" w:line="240" w:lineRule="auto"/>
              <w:ind w:left="25" w:right="25" w:firstLine="567"/>
              <w:jc w:val="both"/>
              <w:outlineLvl w:val="0"/>
              <w:rPr>
                <w:rFonts w:ascii="Verdana" w:eastAsia="Times New Roman" w:hAnsi="Verdana" w:cs="Times New Roman"/>
                <w:sz w:val="20"/>
                <w:szCs w:val="20"/>
              </w:rPr>
            </w:pPr>
          </w:p>
          <w:p w:rsidR="008A74A1" w:rsidRPr="008A74A1" w:rsidRDefault="008A74A1" w:rsidP="00E45F0A">
            <w:pPr>
              <w:spacing w:before="25" w:after="25" w:line="240" w:lineRule="auto"/>
              <w:ind w:left="25" w:right="25" w:firstLine="567"/>
              <w:jc w:val="center"/>
              <w:outlineLvl w:val="0"/>
              <w:rPr>
                <w:rFonts w:ascii="Tahoma" w:eastAsia="Times New Roman" w:hAnsi="Tahoma" w:cs="Tahoma"/>
                <w:b/>
                <w:bCs/>
                <w:color w:val="EF6013"/>
                <w:kern w:val="36"/>
                <w:sz w:val="40"/>
                <w:szCs w:val="40"/>
              </w:rPr>
            </w:pPr>
            <w:r>
              <w:rPr>
                <w:noProof/>
              </w:rPr>
              <w:drawing>
                <wp:inline distT="0" distB="0" distL="0" distR="0">
                  <wp:extent cx="4643893" cy="4118844"/>
                  <wp:effectExtent l="19050" t="0" r="4307" b="0"/>
                  <wp:docPr id="1" name="Рисунок 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pic:cNvPicPr>
                            <a:picLocks noChangeAspect="1" noChangeArrowheads="1"/>
                          </pic:cNvPicPr>
                        </pic:nvPicPr>
                        <pic:blipFill>
                          <a:blip r:embed="rId10"/>
                          <a:srcRect/>
                          <a:stretch>
                            <a:fillRect/>
                          </a:stretch>
                        </pic:blipFill>
                        <pic:spPr bwMode="auto">
                          <a:xfrm>
                            <a:off x="0" y="0"/>
                            <a:ext cx="4645515" cy="4120282"/>
                          </a:xfrm>
                          <a:prstGeom prst="rect">
                            <a:avLst/>
                          </a:prstGeom>
                          <a:noFill/>
                          <a:ln w="9525">
                            <a:noFill/>
                            <a:miter lim="800000"/>
                            <a:headEnd/>
                            <a:tailEnd/>
                          </a:ln>
                        </pic:spPr>
                      </pic:pic>
                    </a:graphicData>
                  </a:graphic>
                </wp:inline>
              </w:drawing>
            </w:r>
          </w:p>
        </w:tc>
      </w:tr>
      <w:tr w:rsidR="008A74A1" w:rsidRPr="008A74A1" w:rsidTr="008A74A1">
        <w:trPr>
          <w:trHeight w:val="23487"/>
          <w:tblCellSpacing w:w="0" w:type="dxa"/>
        </w:trPr>
        <w:tc>
          <w:tcPr>
            <w:tcW w:w="4998" w:type="pct"/>
            <w:shd w:val="clear" w:color="auto" w:fill="FFFFFF"/>
            <w:tcMar>
              <w:top w:w="0" w:type="dxa"/>
              <w:left w:w="250" w:type="dxa"/>
              <w:bottom w:w="0" w:type="dxa"/>
              <w:right w:w="125" w:type="dxa"/>
            </w:tcMar>
            <w:hideMark/>
          </w:tcPr>
          <w:p w:rsidR="008A74A1" w:rsidRPr="008A74A1" w:rsidRDefault="008A74A1" w:rsidP="008C75B9">
            <w:pPr>
              <w:spacing w:after="0" w:line="240" w:lineRule="auto"/>
              <w:rPr>
                <w:rFonts w:ascii="Tahoma" w:eastAsia="Times New Roman" w:hAnsi="Tahoma" w:cs="Tahoma"/>
                <w:color w:val="404040"/>
                <w:sz w:val="20"/>
                <w:szCs w:val="20"/>
              </w:rPr>
            </w:pPr>
          </w:p>
        </w:tc>
        <w:tc>
          <w:tcPr>
            <w:tcW w:w="2" w:type="pct"/>
            <w:shd w:val="clear" w:color="auto" w:fill="FFFFFF"/>
            <w:vAlign w:val="center"/>
            <w:hideMark/>
          </w:tcPr>
          <w:p w:rsidR="008A74A1" w:rsidRPr="008A74A1" w:rsidRDefault="008A74A1" w:rsidP="008C75B9">
            <w:pPr>
              <w:spacing w:after="0" w:line="240" w:lineRule="auto"/>
              <w:rPr>
                <w:rFonts w:ascii="Times New Roman" w:eastAsia="Times New Roman" w:hAnsi="Times New Roman" w:cs="Times New Roman"/>
                <w:sz w:val="20"/>
                <w:szCs w:val="20"/>
              </w:rPr>
            </w:pPr>
          </w:p>
        </w:tc>
      </w:tr>
    </w:tbl>
    <w:p w:rsidR="003926B4" w:rsidRDefault="003926B4" w:rsidP="008A74A1"/>
    <w:sectPr w:rsidR="003926B4" w:rsidSect="003926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B016F7"/>
    <w:multiLevelType w:val="hybridMultilevel"/>
    <w:tmpl w:val="71AA14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7BD44B8F"/>
    <w:multiLevelType w:val="hybridMultilevel"/>
    <w:tmpl w:val="BDAA97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8A74A1"/>
    <w:rsid w:val="00100547"/>
    <w:rsid w:val="0014454F"/>
    <w:rsid w:val="00171A4F"/>
    <w:rsid w:val="001A5BB2"/>
    <w:rsid w:val="002220DA"/>
    <w:rsid w:val="003926B4"/>
    <w:rsid w:val="00453237"/>
    <w:rsid w:val="005F633C"/>
    <w:rsid w:val="006A2568"/>
    <w:rsid w:val="007E49AF"/>
    <w:rsid w:val="007E5B94"/>
    <w:rsid w:val="008A74A1"/>
    <w:rsid w:val="00A36D3F"/>
    <w:rsid w:val="00D56B70"/>
    <w:rsid w:val="00E45F0A"/>
    <w:rsid w:val="00EC14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6B4"/>
  </w:style>
  <w:style w:type="paragraph" w:styleId="1">
    <w:name w:val="heading 1"/>
    <w:basedOn w:val="a"/>
    <w:link w:val="10"/>
    <w:uiPriority w:val="9"/>
    <w:qFormat/>
    <w:rsid w:val="008A74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74A1"/>
    <w:rPr>
      <w:rFonts w:ascii="Times New Roman" w:eastAsia="Times New Roman" w:hAnsi="Times New Roman" w:cs="Times New Roman"/>
      <w:b/>
      <w:bCs/>
      <w:kern w:val="36"/>
      <w:sz w:val="48"/>
      <w:szCs w:val="48"/>
    </w:rPr>
  </w:style>
  <w:style w:type="paragraph" w:styleId="a3">
    <w:name w:val="Normal (Web)"/>
    <w:basedOn w:val="a"/>
    <w:uiPriority w:val="99"/>
    <w:unhideWhenUsed/>
    <w:rsid w:val="008A74A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A74A1"/>
    <w:rPr>
      <w:color w:val="0000FF"/>
      <w:u w:val="single"/>
    </w:rPr>
  </w:style>
  <w:style w:type="paragraph" w:styleId="a5">
    <w:name w:val="Balloon Text"/>
    <w:basedOn w:val="a"/>
    <w:link w:val="a6"/>
    <w:uiPriority w:val="99"/>
    <w:semiHidden/>
    <w:unhideWhenUsed/>
    <w:rsid w:val="008A74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74A1"/>
    <w:rPr>
      <w:rFonts w:ascii="Tahoma" w:hAnsi="Tahoma" w:cs="Tahoma"/>
      <w:sz w:val="16"/>
      <w:szCs w:val="16"/>
    </w:rPr>
  </w:style>
  <w:style w:type="paragraph" w:styleId="a7">
    <w:name w:val="List Paragraph"/>
    <w:basedOn w:val="a"/>
    <w:uiPriority w:val="34"/>
    <w:qFormat/>
    <w:rsid w:val="00A36D3F"/>
    <w:pPr>
      <w:ind w:left="720"/>
      <w:contextualSpacing/>
    </w:pPr>
  </w:style>
  <w:style w:type="paragraph" w:styleId="a8">
    <w:name w:val="No Spacing"/>
    <w:uiPriority w:val="1"/>
    <w:qFormat/>
    <w:rsid w:val="00A36D3F"/>
    <w:pPr>
      <w:spacing w:after="0" w:line="240" w:lineRule="auto"/>
    </w:pPr>
  </w:style>
</w:styles>
</file>

<file path=word/webSettings.xml><?xml version="1.0" encoding="utf-8"?>
<w:webSettings xmlns:r="http://schemas.openxmlformats.org/officeDocument/2006/relationships" xmlns:w="http://schemas.openxmlformats.org/wordprocessingml/2006/main">
  <w:divs>
    <w:div w:id="5939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ono-novoan.edusite.ru/DswMedia/3prikazoblkomobrazovaniyaot14102025-925.pdf" TargetMode="External"/><Relationship Id="rId3" Type="http://schemas.openxmlformats.org/officeDocument/2006/relationships/styles" Target="styles.xml"/><Relationship Id="rId7" Type="http://schemas.openxmlformats.org/officeDocument/2006/relationships/hyperlink" Target="https://rono-novoan.edusite.ru/DswMedia/2prikazministerstvaprosveshaeniyarossiyskoyfederaciiot06112024-779.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ono-novoan.edusite.ru/DswMedia/1pis-mominprosveshaeniyarossiiot11022025-ok-39708.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rono-novoan.edusite.ru/DswMedia/4chat-botrosobrnadzor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0BB1C-CE7B-45D2-8723-C1C1B3BED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Афонина</dc:creator>
  <cp:keywords/>
  <dc:description/>
  <cp:lastModifiedBy>Афонина</cp:lastModifiedBy>
  <cp:revision>17</cp:revision>
  <dcterms:created xsi:type="dcterms:W3CDTF">2025-10-29T08:31:00Z</dcterms:created>
  <dcterms:modified xsi:type="dcterms:W3CDTF">2025-11-13T10:00:00Z</dcterms:modified>
</cp:coreProperties>
</file>