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D54" w:rsidRPr="00950BB0" w:rsidRDefault="00057391" w:rsidP="00057391">
      <w:pPr>
        <w:pStyle w:val="2"/>
        <w:rPr>
          <w:b/>
          <w:caps/>
          <w:sz w:val="26"/>
          <w:szCs w:val="26"/>
        </w:rPr>
      </w:pPr>
      <w:r w:rsidRPr="00950BB0">
        <w:rPr>
          <w:b/>
          <w:caps/>
          <w:sz w:val="26"/>
          <w:szCs w:val="26"/>
        </w:rPr>
        <w:t>анА</w:t>
      </w:r>
      <w:r w:rsidR="00776A4F" w:rsidRPr="00950BB0">
        <w:rPr>
          <w:b/>
          <w:caps/>
          <w:sz w:val="26"/>
          <w:szCs w:val="26"/>
        </w:rPr>
        <w:t xml:space="preserve">лиз </w:t>
      </w:r>
      <w:proofErr w:type="gramStart"/>
      <w:r w:rsidR="00776A4F" w:rsidRPr="00950BB0">
        <w:rPr>
          <w:b/>
          <w:caps/>
          <w:sz w:val="26"/>
          <w:szCs w:val="26"/>
        </w:rPr>
        <w:t>финансовых</w:t>
      </w:r>
      <w:proofErr w:type="gramEnd"/>
      <w:r w:rsidR="00776A4F" w:rsidRPr="00950BB0">
        <w:rPr>
          <w:b/>
          <w:caps/>
          <w:sz w:val="26"/>
          <w:szCs w:val="26"/>
        </w:rPr>
        <w:t>, экономических, социальных</w:t>
      </w:r>
    </w:p>
    <w:p w:rsidR="00950BB0" w:rsidRDefault="00776A4F" w:rsidP="00950BB0">
      <w:pPr>
        <w:pStyle w:val="2"/>
        <w:rPr>
          <w:b/>
          <w:caps/>
          <w:sz w:val="26"/>
          <w:szCs w:val="26"/>
        </w:rPr>
      </w:pPr>
      <w:r w:rsidRPr="00950BB0">
        <w:rPr>
          <w:b/>
          <w:caps/>
          <w:sz w:val="26"/>
          <w:szCs w:val="26"/>
        </w:rPr>
        <w:t xml:space="preserve"> и иных показателей развития </w:t>
      </w:r>
      <w:r w:rsidR="00057391" w:rsidRPr="00950BB0">
        <w:rPr>
          <w:b/>
          <w:caps/>
          <w:sz w:val="26"/>
          <w:szCs w:val="26"/>
        </w:rPr>
        <w:t xml:space="preserve">СУБЪЕКТОВ </w:t>
      </w:r>
      <w:r w:rsidR="007C063C" w:rsidRPr="00950BB0">
        <w:rPr>
          <w:b/>
          <w:caps/>
          <w:sz w:val="26"/>
          <w:szCs w:val="26"/>
        </w:rPr>
        <w:t>ПРЕДПРИНИМАТЕЛЬСТВА</w:t>
      </w:r>
      <w:r w:rsidRPr="00950BB0">
        <w:rPr>
          <w:b/>
          <w:caps/>
          <w:sz w:val="26"/>
          <w:szCs w:val="26"/>
        </w:rPr>
        <w:t xml:space="preserve"> и </w:t>
      </w:r>
      <w:r w:rsidR="00950BB0" w:rsidRPr="00950BB0">
        <w:rPr>
          <w:b/>
          <w:caps/>
          <w:sz w:val="26"/>
          <w:szCs w:val="26"/>
        </w:rPr>
        <w:t>эффективности применения</w:t>
      </w:r>
    </w:p>
    <w:p w:rsidR="00950BB0" w:rsidRDefault="00950BB0" w:rsidP="00950BB0">
      <w:pPr>
        <w:pStyle w:val="2"/>
        <w:rPr>
          <w:b/>
          <w:caps/>
          <w:sz w:val="26"/>
          <w:szCs w:val="26"/>
        </w:rPr>
      </w:pPr>
      <w:r w:rsidRPr="00950BB0">
        <w:rPr>
          <w:b/>
          <w:caps/>
          <w:sz w:val="26"/>
          <w:szCs w:val="26"/>
        </w:rPr>
        <w:t xml:space="preserve"> мер по его развитию за 202</w:t>
      </w:r>
      <w:r w:rsidR="00275C2C">
        <w:rPr>
          <w:b/>
          <w:caps/>
          <w:sz w:val="26"/>
          <w:szCs w:val="26"/>
        </w:rPr>
        <w:t>5</w:t>
      </w:r>
      <w:r w:rsidRPr="00950BB0">
        <w:rPr>
          <w:b/>
          <w:caps/>
          <w:sz w:val="26"/>
          <w:szCs w:val="26"/>
        </w:rPr>
        <w:t xml:space="preserve"> год, прогноз развития малого</w:t>
      </w:r>
    </w:p>
    <w:p w:rsidR="00092C42" w:rsidRPr="00950BB0" w:rsidRDefault="00950BB0" w:rsidP="00950BB0">
      <w:pPr>
        <w:pStyle w:val="2"/>
        <w:rPr>
          <w:b/>
          <w:caps/>
          <w:sz w:val="26"/>
          <w:szCs w:val="26"/>
        </w:rPr>
      </w:pPr>
      <w:r w:rsidRPr="00950BB0">
        <w:rPr>
          <w:b/>
          <w:caps/>
          <w:sz w:val="26"/>
          <w:szCs w:val="26"/>
        </w:rPr>
        <w:t>и среднего предпринимательства НА территории Городищенского муниципального района до 202</w:t>
      </w:r>
      <w:r w:rsidR="00275C2C">
        <w:rPr>
          <w:b/>
          <w:caps/>
          <w:sz w:val="26"/>
          <w:szCs w:val="26"/>
        </w:rPr>
        <w:t>8</w:t>
      </w:r>
      <w:r w:rsidRPr="00950BB0">
        <w:rPr>
          <w:b/>
          <w:caps/>
          <w:sz w:val="26"/>
          <w:szCs w:val="26"/>
        </w:rPr>
        <w:t xml:space="preserve"> года</w:t>
      </w:r>
    </w:p>
    <w:p w:rsidR="006B28BE" w:rsidRPr="006B28BE" w:rsidRDefault="006B28BE" w:rsidP="006B28BE"/>
    <w:p w:rsidR="00764C74" w:rsidRDefault="00764C74" w:rsidP="007F27AF">
      <w:pPr>
        <w:autoSpaceDE w:val="0"/>
        <w:autoSpaceDN w:val="0"/>
        <w:adjustRightInd w:val="0"/>
        <w:ind w:firstLine="708"/>
        <w:rPr>
          <w:rFonts w:ascii="Times New Roman" w:eastAsiaTheme="minorHAnsi" w:hAnsi="Times New Roman" w:cs="Times New Roman"/>
          <w:b/>
          <w:sz w:val="24"/>
          <w:lang w:eastAsia="en-US"/>
        </w:rPr>
      </w:pPr>
      <w:bookmarkStart w:id="0" w:name="_Toc413427735"/>
    </w:p>
    <w:p w:rsidR="007F27AF" w:rsidRPr="007F27AF" w:rsidRDefault="007F27AF" w:rsidP="007F27AF">
      <w:pPr>
        <w:autoSpaceDE w:val="0"/>
        <w:autoSpaceDN w:val="0"/>
        <w:adjustRightInd w:val="0"/>
        <w:ind w:firstLine="708"/>
        <w:rPr>
          <w:rFonts w:ascii="Times New Roman" w:eastAsiaTheme="minorHAnsi" w:hAnsi="Times New Roman" w:cs="Times New Roman"/>
          <w:b/>
          <w:sz w:val="24"/>
          <w:lang w:eastAsia="en-US"/>
        </w:rPr>
      </w:pPr>
      <w:r w:rsidRPr="007F27AF">
        <w:rPr>
          <w:rFonts w:ascii="Times New Roman" w:eastAsiaTheme="minorHAnsi" w:hAnsi="Times New Roman" w:cs="Times New Roman"/>
          <w:b/>
          <w:sz w:val="24"/>
          <w:lang w:eastAsia="en-US"/>
        </w:rPr>
        <w:t xml:space="preserve">1. О реализации муниципальной </w:t>
      </w:r>
      <w:r w:rsidRPr="007F27AF">
        <w:rPr>
          <w:rFonts w:ascii="Times New Roman" w:eastAsia="Calibri" w:hAnsi="Times New Roman" w:cs="Times New Roman"/>
          <w:b/>
          <w:sz w:val="24"/>
        </w:rPr>
        <w:t>подпрограммы «Поддержка и развитие малого и среднего предпринимательства Городищенского муниципального района Волгоградской области на 20</w:t>
      </w:r>
      <w:r w:rsidR="00CB07FB">
        <w:rPr>
          <w:rFonts w:ascii="Times New Roman" w:eastAsia="Calibri" w:hAnsi="Times New Roman" w:cs="Times New Roman"/>
          <w:b/>
          <w:sz w:val="24"/>
        </w:rPr>
        <w:t>21</w:t>
      </w:r>
      <w:r w:rsidRPr="007F27AF">
        <w:rPr>
          <w:rFonts w:ascii="Times New Roman" w:eastAsia="Calibri" w:hAnsi="Times New Roman" w:cs="Times New Roman"/>
          <w:b/>
          <w:sz w:val="24"/>
        </w:rPr>
        <w:t>-20</w:t>
      </w:r>
      <w:r w:rsidR="00356FE3">
        <w:rPr>
          <w:rFonts w:ascii="Times New Roman" w:eastAsia="Calibri" w:hAnsi="Times New Roman" w:cs="Times New Roman"/>
          <w:b/>
          <w:sz w:val="24"/>
        </w:rPr>
        <w:t>2</w:t>
      </w:r>
      <w:r w:rsidR="00CB07FB">
        <w:rPr>
          <w:rFonts w:ascii="Times New Roman" w:eastAsia="Calibri" w:hAnsi="Times New Roman" w:cs="Times New Roman"/>
          <w:b/>
          <w:sz w:val="24"/>
        </w:rPr>
        <w:t>5</w:t>
      </w:r>
      <w:r w:rsidR="00BD611C">
        <w:rPr>
          <w:rFonts w:ascii="Times New Roman" w:eastAsia="Calibri" w:hAnsi="Times New Roman" w:cs="Times New Roman"/>
          <w:b/>
          <w:sz w:val="24"/>
        </w:rPr>
        <w:t xml:space="preserve"> </w:t>
      </w:r>
      <w:r w:rsidRPr="007F27AF">
        <w:rPr>
          <w:rFonts w:ascii="Times New Roman" w:eastAsia="Calibri" w:hAnsi="Times New Roman" w:cs="Times New Roman"/>
          <w:b/>
          <w:sz w:val="24"/>
        </w:rPr>
        <w:t>годы»</w:t>
      </w:r>
    </w:p>
    <w:p w:rsidR="008C1996" w:rsidRDefault="008C1996" w:rsidP="00F20D11">
      <w:pPr>
        <w:ind w:firstLine="709"/>
        <w:contextualSpacing/>
        <w:rPr>
          <w:rFonts w:ascii="Times New Roman" w:eastAsia="Calibri" w:hAnsi="Times New Roman" w:cs="Times New Roman"/>
          <w:sz w:val="24"/>
        </w:rPr>
      </w:pPr>
    </w:p>
    <w:p w:rsidR="003E3E40" w:rsidRDefault="00F20D11" w:rsidP="00F20D11">
      <w:pPr>
        <w:ind w:firstLine="709"/>
        <w:contextualSpacing/>
        <w:rPr>
          <w:rFonts w:ascii="Times New Roman" w:eastAsia="Calibri" w:hAnsi="Times New Roman" w:cs="Times New Roman"/>
          <w:sz w:val="24"/>
        </w:rPr>
      </w:pPr>
      <w:r w:rsidRPr="00764814">
        <w:rPr>
          <w:rFonts w:ascii="Times New Roman" w:eastAsia="Calibri" w:hAnsi="Times New Roman" w:cs="Times New Roman"/>
          <w:sz w:val="24"/>
        </w:rPr>
        <w:t xml:space="preserve">В </w:t>
      </w:r>
      <w:proofErr w:type="gramStart"/>
      <w:r w:rsidRPr="00764814">
        <w:rPr>
          <w:rFonts w:ascii="Times New Roman" w:eastAsia="Calibri" w:hAnsi="Times New Roman" w:cs="Times New Roman"/>
          <w:sz w:val="24"/>
        </w:rPr>
        <w:t>рамках</w:t>
      </w:r>
      <w:proofErr w:type="gramEnd"/>
      <w:r w:rsidRPr="00764814">
        <w:rPr>
          <w:rFonts w:ascii="Times New Roman" w:eastAsia="Calibri" w:hAnsi="Times New Roman" w:cs="Times New Roman"/>
          <w:sz w:val="24"/>
        </w:rPr>
        <w:t xml:space="preserve"> реализации </w:t>
      </w:r>
      <w:r w:rsidR="003E3E40">
        <w:rPr>
          <w:rFonts w:ascii="Times New Roman" w:eastAsia="Calibri" w:hAnsi="Times New Roman" w:cs="Times New Roman"/>
          <w:sz w:val="24"/>
        </w:rPr>
        <w:t xml:space="preserve">мероприятий </w:t>
      </w:r>
      <w:r w:rsidRPr="00764814">
        <w:rPr>
          <w:rFonts w:ascii="Times New Roman" w:eastAsia="Calibri" w:hAnsi="Times New Roman" w:cs="Times New Roman"/>
          <w:sz w:val="24"/>
        </w:rPr>
        <w:t>муниципальн</w:t>
      </w:r>
      <w:r w:rsidR="003E3E40">
        <w:rPr>
          <w:rFonts w:ascii="Times New Roman" w:eastAsia="Calibri" w:hAnsi="Times New Roman" w:cs="Times New Roman"/>
          <w:sz w:val="24"/>
        </w:rPr>
        <w:t>ой</w:t>
      </w:r>
      <w:r w:rsidRPr="00764814">
        <w:rPr>
          <w:rFonts w:ascii="Times New Roman" w:eastAsia="Calibri" w:hAnsi="Times New Roman" w:cs="Times New Roman"/>
          <w:b/>
          <w:sz w:val="24"/>
        </w:rPr>
        <w:t xml:space="preserve"> </w:t>
      </w:r>
      <w:r w:rsidRPr="003E3E40">
        <w:rPr>
          <w:rFonts w:ascii="Times New Roman" w:eastAsia="Calibri" w:hAnsi="Times New Roman" w:cs="Times New Roman"/>
          <w:sz w:val="24"/>
        </w:rPr>
        <w:t xml:space="preserve">подпрограммы </w:t>
      </w:r>
      <w:r w:rsidRPr="00764814">
        <w:rPr>
          <w:rFonts w:ascii="Times New Roman" w:eastAsia="Calibri" w:hAnsi="Times New Roman" w:cs="Times New Roman"/>
          <w:sz w:val="24"/>
        </w:rPr>
        <w:t>«Поддержка и развитие малого и среднего предпринимательства Городищенского муниципального района Волгоградской области на 20</w:t>
      </w:r>
      <w:r w:rsidR="00CB07FB">
        <w:rPr>
          <w:rFonts w:ascii="Times New Roman" w:eastAsia="Calibri" w:hAnsi="Times New Roman" w:cs="Times New Roman"/>
          <w:sz w:val="24"/>
        </w:rPr>
        <w:t>21</w:t>
      </w:r>
      <w:r w:rsidRPr="00764814">
        <w:rPr>
          <w:rFonts w:ascii="Times New Roman" w:eastAsia="Calibri" w:hAnsi="Times New Roman" w:cs="Times New Roman"/>
          <w:sz w:val="24"/>
        </w:rPr>
        <w:t>-20</w:t>
      </w:r>
      <w:r w:rsidR="00356FE3">
        <w:rPr>
          <w:rFonts w:ascii="Times New Roman" w:eastAsia="Calibri" w:hAnsi="Times New Roman" w:cs="Times New Roman"/>
          <w:sz w:val="24"/>
        </w:rPr>
        <w:t>2</w:t>
      </w:r>
      <w:r w:rsidR="00CB07FB">
        <w:rPr>
          <w:rFonts w:ascii="Times New Roman" w:eastAsia="Calibri" w:hAnsi="Times New Roman" w:cs="Times New Roman"/>
          <w:sz w:val="24"/>
        </w:rPr>
        <w:t>5</w:t>
      </w:r>
      <w:r w:rsidR="00A93C94">
        <w:rPr>
          <w:rFonts w:ascii="Times New Roman" w:eastAsia="Calibri" w:hAnsi="Times New Roman" w:cs="Times New Roman"/>
          <w:sz w:val="24"/>
        </w:rPr>
        <w:t xml:space="preserve"> </w:t>
      </w:r>
      <w:r w:rsidRPr="00764814">
        <w:rPr>
          <w:rFonts w:ascii="Times New Roman" w:eastAsia="Calibri" w:hAnsi="Times New Roman" w:cs="Times New Roman"/>
          <w:sz w:val="24"/>
        </w:rPr>
        <w:t>годы»</w:t>
      </w:r>
      <w:r w:rsidR="003E3E40">
        <w:rPr>
          <w:rFonts w:ascii="Times New Roman" w:eastAsia="Calibri" w:hAnsi="Times New Roman" w:cs="Times New Roman"/>
          <w:sz w:val="24"/>
        </w:rPr>
        <w:t xml:space="preserve"> в 20</w:t>
      </w:r>
      <w:r w:rsidR="00A93C94">
        <w:rPr>
          <w:rFonts w:ascii="Times New Roman" w:eastAsia="Calibri" w:hAnsi="Times New Roman" w:cs="Times New Roman"/>
          <w:sz w:val="24"/>
        </w:rPr>
        <w:t>2</w:t>
      </w:r>
      <w:r w:rsidR="00275C2C">
        <w:rPr>
          <w:rFonts w:ascii="Times New Roman" w:eastAsia="Calibri" w:hAnsi="Times New Roman" w:cs="Times New Roman"/>
          <w:sz w:val="24"/>
        </w:rPr>
        <w:t>5</w:t>
      </w:r>
      <w:r w:rsidR="00A93C94">
        <w:rPr>
          <w:rFonts w:ascii="Times New Roman" w:eastAsia="Calibri" w:hAnsi="Times New Roman" w:cs="Times New Roman"/>
          <w:sz w:val="24"/>
        </w:rPr>
        <w:t xml:space="preserve"> г</w:t>
      </w:r>
      <w:r w:rsidR="003E3E40">
        <w:rPr>
          <w:rFonts w:ascii="Times New Roman" w:eastAsia="Calibri" w:hAnsi="Times New Roman" w:cs="Times New Roman"/>
          <w:sz w:val="24"/>
        </w:rPr>
        <w:t>оду:</w:t>
      </w:r>
    </w:p>
    <w:p w:rsidR="00275C2C" w:rsidRPr="00275C2C" w:rsidRDefault="00275C2C" w:rsidP="00275C2C">
      <w:pPr>
        <w:ind w:firstLine="709"/>
        <w:contextualSpacing/>
        <w:rPr>
          <w:rFonts w:ascii="Times New Roman" w:hAnsi="Times New Roman" w:cs="Times New Roman"/>
          <w:sz w:val="24"/>
          <w:lang w:eastAsia="en-US"/>
        </w:rPr>
      </w:pPr>
      <w:r w:rsidRPr="00275C2C">
        <w:rPr>
          <w:rFonts w:ascii="Times New Roman" w:hAnsi="Times New Roman" w:cs="Times New Roman"/>
          <w:sz w:val="24"/>
          <w:lang w:eastAsia="en-US"/>
        </w:rPr>
        <w:t>Постановлением администрации Городищенского муниципального района от 29.08.2022 № 1158-п (ред. от 03.08.2023) утвержден Порядок проведении оценки регулирующего воздействия проектов муниципальных нормативных правовых актов Городищенского муниципального района Волгоградской области (далее –</w:t>
      </w:r>
      <w:r w:rsidR="005327FC">
        <w:rPr>
          <w:rFonts w:ascii="Times New Roman" w:hAnsi="Times New Roman" w:cs="Times New Roman"/>
          <w:sz w:val="24"/>
          <w:lang w:eastAsia="en-US"/>
        </w:rPr>
        <w:t xml:space="preserve"> </w:t>
      </w:r>
      <w:proofErr w:type="spellStart"/>
      <w:r w:rsidRPr="00275C2C">
        <w:rPr>
          <w:rFonts w:ascii="Times New Roman" w:hAnsi="Times New Roman" w:cs="Times New Roman"/>
          <w:sz w:val="24"/>
          <w:lang w:eastAsia="en-US"/>
        </w:rPr>
        <w:t>НПА</w:t>
      </w:r>
      <w:proofErr w:type="spellEnd"/>
      <w:r w:rsidRPr="00275C2C">
        <w:rPr>
          <w:rFonts w:ascii="Times New Roman" w:hAnsi="Times New Roman" w:cs="Times New Roman"/>
          <w:sz w:val="24"/>
          <w:lang w:eastAsia="en-US"/>
        </w:rPr>
        <w:t xml:space="preserve">). Проведена оценка регулирующего воздействия двух </w:t>
      </w:r>
      <w:proofErr w:type="spellStart"/>
      <w:r w:rsidRPr="00275C2C">
        <w:rPr>
          <w:rFonts w:ascii="Times New Roman" w:hAnsi="Times New Roman" w:cs="Times New Roman"/>
          <w:sz w:val="24"/>
          <w:lang w:eastAsia="en-US"/>
        </w:rPr>
        <w:t>НПА</w:t>
      </w:r>
      <w:proofErr w:type="spellEnd"/>
      <w:r w:rsidRPr="00275C2C">
        <w:rPr>
          <w:rFonts w:ascii="Times New Roman" w:hAnsi="Times New Roman" w:cs="Times New Roman"/>
          <w:sz w:val="24"/>
          <w:lang w:eastAsia="en-US"/>
        </w:rPr>
        <w:t xml:space="preserve">, затрагивающего интересы субъектов предпринимательства. В 2025 году проведена </w:t>
      </w:r>
      <w:proofErr w:type="spellStart"/>
      <w:r w:rsidRPr="00275C2C">
        <w:rPr>
          <w:rFonts w:ascii="Times New Roman" w:hAnsi="Times New Roman" w:cs="Times New Roman"/>
          <w:sz w:val="24"/>
          <w:lang w:eastAsia="en-US"/>
        </w:rPr>
        <w:t>ОРВ</w:t>
      </w:r>
      <w:proofErr w:type="spellEnd"/>
      <w:r w:rsidRPr="00275C2C">
        <w:rPr>
          <w:rFonts w:ascii="Times New Roman" w:hAnsi="Times New Roman" w:cs="Times New Roman"/>
          <w:sz w:val="24"/>
          <w:lang w:eastAsia="en-US"/>
        </w:rPr>
        <w:t xml:space="preserve"> проекта постановления «Об определении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Городищенского муниципального района Волгоградской области». Проведены  общественные  обсуждения по вопросу рассмотрения проекта постановления администрации Городищенского муниципального района  «Об определении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Городищенского муниципального района Волгоградской области».</w:t>
      </w:r>
    </w:p>
    <w:p w:rsidR="00275C2C" w:rsidRDefault="00275C2C" w:rsidP="00275C2C">
      <w:pPr>
        <w:ind w:firstLine="709"/>
        <w:contextualSpacing/>
        <w:rPr>
          <w:rFonts w:ascii="Times New Roman" w:hAnsi="Times New Roman" w:cs="Times New Roman"/>
          <w:sz w:val="24"/>
          <w:lang w:eastAsia="en-US"/>
        </w:rPr>
      </w:pPr>
      <w:r w:rsidRPr="00275C2C">
        <w:rPr>
          <w:rFonts w:ascii="Times New Roman" w:hAnsi="Times New Roman" w:cs="Times New Roman"/>
          <w:sz w:val="24"/>
          <w:lang w:eastAsia="en-US"/>
        </w:rPr>
        <w:t>В районной газете «Междуречье» и на официальном сайте администрации  опубликована  информация о текущей деятельности, проблемах и перспективах развития малого предпринимательства, изменениях в законодательстве, конкурсах, о государственной поддержке, в том числе через инфраструктуру поддержки предпринимательства. Опубликовано более 50 материалов и статей</w:t>
      </w:r>
      <w:r>
        <w:rPr>
          <w:rFonts w:ascii="Times New Roman" w:hAnsi="Times New Roman" w:cs="Times New Roman"/>
          <w:sz w:val="24"/>
          <w:lang w:eastAsia="en-US"/>
        </w:rPr>
        <w:t>.</w:t>
      </w:r>
    </w:p>
    <w:p w:rsidR="00275C2C" w:rsidRPr="00275C2C" w:rsidRDefault="00275C2C" w:rsidP="00275C2C">
      <w:pPr>
        <w:ind w:firstLine="709"/>
        <w:contextualSpacing/>
        <w:rPr>
          <w:rFonts w:ascii="Times New Roman" w:hAnsi="Times New Roman" w:cs="Times New Roman"/>
          <w:sz w:val="24"/>
          <w:lang w:eastAsia="en-US"/>
        </w:rPr>
      </w:pPr>
      <w:r w:rsidRPr="00275C2C">
        <w:rPr>
          <w:rFonts w:ascii="Times New Roman" w:hAnsi="Times New Roman" w:cs="Times New Roman"/>
          <w:sz w:val="24"/>
          <w:lang w:eastAsia="en-US"/>
        </w:rPr>
        <w:t xml:space="preserve">Обеспечено информирование субъектов малого и среднего предпринимательства и граждан, желающих начать бизнес, о мероприятиях, проводимых центром «Мой бизнес», посредством имеющихся электронных адресов, </w:t>
      </w:r>
      <w:proofErr w:type="gramStart"/>
      <w:r w:rsidRPr="00275C2C">
        <w:rPr>
          <w:rFonts w:ascii="Times New Roman" w:hAnsi="Times New Roman" w:cs="Times New Roman"/>
          <w:sz w:val="24"/>
          <w:lang w:eastAsia="en-US"/>
        </w:rPr>
        <w:t>через</w:t>
      </w:r>
      <w:proofErr w:type="gramEnd"/>
      <w:r w:rsidRPr="00275C2C">
        <w:rPr>
          <w:rFonts w:ascii="Times New Roman" w:hAnsi="Times New Roman" w:cs="Times New Roman"/>
          <w:sz w:val="24"/>
          <w:lang w:eastAsia="en-US"/>
        </w:rPr>
        <w:t xml:space="preserve"> глав городских и сельских поселений.</w:t>
      </w:r>
    </w:p>
    <w:p w:rsidR="00275C2C" w:rsidRDefault="00275C2C" w:rsidP="00275C2C">
      <w:pPr>
        <w:ind w:firstLine="709"/>
        <w:contextualSpacing/>
        <w:rPr>
          <w:rFonts w:ascii="Times New Roman" w:hAnsi="Times New Roman" w:cs="Times New Roman"/>
          <w:sz w:val="24"/>
          <w:lang w:eastAsia="en-US"/>
        </w:rPr>
      </w:pPr>
      <w:proofErr w:type="gramStart"/>
      <w:r w:rsidRPr="00275C2C">
        <w:rPr>
          <w:rFonts w:ascii="Times New Roman" w:hAnsi="Times New Roman" w:cs="Times New Roman"/>
          <w:sz w:val="24"/>
          <w:lang w:eastAsia="en-US"/>
        </w:rPr>
        <w:t xml:space="preserve">В 2025 году в </w:t>
      </w:r>
      <w:proofErr w:type="spellStart"/>
      <w:r w:rsidRPr="00275C2C">
        <w:rPr>
          <w:rFonts w:ascii="Times New Roman" w:hAnsi="Times New Roman" w:cs="Times New Roman"/>
          <w:sz w:val="24"/>
          <w:lang w:eastAsia="en-US"/>
        </w:rPr>
        <w:t>АНО</w:t>
      </w:r>
      <w:proofErr w:type="spellEnd"/>
      <w:r w:rsidRPr="00275C2C">
        <w:rPr>
          <w:rFonts w:ascii="Times New Roman" w:hAnsi="Times New Roman" w:cs="Times New Roman"/>
          <w:sz w:val="24"/>
          <w:lang w:eastAsia="en-US"/>
        </w:rPr>
        <w:t xml:space="preserve"> "Центр поддержки экспорта Волгоградской области" консультационную поддерж</w:t>
      </w:r>
      <w:r w:rsidR="00D673DB">
        <w:rPr>
          <w:rFonts w:ascii="Times New Roman" w:hAnsi="Times New Roman" w:cs="Times New Roman"/>
          <w:sz w:val="24"/>
          <w:lang w:eastAsia="en-US"/>
        </w:rPr>
        <w:t>к</w:t>
      </w:r>
      <w:r w:rsidRPr="00275C2C">
        <w:rPr>
          <w:rFonts w:ascii="Times New Roman" w:hAnsi="Times New Roman" w:cs="Times New Roman"/>
          <w:sz w:val="24"/>
          <w:lang w:eastAsia="en-US"/>
        </w:rPr>
        <w:t>у получили ООО «ВИТ», ООО «Ласточка», ООО «ООО «</w:t>
      </w:r>
      <w:proofErr w:type="spellStart"/>
      <w:r w:rsidRPr="00275C2C">
        <w:rPr>
          <w:rFonts w:ascii="Times New Roman" w:hAnsi="Times New Roman" w:cs="Times New Roman"/>
          <w:sz w:val="24"/>
          <w:lang w:eastAsia="en-US"/>
        </w:rPr>
        <w:t>РУСАГРОСЕЛЕКТ</w:t>
      </w:r>
      <w:proofErr w:type="spellEnd"/>
      <w:r w:rsidRPr="00275C2C">
        <w:rPr>
          <w:rFonts w:ascii="Times New Roman" w:hAnsi="Times New Roman" w:cs="Times New Roman"/>
          <w:sz w:val="24"/>
          <w:lang w:eastAsia="en-US"/>
        </w:rPr>
        <w:t xml:space="preserve"> 2»; финансовой поддержкой в форме предоставления гарантий и поручительств в </w:t>
      </w:r>
      <w:proofErr w:type="spellStart"/>
      <w:r w:rsidRPr="00275C2C">
        <w:rPr>
          <w:rFonts w:ascii="Times New Roman" w:hAnsi="Times New Roman" w:cs="Times New Roman"/>
          <w:sz w:val="24"/>
          <w:lang w:eastAsia="en-US"/>
        </w:rPr>
        <w:t>АНО</w:t>
      </w:r>
      <w:proofErr w:type="spellEnd"/>
      <w:r w:rsidRPr="00275C2C">
        <w:rPr>
          <w:rFonts w:ascii="Times New Roman" w:hAnsi="Times New Roman" w:cs="Times New Roman"/>
          <w:sz w:val="24"/>
          <w:lang w:eastAsia="en-US"/>
        </w:rPr>
        <w:t xml:space="preserve"> «Гарантийный фонд Волгоградской области», в АО Федеральная корпорация по развитию малого и среднего предпринимательства» и АО «Лизинговая компания по развитию малого и среднего предпринимательства» воспользовались 5 СМСП;</w:t>
      </w:r>
      <w:proofErr w:type="gramEnd"/>
      <w:r w:rsidRPr="00275C2C">
        <w:rPr>
          <w:rFonts w:ascii="Times New Roman" w:hAnsi="Times New Roman" w:cs="Times New Roman"/>
          <w:sz w:val="24"/>
          <w:lang w:eastAsia="en-US"/>
        </w:rPr>
        <w:t xml:space="preserve"> инновационной поддержкой в форме производственных работ воспользовалось ООО «Ласточка» в ГАУ ВО «Мой бизнес».</w:t>
      </w:r>
    </w:p>
    <w:p w:rsidR="005764B4" w:rsidRDefault="00275C2C" w:rsidP="00275C2C">
      <w:pPr>
        <w:ind w:firstLine="709"/>
        <w:contextualSpacing/>
        <w:rPr>
          <w:rFonts w:ascii="Times New Roman" w:hAnsi="Times New Roman" w:cs="Times New Roman"/>
          <w:sz w:val="24"/>
          <w:lang w:eastAsia="en-US"/>
        </w:rPr>
      </w:pPr>
      <w:r w:rsidRPr="00275C2C">
        <w:rPr>
          <w:rFonts w:ascii="Times New Roman" w:hAnsi="Times New Roman" w:cs="Times New Roman"/>
          <w:sz w:val="24"/>
          <w:lang w:eastAsia="en-US"/>
        </w:rPr>
        <w:t>Организовано проведение праздничных мероприятий ко Дню работников сельского хозяйства, всего приняли участие более 200 субъектов бизнеса, 122 из ни</w:t>
      </w:r>
      <w:r w:rsidR="00345F9A">
        <w:rPr>
          <w:rFonts w:ascii="Times New Roman" w:hAnsi="Times New Roman" w:cs="Times New Roman"/>
          <w:sz w:val="24"/>
          <w:lang w:eastAsia="en-US"/>
        </w:rPr>
        <w:t xml:space="preserve">х получили </w:t>
      </w:r>
      <w:r w:rsidR="00A52CC6">
        <w:rPr>
          <w:rFonts w:ascii="Times New Roman" w:hAnsi="Times New Roman" w:cs="Times New Roman"/>
          <w:sz w:val="24"/>
          <w:lang w:eastAsia="en-US"/>
        </w:rPr>
        <w:t xml:space="preserve">сувенирные подарки и </w:t>
      </w:r>
      <w:r w:rsidRPr="00275C2C">
        <w:rPr>
          <w:rFonts w:ascii="Times New Roman" w:hAnsi="Times New Roman" w:cs="Times New Roman"/>
          <w:sz w:val="24"/>
          <w:lang w:eastAsia="en-US"/>
        </w:rPr>
        <w:t>грамоты.</w:t>
      </w:r>
      <w:r w:rsidR="005764B4">
        <w:rPr>
          <w:rFonts w:ascii="Times New Roman" w:hAnsi="Times New Roman" w:cs="Times New Roman"/>
          <w:sz w:val="24"/>
          <w:lang w:eastAsia="en-US"/>
        </w:rPr>
        <w:t xml:space="preserve"> </w:t>
      </w:r>
    </w:p>
    <w:p w:rsidR="00275C2C" w:rsidRPr="00275C2C" w:rsidRDefault="005764B4" w:rsidP="00275C2C">
      <w:pPr>
        <w:ind w:firstLine="709"/>
        <w:contextualSpacing/>
        <w:rPr>
          <w:rFonts w:ascii="Times New Roman" w:hAnsi="Times New Roman" w:cs="Times New Roman"/>
          <w:sz w:val="24"/>
          <w:lang w:eastAsia="en-US"/>
        </w:rPr>
      </w:pPr>
      <w:r>
        <w:rPr>
          <w:rFonts w:ascii="Times New Roman" w:hAnsi="Times New Roman" w:cs="Times New Roman"/>
          <w:sz w:val="24"/>
          <w:lang w:eastAsia="en-US"/>
        </w:rPr>
        <w:t xml:space="preserve">Обеспечено </w:t>
      </w:r>
      <w:r w:rsidR="00A52CC6">
        <w:rPr>
          <w:rFonts w:ascii="Times New Roman" w:hAnsi="Times New Roman" w:cs="Times New Roman"/>
          <w:sz w:val="24"/>
          <w:lang w:eastAsia="en-US"/>
        </w:rPr>
        <w:t>у</w:t>
      </w:r>
      <w:r w:rsidR="00275C2C" w:rsidRPr="00275C2C">
        <w:rPr>
          <w:rFonts w:ascii="Times New Roman" w:hAnsi="Times New Roman" w:cs="Times New Roman"/>
          <w:sz w:val="24"/>
          <w:lang w:eastAsia="en-US"/>
        </w:rPr>
        <w:t>частие в 2025 году сельхозтоваропроизводи</w:t>
      </w:r>
      <w:r w:rsidR="00345F9A">
        <w:rPr>
          <w:rFonts w:ascii="Times New Roman" w:hAnsi="Times New Roman" w:cs="Times New Roman"/>
          <w:sz w:val="24"/>
          <w:lang w:eastAsia="en-US"/>
        </w:rPr>
        <w:t xml:space="preserve">телей </w:t>
      </w:r>
      <w:r w:rsidR="00275C2C" w:rsidRPr="00275C2C">
        <w:rPr>
          <w:rFonts w:ascii="Times New Roman" w:hAnsi="Times New Roman" w:cs="Times New Roman"/>
          <w:sz w:val="24"/>
          <w:lang w:eastAsia="en-US"/>
        </w:rPr>
        <w:t>района в межрегиональном аграрном фестивале «</w:t>
      </w:r>
      <w:proofErr w:type="gramStart"/>
      <w:r w:rsidR="00275C2C" w:rsidRPr="00275C2C">
        <w:rPr>
          <w:rFonts w:ascii="Times New Roman" w:hAnsi="Times New Roman" w:cs="Times New Roman"/>
          <w:sz w:val="24"/>
          <w:lang w:eastAsia="en-US"/>
        </w:rPr>
        <w:t>Волго-Дон</w:t>
      </w:r>
      <w:proofErr w:type="gramEnd"/>
      <w:r w:rsidR="00275C2C" w:rsidRPr="00275C2C">
        <w:rPr>
          <w:rFonts w:ascii="Times New Roman" w:hAnsi="Times New Roman" w:cs="Times New Roman"/>
          <w:sz w:val="24"/>
          <w:lang w:eastAsia="en-US"/>
        </w:rPr>
        <w:t xml:space="preserve"> Агро </w:t>
      </w:r>
      <w:proofErr w:type="spellStart"/>
      <w:r w:rsidR="00275C2C" w:rsidRPr="00275C2C">
        <w:rPr>
          <w:rFonts w:ascii="Times New Roman" w:hAnsi="Times New Roman" w:cs="Times New Roman"/>
          <w:sz w:val="24"/>
          <w:lang w:eastAsia="en-US"/>
        </w:rPr>
        <w:t>Фест</w:t>
      </w:r>
      <w:proofErr w:type="spellEnd"/>
      <w:r w:rsidR="00275C2C" w:rsidRPr="00275C2C">
        <w:rPr>
          <w:rFonts w:ascii="Times New Roman" w:hAnsi="Times New Roman" w:cs="Times New Roman"/>
          <w:sz w:val="24"/>
          <w:lang w:eastAsia="en-US"/>
        </w:rPr>
        <w:t xml:space="preserve"> 2025» в рамках выставки «Всер</w:t>
      </w:r>
      <w:r w:rsidR="00A52CC6">
        <w:rPr>
          <w:rFonts w:ascii="Times New Roman" w:hAnsi="Times New Roman" w:cs="Times New Roman"/>
          <w:sz w:val="24"/>
          <w:lang w:eastAsia="en-US"/>
        </w:rPr>
        <w:t xml:space="preserve">оссийский день поля–2025», </w:t>
      </w:r>
      <w:r w:rsidR="00A52CC6" w:rsidRPr="00275C2C">
        <w:rPr>
          <w:rFonts w:ascii="Times New Roman" w:hAnsi="Times New Roman" w:cs="Times New Roman"/>
          <w:sz w:val="24"/>
          <w:lang w:eastAsia="en-US"/>
        </w:rPr>
        <w:t>в Дне поля «ВолгоградАгро-2025»,  в фестивале «</w:t>
      </w:r>
      <w:proofErr w:type="spellStart"/>
      <w:r w:rsidR="00A52CC6" w:rsidRPr="00275C2C">
        <w:rPr>
          <w:rFonts w:ascii="Times New Roman" w:hAnsi="Times New Roman" w:cs="Times New Roman"/>
          <w:sz w:val="24"/>
          <w:lang w:eastAsia="en-US"/>
        </w:rPr>
        <w:t>РостокФест</w:t>
      </w:r>
      <w:proofErr w:type="spellEnd"/>
      <w:r w:rsidR="00A52CC6" w:rsidRPr="00275C2C">
        <w:rPr>
          <w:rFonts w:ascii="Times New Roman" w:hAnsi="Times New Roman" w:cs="Times New Roman"/>
          <w:sz w:val="24"/>
          <w:lang w:eastAsia="en-US"/>
        </w:rPr>
        <w:t xml:space="preserve"> 2025»</w:t>
      </w:r>
      <w:r w:rsidR="00676A4A">
        <w:rPr>
          <w:rFonts w:ascii="Times New Roman" w:hAnsi="Times New Roman" w:cs="Times New Roman"/>
          <w:sz w:val="24"/>
          <w:lang w:eastAsia="en-US"/>
        </w:rPr>
        <w:t xml:space="preserve">, в </w:t>
      </w:r>
      <w:r w:rsidR="00676A4A" w:rsidRPr="00676A4A">
        <w:rPr>
          <w:rFonts w:ascii="Times New Roman" w:hAnsi="Times New Roman" w:cs="Times New Roman"/>
          <w:sz w:val="24"/>
          <w:lang w:eastAsia="en-US"/>
        </w:rPr>
        <w:t>25-й межрегиональном форуме «</w:t>
      </w:r>
      <w:proofErr w:type="spellStart"/>
      <w:r w:rsidR="00676A4A" w:rsidRPr="00676A4A">
        <w:rPr>
          <w:rFonts w:ascii="Times New Roman" w:hAnsi="Times New Roman" w:cs="Times New Roman"/>
          <w:sz w:val="24"/>
          <w:lang w:eastAsia="en-US"/>
        </w:rPr>
        <w:t>ПРОМ-ЭНЕРГО-VOLGA’2025</w:t>
      </w:r>
      <w:proofErr w:type="spellEnd"/>
      <w:r w:rsidR="00676A4A" w:rsidRPr="00676A4A">
        <w:rPr>
          <w:rFonts w:ascii="Times New Roman" w:hAnsi="Times New Roman" w:cs="Times New Roman"/>
          <w:sz w:val="24"/>
          <w:lang w:eastAsia="en-US"/>
        </w:rPr>
        <w:t xml:space="preserve">» </w:t>
      </w:r>
      <w:r w:rsidR="00A52CC6" w:rsidRPr="00275C2C">
        <w:rPr>
          <w:rFonts w:ascii="Times New Roman" w:hAnsi="Times New Roman" w:cs="Times New Roman"/>
          <w:sz w:val="24"/>
          <w:lang w:eastAsia="en-US"/>
        </w:rPr>
        <w:t>и др.</w:t>
      </w:r>
      <w:r w:rsidR="00A52CC6">
        <w:rPr>
          <w:rFonts w:ascii="Times New Roman" w:hAnsi="Times New Roman" w:cs="Times New Roman"/>
          <w:sz w:val="24"/>
          <w:lang w:eastAsia="en-US"/>
        </w:rPr>
        <w:t xml:space="preserve"> В</w:t>
      </w:r>
      <w:r w:rsidR="00275C2C" w:rsidRPr="00275C2C">
        <w:rPr>
          <w:rFonts w:ascii="Times New Roman" w:hAnsi="Times New Roman" w:cs="Times New Roman"/>
          <w:sz w:val="24"/>
          <w:lang w:eastAsia="en-US"/>
        </w:rPr>
        <w:t xml:space="preserve"> </w:t>
      </w:r>
      <w:proofErr w:type="spellStart"/>
      <w:r w:rsidR="00275C2C" w:rsidRPr="00275C2C">
        <w:rPr>
          <w:rFonts w:ascii="Times New Roman" w:hAnsi="Times New Roman" w:cs="Times New Roman"/>
          <w:sz w:val="24"/>
          <w:lang w:eastAsia="en-US"/>
        </w:rPr>
        <w:t>32-ой</w:t>
      </w:r>
      <w:proofErr w:type="spellEnd"/>
      <w:r w:rsidR="00275C2C" w:rsidRPr="00275C2C">
        <w:rPr>
          <w:rFonts w:ascii="Times New Roman" w:hAnsi="Times New Roman" w:cs="Times New Roman"/>
          <w:sz w:val="24"/>
          <w:lang w:eastAsia="en-US"/>
        </w:rPr>
        <w:t xml:space="preserve"> выставке «</w:t>
      </w:r>
      <w:proofErr w:type="spellStart"/>
      <w:r w:rsidR="00275C2C" w:rsidRPr="00275C2C">
        <w:rPr>
          <w:rFonts w:ascii="Times New Roman" w:hAnsi="Times New Roman" w:cs="Times New Roman"/>
          <w:sz w:val="24"/>
          <w:lang w:eastAsia="en-US"/>
        </w:rPr>
        <w:t>Продэкспо</w:t>
      </w:r>
      <w:proofErr w:type="spellEnd"/>
      <w:r w:rsidR="00275C2C" w:rsidRPr="00275C2C">
        <w:rPr>
          <w:rFonts w:ascii="Times New Roman" w:hAnsi="Times New Roman" w:cs="Times New Roman"/>
          <w:sz w:val="24"/>
          <w:lang w:eastAsia="en-US"/>
        </w:rPr>
        <w:t xml:space="preserve"> 2025» в Москве п</w:t>
      </w:r>
      <w:r w:rsidR="00A52CC6">
        <w:rPr>
          <w:rFonts w:ascii="Times New Roman" w:hAnsi="Times New Roman" w:cs="Times New Roman"/>
          <w:sz w:val="24"/>
          <w:lang w:eastAsia="en-US"/>
        </w:rPr>
        <w:t xml:space="preserve">риняли участие ООО </w:t>
      </w:r>
      <w:proofErr w:type="spellStart"/>
      <w:r w:rsidR="00A52CC6">
        <w:rPr>
          <w:rFonts w:ascii="Times New Roman" w:hAnsi="Times New Roman" w:cs="Times New Roman"/>
          <w:sz w:val="24"/>
          <w:lang w:eastAsia="en-US"/>
        </w:rPr>
        <w:t>МСФ</w:t>
      </w:r>
      <w:proofErr w:type="spellEnd"/>
      <w:r w:rsidR="00A52CC6">
        <w:rPr>
          <w:rFonts w:ascii="Times New Roman" w:hAnsi="Times New Roman" w:cs="Times New Roman"/>
          <w:sz w:val="24"/>
          <w:lang w:eastAsia="en-US"/>
        </w:rPr>
        <w:t xml:space="preserve"> «Аксай».</w:t>
      </w:r>
    </w:p>
    <w:p w:rsidR="00275C2C" w:rsidRDefault="00D673DB" w:rsidP="00275C2C">
      <w:pPr>
        <w:ind w:firstLine="709"/>
        <w:contextualSpacing/>
        <w:rPr>
          <w:rFonts w:ascii="Times New Roman" w:hAnsi="Times New Roman" w:cs="Times New Roman"/>
          <w:sz w:val="24"/>
          <w:lang w:eastAsia="en-US"/>
        </w:rPr>
      </w:pPr>
      <w:r>
        <w:rPr>
          <w:rFonts w:ascii="Times New Roman" w:hAnsi="Times New Roman" w:cs="Times New Roman"/>
          <w:sz w:val="24"/>
          <w:lang w:eastAsia="en-US"/>
        </w:rPr>
        <w:t>Н</w:t>
      </w:r>
      <w:r w:rsidRPr="00275C2C">
        <w:rPr>
          <w:rFonts w:ascii="Times New Roman" w:hAnsi="Times New Roman" w:cs="Times New Roman"/>
          <w:sz w:val="24"/>
          <w:lang w:eastAsia="en-US"/>
        </w:rPr>
        <w:t xml:space="preserve">а мероприятия </w:t>
      </w:r>
      <w:r w:rsidR="00275C2C" w:rsidRPr="00275C2C">
        <w:rPr>
          <w:rFonts w:ascii="Times New Roman" w:hAnsi="Times New Roman" w:cs="Times New Roman"/>
          <w:sz w:val="24"/>
          <w:lang w:eastAsia="en-US"/>
        </w:rPr>
        <w:t xml:space="preserve">подпрограммы израсходовано 299 900,84 рублей.         </w:t>
      </w:r>
    </w:p>
    <w:p w:rsidR="00275C2C" w:rsidRDefault="00275C2C" w:rsidP="00275C2C">
      <w:pPr>
        <w:ind w:firstLine="709"/>
        <w:contextualSpacing/>
        <w:rPr>
          <w:rFonts w:ascii="Times New Roman" w:hAnsi="Times New Roman" w:cs="Times New Roman"/>
          <w:sz w:val="24"/>
          <w:lang w:eastAsia="en-US"/>
        </w:rPr>
      </w:pPr>
      <w:r w:rsidRPr="00275C2C">
        <w:rPr>
          <w:rFonts w:ascii="Times New Roman" w:hAnsi="Times New Roman" w:cs="Times New Roman"/>
          <w:sz w:val="24"/>
          <w:lang w:eastAsia="en-US"/>
        </w:rPr>
        <w:lastRenderedPageBreak/>
        <w:t>В 2025 году проведено 5 заседаний координационного совета по развитию малого и среднего предпринимательства и развитию конкуренции.</w:t>
      </w:r>
    </w:p>
    <w:p w:rsidR="00E44A87" w:rsidRDefault="00E44A87" w:rsidP="00E44A87">
      <w:pPr>
        <w:autoSpaceDE w:val="0"/>
        <w:autoSpaceDN w:val="0"/>
        <w:adjustRightInd w:val="0"/>
        <w:ind w:firstLine="540"/>
        <w:rPr>
          <w:rFonts w:ascii="Times New Roman" w:eastAsiaTheme="minorHAnsi" w:hAnsi="Times New Roman" w:cs="Times New Roman"/>
          <w:bCs/>
          <w:sz w:val="24"/>
          <w:lang w:eastAsia="en-US"/>
        </w:rPr>
      </w:pPr>
    </w:p>
    <w:p w:rsidR="00E718E9" w:rsidRPr="00E718E9" w:rsidRDefault="00E718E9" w:rsidP="00E718E9">
      <w:pPr>
        <w:autoSpaceDE w:val="0"/>
        <w:autoSpaceDN w:val="0"/>
        <w:adjustRightInd w:val="0"/>
        <w:ind w:firstLine="540"/>
        <w:rPr>
          <w:rFonts w:ascii="Times New Roman" w:eastAsiaTheme="minorHAnsi" w:hAnsi="Times New Roman" w:cs="Times New Roman"/>
          <w:b/>
          <w:sz w:val="24"/>
          <w:lang w:eastAsia="en-US"/>
        </w:rPr>
      </w:pPr>
      <w:r w:rsidRPr="00E718E9">
        <w:rPr>
          <w:rFonts w:ascii="Times New Roman" w:eastAsiaTheme="minorHAnsi" w:hAnsi="Times New Roman" w:cs="Times New Roman"/>
          <w:b/>
          <w:bCs/>
          <w:sz w:val="24"/>
          <w:lang w:eastAsia="en-US"/>
        </w:rPr>
        <w:t xml:space="preserve">2. </w:t>
      </w:r>
      <w:proofErr w:type="gramStart"/>
      <w:r w:rsidRPr="00E718E9">
        <w:rPr>
          <w:rFonts w:ascii="Times New Roman" w:eastAsiaTheme="minorHAnsi" w:hAnsi="Times New Roman" w:cs="Times New Roman"/>
          <w:b/>
          <w:bCs/>
          <w:sz w:val="24"/>
          <w:lang w:eastAsia="en-US"/>
        </w:rPr>
        <w:t>О количестве субъектов малого и среднего предпринимательства и об их классификации по видам экономической деятельности,</w:t>
      </w:r>
      <w:r w:rsidRPr="00E718E9">
        <w:rPr>
          <w:rFonts w:ascii="Times New Roman" w:eastAsiaTheme="minorHAnsi" w:hAnsi="Times New Roman" w:cs="Times New Roman"/>
          <w:b/>
          <w:sz w:val="24"/>
          <w:lang w:eastAsia="en-US"/>
        </w:rPr>
        <w:t xml:space="preserve">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 об обороте товаров (работ, услуг), производимых субъектами малого </w:t>
      </w:r>
      <w:r w:rsidR="004C3EB4">
        <w:rPr>
          <w:rFonts w:ascii="Times New Roman" w:eastAsiaTheme="minorHAnsi" w:hAnsi="Times New Roman" w:cs="Times New Roman"/>
          <w:b/>
          <w:sz w:val="24"/>
          <w:lang w:eastAsia="en-US"/>
        </w:rPr>
        <w:t xml:space="preserve">и среднего предпринимательства, </w:t>
      </w:r>
      <w:r w:rsidRPr="00E718E9">
        <w:rPr>
          <w:rFonts w:ascii="Times New Roman" w:eastAsiaTheme="minorHAnsi" w:hAnsi="Times New Roman" w:cs="Times New Roman"/>
          <w:b/>
          <w:sz w:val="24"/>
          <w:lang w:eastAsia="en-US"/>
        </w:rPr>
        <w:t>в соответствии с их классификацией по видам экономической деятельности</w:t>
      </w:r>
      <w:proofErr w:type="gramEnd"/>
    </w:p>
    <w:p w:rsidR="008C1996" w:rsidRDefault="008C1996" w:rsidP="00AD1102">
      <w:pPr>
        <w:ind w:firstLine="709"/>
        <w:rPr>
          <w:rFonts w:ascii="Times New Roman" w:hAnsi="Times New Roman" w:cs="Times New Roman"/>
          <w:snapToGrid w:val="0"/>
          <w:sz w:val="24"/>
        </w:rPr>
      </w:pPr>
    </w:p>
    <w:p w:rsidR="00AD1102" w:rsidRPr="007C1748" w:rsidRDefault="00AD1102" w:rsidP="00AD1102">
      <w:pPr>
        <w:ind w:firstLine="709"/>
        <w:rPr>
          <w:rFonts w:ascii="Times New Roman" w:hAnsi="Times New Roman" w:cs="Times New Roman"/>
          <w:snapToGrid w:val="0"/>
          <w:sz w:val="24"/>
        </w:rPr>
      </w:pPr>
      <w:r w:rsidRPr="007C1748">
        <w:rPr>
          <w:rFonts w:ascii="Times New Roman" w:hAnsi="Times New Roman" w:cs="Times New Roman"/>
          <w:snapToGrid w:val="0"/>
          <w:sz w:val="24"/>
        </w:rPr>
        <w:t>По состоянию на 1 января 20</w:t>
      </w:r>
      <w:r w:rsidR="00574D84" w:rsidRPr="007C1748">
        <w:rPr>
          <w:rFonts w:ascii="Times New Roman" w:hAnsi="Times New Roman" w:cs="Times New Roman"/>
          <w:snapToGrid w:val="0"/>
          <w:sz w:val="24"/>
        </w:rPr>
        <w:t>2</w:t>
      </w:r>
      <w:r w:rsidR="006A62C0" w:rsidRPr="007C1748">
        <w:rPr>
          <w:rFonts w:ascii="Times New Roman" w:hAnsi="Times New Roman" w:cs="Times New Roman"/>
          <w:snapToGrid w:val="0"/>
          <w:sz w:val="24"/>
        </w:rPr>
        <w:t>6</w:t>
      </w:r>
      <w:r w:rsidRPr="007C1748">
        <w:rPr>
          <w:rFonts w:ascii="Times New Roman" w:hAnsi="Times New Roman" w:cs="Times New Roman"/>
          <w:snapToGrid w:val="0"/>
          <w:sz w:val="24"/>
          <w:lang w:val="en-US"/>
        </w:rPr>
        <w:t> </w:t>
      </w:r>
      <w:r w:rsidRPr="007C1748">
        <w:rPr>
          <w:rFonts w:ascii="Times New Roman" w:hAnsi="Times New Roman" w:cs="Times New Roman"/>
          <w:snapToGrid w:val="0"/>
          <w:sz w:val="24"/>
        </w:rPr>
        <w:t xml:space="preserve">г. по Городищенскому району число организаций </w:t>
      </w:r>
      <w:proofErr w:type="gramStart"/>
      <w:r w:rsidRPr="007C1748">
        <w:rPr>
          <w:rFonts w:ascii="Times New Roman" w:hAnsi="Times New Roman" w:cs="Times New Roman"/>
          <w:snapToGrid w:val="0"/>
          <w:sz w:val="24"/>
        </w:rPr>
        <w:t xml:space="preserve">составило </w:t>
      </w:r>
      <w:r w:rsidR="007C1748" w:rsidRPr="007C1748">
        <w:rPr>
          <w:rFonts w:ascii="Times New Roman" w:hAnsi="Times New Roman" w:cs="Times New Roman"/>
          <w:snapToGrid w:val="0"/>
          <w:sz w:val="24"/>
        </w:rPr>
        <w:t>765</w:t>
      </w:r>
      <w:r w:rsidR="00574D84" w:rsidRPr="007C1748">
        <w:rPr>
          <w:rFonts w:ascii="Times New Roman" w:hAnsi="Times New Roman" w:cs="Times New Roman"/>
          <w:snapToGrid w:val="0"/>
          <w:sz w:val="24"/>
        </w:rPr>
        <w:t xml:space="preserve"> </w:t>
      </w:r>
      <w:r w:rsidRPr="007C1748">
        <w:rPr>
          <w:rFonts w:ascii="Times New Roman" w:hAnsi="Times New Roman" w:cs="Times New Roman"/>
          <w:snapToGrid w:val="0"/>
          <w:sz w:val="24"/>
        </w:rPr>
        <w:t xml:space="preserve">единиц и по сравнению с соответствующим периодом прошлого года </w:t>
      </w:r>
      <w:r w:rsidR="007C1748" w:rsidRPr="007C1748">
        <w:rPr>
          <w:rFonts w:ascii="Times New Roman" w:hAnsi="Times New Roman" w:cs="Times New Roman"/>
          <w:snapToGrid w:val="0"/>
          <w:sz w:val="24"/>
        </w:rPr>
        <w:t>немного снизилось</w:t>
      </w:r>
      <w:proofErr w:type="gramEnd"/>
      <w:r w:rsidR="007C1748" w:rsidRPr="007C1748">
        <w:rPr>
          <w:rFonts w:ascii="Times New Roman" w:hAnsi="Times New Roman" w:cs="Times New Roman"/>
          <w:snapToGrid w:val="0"/>
          <w:sz w:val="24"/>
        </w:rPr>
        <w:t xml:space="preserve"> на 5 ед</w:t>
      </w:r>
      <w:r w:rsidR="00292C32" w:rsidRPr="007C1748">
        <w:rPr>
          <w:rFonts w:ascii="Times New Roman" w:hAnsi="Times New Roman" w:cs="Times New Roman"/>
          <w:snapToGrid w:val="0"/>
          <w:sz w:val="24"/>
        </w:rPr>
        <w:t>.</w:t>
      </w:r>
    </w:p>
    <w:p w:rsidR="00AD1102" w:rsidRPr="005764B4" w:rsidRDefault="00AD1102" w:rsidP="00AD1102">
      <w:pPr>
        <w:ind w:firstLine="709"/>
        <w:rPr>
          <w:rFonts w:ascii="Times New Roman" w:hAnsi="Times New Roman" w:cs="Times New Roman"/>
          <w:snapToGrid w:val="0"/>
          <w:sz w:val="24"/>
        </w:rPr>
      </w:pPr>
      <w:r w:rsidRPr="005764B4">
        <w:rPr>
          <w:rFonts w:ascii="Times New Roman" w:hAnsi="Times New Roman" w:cs="Times New Roman"/>
          <w:snapToGrid w:val="0"/>
          <w:sz w:val="24"/>
        </w:rPr>
        <w:t>Наибольшее число юридических лиц, относятся к следующим видам деятельности: оптовая и розничная торговля, ремонт автотранспортных средств, мотоциклов, бытовых изделий и предметов личного пользования; операции с недвижимым имуществом, аренда и предоставление услуг; предоставление прочих коммунальных, социальных и персональных услуг; обрабатывающие производства, сельское хозяйство.</w:t>
      </w:r>
    </w:p>
    <w:p w:rsidR="00AD1102" w:rsidRPr="00AD1102" w:rsidRDefault="00AD1102" w:rsidP="00AD1102">
      <w:pPr>
        <w:snapToGrid w:val="0"/>
        <w:ind w:firstLine="709"/>
        <w:rPr>
          <w:rFonts w:ascii="Times New Roman" w:hAnsi="Times New Roman" w:cs="Times New Roman"/>
          <w:sz w:val="22"/>
        </w:rPr>
      </w:pPr>
    </w:p>
    <w:p w:rsidR="00AD1102" w:rsidRPr="00AD1102" w:rsidRDefault="00AD1102" w:rsidP="00AD1102">
      <w:pPr>
        <w:snapToGrid w:val="0"/>
        <w:jc w:val="center"/>
        <w:rPr>
          <w:rFonts w:ascii="Times New Roman" w:hAnsi="Times New Roman" w:cs="Times New Roman"/>
          <w:b/>
          <w:sz w:val="24"/>
        </w:rPr>
      </w:pPr>
      <w:r w:rsidRPr="00AD1102">
        <w:rPr>
          <w:rFonts w:ascii="Times New Roman" w:hAnsi="Times New Roman" w:cs="Times New Roman"/>
          <w:b/>
          <w:sz w:val="24"/>
        </w:rPr>
        <w:t>Число организаций по видам экономической деятельности</w:t>
      </w:r>
    </w:p>
    <w:p w:rsidR="00AD1102" w:rsidRPr="00AD1102" w:rsidRDefault="00AD1102" w:rsidP="00AD1102">
      <w:pPr>
        <w:snapToGrid w:val="0"/>
        <w:jc w:val="center"/>
        <w:rPr>
          <w:rFonts w:ascii="Times New Roman" w:hAnsi="Times New Roman" w:cs="Times New Roman"/>
          <w:sz w:val="22"/>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3"/>
        <w:gridCol w:w="1134"/>
        <w:gridCol w:w="850"/>
        <w:gridCol w:w="709"/>
        <w:gridCol w:w="850"/>
        <w:gridCol w:w="851"/>
        <w:gridCol w:w="1134"/>
      </w:tblGrid>
      <w:tr w:rsidR="006A62C0" w:rsidRPr="00AD1102" w:rsidTr="00906A04">
        <w:trPr>
          <w:cantSplit/>
          <w:trHeight w:val="227"/>
        </w:trPr>
        <w:tc>
          <w:tcPr>
            <w:tcW w:w="4253" w:type="dxa"/>
            <w:tcBorders>
              <w:top w:val="double" w:sz="4" w:space="0" w:color="auto"/>
              <w:left w:val="nil"/>
              <w:bottom w:val="single" w:sz="4" w:space="0" w:color="auto"/>
              <w:right w:val="single" w:sz="4" w:space="0" w:color="auto"/>
            </w:tcBorders>
            <w:vAlign w:val="center"/>
          </w:tcPr>
          <w:p w:rsidR="006A62C0" w:rsidRPr="00AD1102" w:rsidRDefault="006A62C0" w:rsidP="00AD1102">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A62C0" w:rsidRPr="00906A04" w:rsidRDefault="006A62C0" w:rsidP="006A62C0">
            <w:pPr>
              <w:snapToGrid w:val="0"/>
              <w:jc w:val="center"/>
              <w:rPr>
                <w:rFonts w:ascii="Times New Roman" w:hAnsi="Times New Roman" w:cs="Times New Roman"/>
                <w:b/>
                <w:sz w:val="16"/>
                <w:szCs w:val="16"/>
              </w:rPr>
            </w:pPr>
            <w:r w:rsidRPr="00906A04">
              <w:rPr>
                <w:rFonts w:ascii="Times New Roman" w:hAnsi="Times New Roman" w:cs="Times New Roman"/>
                <w:b/>
                <w:sz w:val="16"/>
                <w:szCs w:val="16"/>
              </w:rPr>
              <w:t>2021г</w:t>
            </w:r>
          </w:p>
        </w:tc>
        <w:tc>
          <w:tcPr>
            <w:tcW w:w="850" w:type="dxa"/>
            <w:tcBorders>
              <w:top w:val="single" w:sz="4" w:space="0" w:color="auto"/>
              <w:left w:val="single" w:sz="4" w:space="0" w:color="auto"/>
              <w:bottom w:val="single" w:sz="4" w:space="0" w:color="auto"/>
              <w:right w:val="single" w:sz="4" w:space="0" w:color="auto"/>
            </w:tcBorders>
          </w:tcPr>
          <w:p w:rsidR="006A62C0" w:rsidRPr="00906A04" w:rsidRDefault="006A62C0" w:rsidP="006A62C0">
            <w:pPr>
              <w:snapToGrid w:val="0"/>
              <w:jc w:val="center"/>
              <w:rPr>
                <w:rFonts w:ascii="Times New Roman" w:hAnsi="Times New Roman" w:cs="Times New Roman"/>
                <w:b/>
                <w:sz w:val="16"/>
                <w:szCs w:val="16"/>
              </w:rPr>
            </w:pPr>
            <w:proofErr w:type="spellStart"/>
            <w:r w:rsidRPr="00906A04">
              <w:rPr>
                <w:rFonts w:ascii="Times New Roman" w:hAnsi="Times New Roman" w:cs="Times New Roman"/>
                <w:b/>
                <w:sz w:val="16"/>
                <w:szCs w:val="16"/>
              </w:rPr>
              <w:t>2022г</w:t>
            </w:r>
            <w:proofErr w:type="spellEnd"/>
          </w:p>
        </w:tc>
        <w:tc>
          <w:tcPr>
            <w:tcW w:w="709" w:type="dxa"/>
            <w:tcBorders>
              <w:top w:val="single" w:sz="4" w:space="0" w:color="auto"/>
              <w:left w:val="single" w:sz="4" w:space="0" w:color="auto"/>
              <w:bottom w:val="single" w:sz="4" w:space="0" w:color="auto"/>
              <w:right w:val="single" w:sz="4" w:space="0" w:color="auto"/>
            </w:tcBorders>
          </w:tcPr>
          <w:p w:rsidR="006A62C0" w:rsidRPr="00906A04" w:rsidRDefault="006A62C0" w:rsidP="006A62C0">
            <w:pPr>
              <w:snapToGrid w:val="0"/>
              <w:jc w:val="center"/>
              <w:rPr>
                <w:rFonts w:ascii="Times New Roman" w:hAnsi="Times New Roman" w:cs="Times New Roman"/>
                <w:b/>
                <w:sz w:val="16"/>
                <w:szCs w:val="16"/>
              </w:rPr>
            </w:pPr>
            <w:proofErr w:type="spellStart"/>
            <w:r w:rsidRPr="00906A04">
              <w:rPr>
                <w:rFonts w:ascii="Times New Roman" w:hAnsi="Times New Roman" w:cs="Times New Roman"/>
                <w:b/>
                <w:sz w:val="16"/>
                <w:szCs w:val="16"/>
              </w:rPr>
              <w:t>202</w:t>
            </w:r>
            <w:r>
              <w:rPr>
                <w:rFonts w:ascii="Times New Roman" w:hAnsi="Times New Roman" w:cs="Times New Roman"/>
                <w:b/>
                <w:sz w:val="16"/>
                <w:szCs w:val="16"/>
              </w:rPr>
              <w:t>3</w:t>
            </w:r>
            <w:r w:rsidRPr="00906A04">
              <w:rPr>
                <w:rFonts w:ascii="Times New Roman" w:hAnsi="Times New Roman" w:cs="Times New Roman"/>
                <w:b/>
                <w:sz w:val="16"/>
                <w:szCs w:val="16"/>
              </w:rPr>
              <w:t>г</w:t>
            </w:r>
            <w:proofErr w:type="spellEnd"/>
          </w:p>
        </w:tc>
        <w:tc>
          <w:tcPr>
            <w:tcW w:w="850" w:type="dxa"/>
            <w:tcBorders>
              <w:top w:val="single" w:sz="4" w:space="0" w:color="auto"/>
              <w:left w:val="single" w:sz="4" w:space="0" w:color="auto"/>
              <w:bottom w:val="single" w:sz="4" w:space="0" w:color="auto"/>
              <w:right w:val="single" w:sz="4" w:space="0" w:color="auto"/>
            </w:tcBorders>
          </w:tcPr>
          <w:p w:rsidR="006A62C0" w:rsidRPr="00906A04" w:rsidRDefault="006A62C0" w:rsidP="006A62C0">
            <w:pPr>
              <w:snapToGrid w:val="0"/>
              <w:jc w:val="center"/>
              <w:rPr>
                <w:rFonts w:ascii="Times New Roman" w:hAnsi="Times New Roman" w:cs="Times New Roman"/>
                <w:b/>
                <w:sz w:val="16"/>
                <w:szCs w:val="16"/>
              </w:rPr>
            </w:pPr>
            <w:proofErr w:type="spellStart"/>
            <w:r w:rsidRPr="00906A04">
              <w:rPr>
                <w:rFonts w:ascii="Times New Roman" w:hAnsi="Times New Roman" w:cs="Times New Roman"/>
                <w:b/>
                <w:sz w:val="16"/>
                <w:szCs w:val="16"/>
              </w:rPr>
              <w:t>202</w:t>
            </w:r>
            <w:r>
              <w:rPr>
                <w:rFonts w:ascii="Times New Roman" w:hAnsi="Times New Roman" w:cs="Times New Roman"/>
                <w:b/>
                <w:sz w:val="16"/>
                <w:szCs w:val="16"/>
              </w:rPr>
              <w:t>4</w:t>
            </w:r>
            <w:r w:rsidRPr="00906A04">
              <w:rPr>
                <w:rFonts w:ascii="Times New Roman" w:hAnsi="Times New Roman" w:cs="Times New Roman"/>
                <w:b/>
                <w:sz w:val="16"/>
                <w:szCs w:val="16"/>
              </w:rPr>
              <w:t>г</w:t>
            </w:r>
            <w:proofErr w:type="spellEnd"/>
          </w:p>
        </w:tc>
        <w:tc>
          <w:tcPr>
            <w:tcW w:w="851" w:type="dxa"/>
            <w:tcBorders>
              <w:top w:val="single" w:sz="4" w:space="0" w:color="auto"/>
              <w:left w:val="single" w:sz="4" w:space="0" w:color="auto"/>
              <w:bottom w:val="single" w:sz="4" w:space="0" w:color="auto"/>
              <w:right w:val="single" w:sz="4" w:space="0" w:color="auto"/>
            </w:tcBorders>
          </w:tcPr>
          <w:p w:rsidR="006A62C0" w:rsidRPr="00906A04" w:rsidRDefault="006A62C0" w:rsidP="006A62C0">
            <w:pPr>
              <w:snapToGrid w:val="0"/>
              <w:jc w:val="center"/>
              <w:rPr>
                <w:rFonts w:ascii="Times New Roman" w:hAnsi="Times New Roman" w:cs="Times New Roman"/>
                <w:b/>
                <w:sz w:val="16"/>
                <w:szCs w:val="16"/>
              </w:rPr>
            </w:pPr>
            <w:proofErr w:type="spellStart"/>
            <w:r w:rsidRPr="00906A04">
              <w:rPr>
                <w:rFonts w:ascii="Times New Roman" w:hAnsi="Times New Roman" w:cs="Times New Roman"/>
                <w:b/>
                <w:sz w:val="16"/>
                <w:szCs w:val="16"/>
              </w:rPr>
              <w:t>202</w:t>
            </w:r>
            <w:r>
              <w:rPr>
                <w:rFonts w:ascii="Times New Roman" w:hAnsi="Times New Roman" w:cs="Times New Roman"/>
                <w:b/>
                <w:sz w:val="16"/>
                <w:szCs w:val="16"/>
              </w:rPr>
              <w:t>5</w:t>
            </w:r>
            <w:r w:rsidRPr="00906A04">
              <w:rPr>
                <w:rFonts w:ascii="Times New Roman" w:hAnsi="Times New Roman" w:cs="Times New Roman"/>
                <w:b/>
                <w:sz w:val="16"/>
                <w:szCs w:val="16"/>
              </w:rPr>
              <w:t>г</w:t>
            </w:r>
            <w:proofErr w:type="spellEnd"/>
          </w:p>
        </w:tc>
        <w:tc>
          <w:tcPr>
            <w:tcW w:w="1134" w:type="dxa"/>
            <w:tcBorders>
              <w:top w:val="single" w:sz="4" w:space="0" w:color="auto"/>
              <w:left w:val="single" w:sz="4" w:space="0" w:color="auto"/>
              <w:bottom w:val="single" w:sz="4" w:space="0" w:color="auto"/>
              <w:right w:val="single" w:sz="4" w:space="0" w:color="auto"/>
            </w:tcBorders>
          </w:tcPr>
          <w:p w:rsidR="006A62C0" w:rsidRPr="00906A04" w:rsidRDefault="006A62C0" w:rsidP="006A62C0">
            <w:pPr>
              <w:snapToGrid w:val="0"/>
              <w:jc w:val="center"/>
              <w:rPr>
                <w:rFonts w:ascii="Times New Roman" w:hAnsi="Times New Roman" w:cs="Times New Roman"/>
                <w:b/>
                <w:sz w:val="16"/>
                <w:szCs w:val="16"/>
              </w:rPr>
            </w:pPr>
            <w:r w:rsidRPr="00906A04">
              <w:rPr>
                <w:rFonts w:ascii="Times New Roman" w:hAnsi="Times New Roman" w:cs="Times New Roman"/>
                <w:b/>
                <w:sz w:val="16"/>
                <w:szCs w:val="16"/>
              </w:rPr>
              <w:t>% 202</w:t>
            </w:r>
            <w:r>
              <w:rPr>
                <w:rFonts w:ascii="Times New Roman" w:hAnsi="Times New Roman" w:cs="Times New Roman"/>
                <w:b/>
                <w:sz w:val="16"/>
                <w:szCs w:val="16"/>
              </w:rPr>
              <w:t>5 к 2024</w:t>
            </w:r>
          </w:p>
        </w:tc>
      </w:tr>
      <w:tr w:rsidR="006A62C0" w:rsidRPr="00AD1102" w:rsidTr="00A51AF6">
        <w:trPr>
          <w:trHeight w:val="227"/>
        </w:trPr>
        <w:tc>
          <w:tcPr>
            <w:tcW w:w="4253" w:type="dxa"/>
            <w:tcBorders>
              <w:top w:val="single" w:sz="4" w:space="0" w:color="auto"/>
              <w:left w:val="single" w:sz="4" w:space="0" w:color="auto"/>
              <w:bottom w:val="single" w:sz="4" w:space="0" w:color="auto"/>
              <w:right w:val="single" w:sz="4" w:space="0" w:color="auto"/>
            </w:tcBorders>
            <w:vAlign w:val="bottom"/>
          </w:tcPr>
          <w:p w:rsidR="006A62C0" w:rsidRPr="00906A04" w:rsidRDefault="006A62C0" w:rsidP="00AD1102">
            <w:pPr>
              <w:snapToGrid w:val="0"/>
              <w:jc w:val="left"/>
              <w:rPr>
                <w:rFonts w:ascii="Times New Roman" w:hAnsi="Times New Roman" w:cs="Times New Roman"/>
                <w:sz w:val="16"/>
                <w:szCs w:val="16"/>
              </w:rPr>
            </w:pPr>
            <w:r w:rsidRPr="00906A04">
              <w:rPr>
                <w:rFonts w:ascii="Times New Roman" w:hAnsi="Times New Roman" w:cs="Times New Roman"/>
                <w:sz w:val="16"/>
                <w:szCs w:val="16"/>
              </w:rPr>
              <w:t>Всего по району</w:t>
            </w:r>
          </w:p>
        </w:tc>
        <w:tc>
          <w:tcPr>
            <w:tcW w:w="1134" w:type="dxa"/>
            <w:tcBorders>
              <w:top w:val="single" w:sz="4" w:space="0" w:color="auto"/>
              <w:left w:val="single" w:sz="4" w:space="0" w:color="auto"/>
              <w:bottom w:val="single" w:sz="4" w:space="0" w:color="auto"/>
              <w:right w:val="single" w:sz="4" w:space="0" w:color="auto"/>
            </w:tcBorders>
            <w:vAlign w:val="bottom"/>
          </w:tcPr>
          <w:p w:rsidR="006A62C0" w:rsidRPr="00906A04" w:rsidRDefault="006A62C0" w:rsidP="006A62C0">
            <w:pPr>
              <w:jc w:val="center"/>
              <w:rPr>
                <w:rFonts w:ascii="Times New Roman" w:hAnsi="Times New Roman" w:cs="Times New Roman"/>
                <w:sz w:val="16"/>
                <w:szCs w:val="16"/>
              </w:rPr>
            </w:pPr>
            <w:r w:rsidRPr="00906A04">
              <w:rPr>
                <w:rFonts w:ascii="Times New Roman" w:hAnsi="Times New Roman" w:cs="Times New Roman"/>
                <w:sz w:val="16"/>
                <w:szCs w:val="16"/>
              </w:rPr>
              <w:t>827</w:t>
            </w:r>
          </w:p>
        </w:tc>
        <w:tc>
          <w:tcPr>
            <w:tcW w:w="850" w:type="dxa"/>
            <w:tcBorders>
              <w:top w:val="single" w:sz="4" w:space="0" w:color="auto"/>
              <w:left w:val="single" w:sz="4" w:space="0" w:color="auto"/>
              <w:bottom w:val="single" w:sz="4" w:space="0" w:color="auto"/>
              <w:right w:val="single" w:sz="4" w:space="0" w:color="auto"/>
            </w:tcBorders>
            <w:vAlign w:val="bottom"/>
          </w:tcPr>
          <w:p w:rsidR="006A62C0" w:rsidRPr="00906A04" w:rsidRDefault="006A62C0" w:rsidP="006A62C0">
            <w:pPr>
              <w:jc w:val="center"/>
              <w:rPr>
                <w:rFonts w:ascii="Times New Roman" w:hAnsi="Times New Roman" w:cs="Times New Roman"/>
                <w:sz w:val="16"/>
                <w:szCs w:val="16"/>
              </w:rPr>
            </w:pPr>
            <w:r w:rsidRPr="00906A04">
              <w:rPr>
                <w:rFonts w:ascii="Times New Roman" w:hAnsi="Times New Roman" w:cs="Times New Roman"/>
                <w:sz w:val="16"/>
                <w:szCs w:val="16"/>
              </w:rPr>
              <w:t>803</w:t>
            </w:r>
          </w:p>
        </w:tc>
        <w:tc>
          <w:tcPr>
            <w:tcW w:w="709" w:type="dxa"/>
            <w:tcBorders>
              <w:top w:val="single" w:sz="4" w:space="0" w:color="auto"/>
              <w:left w:val="single" w:sz="4" w:space="0" w:color="auto"/>
              <w:bottom w:val="single" w:sz="4" w:space="0" w:color="auto"/>
              <w:right w:val="single" w:sz="4" w:space="0" w:color="auto"/>
            </w:tcBorders>
            <w:vAlign w:val="bottom"/>
          </w:tcPr>
          <w:p w:rsidR="006A62C0" w:rsidRPr="00906A04" w:rsidRDefault="006A62C0" w:rsidP="006A62C0">
            <w:pPr>
              <w:jc w:val="center"/>
              <w:rPr>
                <w:rFonts w:ascii="Times New Roman" w:hAnsi="Times New Roman" w:cs="Times New Roman"/>
                <w:sz w:val="16"/>
                <w:szCs w:val="16"/>
              </w:rPr>
            </w:pPr>
            <w:r>
              <w:rPr>
                <w:rFonts w:ascii="Times New Roman" w:hAnsi="Times New Roman" w:cs="Times New Roman"/>
                <w:sz w:val="16"/>
                <w:szCs w:val="16"/>
              </w:rPr>
              <w:t>770</w:t>
            </w:r>
          </w:p>
        </w:tc>
        <w:tc>
          <w:tcPr>
            <w:tcW w:w="850" w:type="dxa"/>
            <w:tcBorders>
              <w:top w:val="single" w:sz="4" w:space="0" w:color="auto"/>
              <w:left w:val="single" w:sz="4" w:space="0" w:color="auto"/>
              <w:bottom w:val="single" w:sz="4" w:space="0" w:color="auto"/>
              <w:right w:val="single" w:sz="4" w:space="0" w:color="auto"/>
            </w:tcBorders>
            <w:vAlign w:val="bottom"/>
          </w:tcPr>
          <w:p w:rsidR="006A62C0" w:rsidRPr="00906A04" w:rsidRDefault="006A62C0" w:rsidP="006A62C0">
            <w:pPr>
              <w:jc w:val="center"/>
              <w:rPr>
                <w:rFonts w:ascii="Times New Roman" w:hAnsi="Times New Roman" w:cs="Times New Roman"/>
                <w:sz w:val="16"/>
                <w:szCs w:val="16"/>
              </w:rPr>
            </w:pPr>
            <w:r>
              <w:rPr>
                <w:rFonts w:ascii="Times New Roman" w:hAnsi="Times New Roman" w:cs="Times New Roman"/>
                <w:sz w:val="16"/>
                <w:szCs w:val="16"/>
              </w:rPr>
              <w:t>770</w:t>
            </w:r>
          </w:p>
        </w:tc>
        <w:tc>
          <w:tcPr>
            <w:tcW w:w="851" w:type="dxa"/>
            <w:tcBorders>
              <w:top w:val="single" w:sz="4" w:space="0" w:color="auto"/>
              <w:left w:val="single" w:sz="4" w:space="0" w:color="auto"/>
              <w:bottom w:val="single" w:sz="4" w:space="0" w:color="auto"/>
              <w:right w:val="single" w:sz="4" w:space="0" w:color="auto"/>
            </w:tcBorders>
            <w:vAlign w:val="bottom"/>
          </w:tcPr>
          <w:p w:rsidR="006A62C0" w:rsidRPr="00906A04" w:rsidRDefault="007C1748" w:rsidP="00FB366C">
            <w:pPr>
              <w:jc w:val="center"/>
              <w:rPr>
                <w:rFonts w:ascii="Times New Roman" w:hAnsi="Times New Roman" w:cs="Times New Roman"/>
                <w:sz w:val="16"/>
                <w:szCs w:val="16"/>
              </w:rPr>
            </w:pPr>
            <w:r>
              <w:rPr>
                <w:rFonts w:ascii="Times New Roman" w:hAnsi="Times New Roman" w:cs="Times New Roman"/>
                <w:sz w:val="16"/>
                <w:szCs w:val="16"/>
              </w:rPr>
              <w:t>765</w:t>
            </w:r>
          </w:p>
        </w:tc>
        <w:tc>
          <w:tcPr>
            <w:tcW w:w="1134" w:type="dxa"/>
            <w:tcBorders>
              <w:top w:val="single" w:sz="4" w:space="0" w:color="auto"/>
              <w:left w:val="single" w:sz="4" w:space="0" w:color="auto"/>
              <w:bottom w:val="single" w:sz="4" w:space="0" w:color="auto"/>
              <w:right w:val="single" w:sz="4" w:space="0" w:color="auto"/>
            </w:tcBorders>
            <w:vAlign w:val="bottom"/>
          </w:tcPr>
          <w:p w:rsidR="006A62C0" w:rsidRPr="00906A04" w:rsidRDefault="003B47C0" w:rsidP="00A51AF6">
            <w:pPr>
              <w:jc w:val="center"/>
              <w:rPr>
                <w:rFonts w:ascii="Times New Roman" w:hAnsi="Times New Roman" w:cs="Times New Roman"/>
                <w:sz w:val="16"/>
                <w:szCs w:val="16"/>
              </w:rPr>
            </w:pPr>
            <w:r>
              <w:rPr>
                <w:rFonts w:ascii="Times New Roman" w:hAnsi="Times New Roman" w:cs="Times New Roman"/>
                <w:sz w:val="16"/>
                <w:szCs w:val="16"/>
              </w:rPr>
              <w:t>99,4</w:t>
            </w:r>
          </w:p>
        </w:tc>
      </w:tr>
      <w:tr w:rsidR="006A62C0" w:rsidRPr="00AD1102" w:rsidTr="006A62C0">
        <w:trPr>
          <w:trHeight w:val="227"/>
        </w:trPr>
        <w:tc>
          <w:tcPr>
            <w:tcW w:w="4253" w:type="dxa"/>
            <w:tcBorders>
              <w:top w:val="single" w:sz="4" w:space="0" w:color="auto"/>
              <w:left w:val="single" w:sz="4" w:space="0" w:color="auto"/>
              <w:bottom w:val="single" w:sz="4" w:space="0" w:color="auto"/>
              <w:right w:val="single" w:sz="4" w:space="0" w:color="auto"/>
            </w:tcBorders>
            <w:vAlign w:val="bottom"/>
          </w:tcPr>
          <w:p w:rsidR="006A62C0" w:rsidRPr="00906A04" w:rsidRDefault="006A62C0" w:rsidP="00AD1102">
            <w:pPr>
              <w:snapToGrid w:val="0"/>
              <w:ind w:left="176" w:hanging="176"/>
              <w:jc w:val="left"/>
              <w:rPr>
                <w:rFonts w:ascii="Times New Roman" w:hAnsi="Times New Roman" w:cs="Times New Roman"/>
                <w:sz w:val="16"/>
                <w:szCs w:val="16"/>
              </w:rPr>
            </w:pPr>
            <w:r w:rsidRPr="00906A04">
              <w:rPr>
                <w:rFonts w:ascii="Times New Roman" w:hAnsi="Times New Roman" w:cs="Times New Roman"/>
                <w:sz w:val="16"/>
                <w:szCs w:val="16"/>
              </w:rPr>
              <w:t xml:space="preserve">   в том числе: </w:t>
            </w:r>
          </w:p>
        </w:tc>
        <w:tc>
          <w:tcPr>
            <w:tcW w:w="1134" w:type="dxa"/>
            <w:tcBorders>
              <w:top w:val="single" w:sz="4" w:space="0" w:color="auto"/>
              <w:left w:val="single" w:sz="4" w:space="0" w:color="auto"/>
              <w:bottom w:val="single" w:sz="4" w:space="0" w:color="auto"/>
              <w:right w:val="single" w:sz="4" w:space="0" w:color="auto"/>
            </w:tcBorders>
            <w:vAlign w:val="bottom"/>
          </w:tcPr>
          <w:p w:rsidR="006A62C0" w:rsidRPr="00906A04" w:rsidRDefault="006A62C0" w:rsidP="006A62C0">
            <w:pPr>
              <w:jc w:val="center"/>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6A62C0" w:rsidRPr="00906A04" w:rsidRDefault="006A62C0" w:rsidP="006A62C0">
            <w:pPr>
              <w:jc w:val="center"/>
              <w:rPr>
                <w:rFonts w:ascii="Times New Roman" w:hAnsi="Times New Roman" w:cs="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rsidR="006A62C0" w:rsidRPr="00906A04" w:rsidRDefault="006A62C0" w:rsidP="006A62C0">
            <w:pPr>
              <w:jc w:val="center"/>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rsidR="006A62C0" w:rsidRPr="00906A04" w:rsidRDefault="006A62C0" w:rsidP="006A62C0">
            <w:pPr>
              <w:jc w:val="center"/>
              <w:rPr>
                <w:rFonts w:ascii="Times New Roman" w:hAnsi="Times New Roman" w:cs="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rsidR="006A62C0" w:rsidRPr="00906A04" w:rsidRDefault="006A62C0" w:rsidP="00AD1102">
            <w:pPr>
              <w:jc w:val="center"/>
              <w:rPr>
                <w:rFonts w:ascii="Times New Roman" w:hAnsi="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vAlign w:val="bottom"/>
          </w:tcPr>
          <w:p w:rsidR="006A62C0" w:rsidRPr="00906A04" w:rsidRDefault="006A62C0" w:rsidP="00A51AF6">
            <w:pPr>
              <w:jc w:val="center"/>
              <w:rPr>
                <w:rFonts w:ascii="Times New Roman" w:hAnsi="Times New Roman" w:cs="Times New Roman"/>
                <w:sz w:val="16"/>
                <w:szCs w:val="16"/>
              </w:rPr>
            </w:pPr>
          </w:p>
        </w:tc>
      </w:tr>
      <w:tr w:rsidR="006A62C0" w:rsidRPr="00AD1102" w:rsidTr="00A51AF6">
        <w:trPr>
          <w:trHeight w:val="227"/>
        </w:trPr>
        <w:tc>
          <w:tcPr>
            <w:tcW w:w="4253" w:type="dxa"/>
            <w:tcBorders>
              <w:top w:val="single" w:sz="4" w:space="0" w:color="auto"/>
              <w:left w:val="single" w:sz="4" w:space="0" w:color="auto"/>
              <w:bottom w:val="single" w:sz="4" w:space="0" w:color="auto"/>
              <w:right w:val="single" w:sz="4" w:space="0" w:color="auto"/>
            </w:tcBorders>
            <w:vAlign w:val="bottom"/>
          </w:tcPr>
          <w:p w:rsidR="006A62C0" w:rsidRPr="00906A04" w:rsidRDefault="006A62C0" w:rsidP="00AD1102">
            <w:pPr>
              <w:snapToGrid w:val="0"/>
              <w:ind w:left="176" w:hanging="176"/>
              <w:jc w:val="left"/>
              <w:rPr>
                <w:rFonts w:ascii="Times New Roman" w:hAnsi="Times New Roman" w:cs="Times New Roman"/>
                <w:sz w:val="16"/>
                <w:szCs w:val="16"/>
              </w:rPr>
            </w:pPr>
            <w:r w:rsidRPr="00906A04">
              <w:rPr>
                <w:rFonts w:ascii="Times New Roman" w:hAnsi="Times New Roman" w:cs="Times New Roman"/>
                <w:sz w:val="16"/>
                <w:szCs w:val="16"/>
              </w:rPr>
              <w:t xml:space="preserve">   сельское хозяйство, охота и лесное хозяйство</w:t>
            </w:r>
          </w:p>
        </w:tc>
        <w:tc>
          <w:tcPr>
            <w:tcW w:w="1134" w:type="dxa"/>
            <w:tcBorders>
              <w:top w:val="single" w:sz="4" w:space="0" w:color="auto"/>
              <w:left w:val="single" w:sz="4" w:space="0" w:color="auto"/>
              <w:bottom w:val="single" w:sz="4" w:space="0" w:color="auto"/>
              <w:right w:val="single" w:sz="4" w:space="0" w:color="auto"/>
            </w:tcBorders>
            <w:vAlign w:val="bottom"/>
          </w:tcPr>
          <w:p w:rsidR="006A62C0" w:rsidRPr="00906A04" w:rsidRDefault="006A62C0" w:rsidP="006A62C0">
            <w:pPr>
              <w:jc w:val="center"/>
              <w:rPr>
                <w:rFonts w:ascii="Times New Roman" w:hAnsi="Times New Roman" w:cs="Times New Roman"/>
                <w:sz w:val="16"/>
                <w:szCs w:val="16"/>
              </w:rPr>
            </w:pPr>
            <w:r w:rsidRPr="00906A04">
              <w:rPr>
                <w:rFonts w:ascii="Times New Roman" w:hAnsi="Times New Roman" w:cs="Times New Roman"/>
                <w:sz w:val="16"/>
                <w:szCs w:val="16"/>
              </w:rPr>
              <w:t>82</w:t>
            </w:r>
          </w:p>
        </w:tc>
        <w:tc>
          <w:tcPr>
            <w:tcW w:w="850" w:type="dxa"/>
            <w:tcBorders>
              <w:top w:val="single" w:sz="4" w:space="0" w:color="auto"/>
              <w:left w:val="single" w:sz="4" w:space="0" w:color="auto"/>
              <w:bottom w:val="single" w:sz="4" w:space="0" w:color="auto"/>
              <w:right w:val="single" w:sz="4" w:space="0" w:color="auto"/>
            </w:tcBorders>
            <w:vAlign w:val="bottom"/>
          </w:tcPr>
          <w:p w:rsidR="006A62C0" w:rsidRPr="00906A04" w:rsidRDefault="006A62C0" w:rsidP="006A62C0">
            <w:pPr>
              <w:jc w:val="center"/>
              <w:rPr>
                <w:rFonts w:ascii="Times New Roman" w:hAnsi="Times New Roman" w:cs="Times New Roman"/>
                <w:sz w:val="16"/>
                <w:szCs w:val="16"/>
              </w:rPr>
            </w:pPr>
            <w:r w:rsidRPr="00906A04">
              <w:rPr>
                <w:rFonts w:ascii="Times New Roman" w:hAnsi="Times New Roman" w:cs="Times New Roman"/>
                <w:sz w:val="16"/>
                <w:szCs w:val="16"/>
              </w:rPr>
              <w:t>83</w:t>
            </w:r>
          </w:p>
        </w:tc>
        <w:tc>
          <w:tcPr>
            <w:tcW w:w="709" w:type="dxa"/>
            <w:tcBorders>
              <w:top w:val="single" w:sz="4" w:space="0" w:color="auto"/>
              <w:left w:val="single" w:sz="4" w:space="0" w:color="auto"/>
              <w:bottom w:val="single" w:sz="4" w:space="0" w:color="auto"/>
              <w:right w:val="single" w:sz="4" w:space="0" w:color="auto"/>
            </w:tcBorders>
            <w:vAlign w:val="bottom"/>
          </w:tcPr>
          <w:p w:rsidR="006A62C0" w:rsidRPr="00906A04" w:rsidRDefault="006A62C0" w:rsidP="006A62C0">
            <w:pPr>
              <w:jc w:val="center"/>
              <w:rPr>
                <w:rFonts w:ascii="Times New Roman" w:hAnsi="Times New Roman" w:cs="Times New Roman"/>
                <w:sz w:val="16"/>
                <w:szCs w:val="16"/>
              </w:rPr>
            </w:pPr>
            <w:r>
              <w:rPr>
                <w:rFonts w:ascii="Times New Roman" w:hAnsi="Times New Roman" w:cs="Times New Roman"/>
                <w:sz w:val="16"/>
                <w:szCs w:val="16"/>
              </w:rPr>
              <w:t>77</w:t>
            </w:r>
          </w:p>
        </w:tc>
        <w:tc>
          <w:tcPr>
            <w:tcW w:w="850" w:type="dxa"/>
            <w:tcBorders>
              <w:top w:val="single" w:sz="4" w:space="0" w:color="auto"/>
              <w:left w:val="single" w:sz="4" w:space="0" w:color="auto"/>
              <w:bottom w:val="single" w:sz="4" w:space="0" w:color="auto"/>
              <w:right w:val="single" w:sz="4" w:space="0" w:color="auto"/>
            </w:tcBorders>
            <w:vAlign w:val="bottom"/>
          </w:tcPr>
          <w:p w:rsidR="006A62C0" w:rsidRPr="00906A04" w:rsidRDefault="006A62C0" w:rsidP="006A62C0">
            <w:pPr>
              <w:jc w:val="center"/>
              <w:rPr>
                <w:rFonts w:ascii="Times New Roman" w:hAnsi="Times New Roman" w:cs="Times New Roman"/>
                <w:sz w:val="16"/>
                <w:szCs w:val="16"/>
              </w:rPr>
            </w:pPr>
            <w:r>
              <w:rPr>
                <w:rFonts w:ascii="Times New Roman" w:hAnsi="Times New Roman" w:cs="Times New Roman"/>
                <w:sz w:val="16"/>
                <w:szCs w:val="16"/>
              </w:rPr>
              <w:t>77</w:t>
            </w:r>
          </w:p>
        </w:tc>
        <w:tc>
          <w:tcPr>
            <w:tcW w:w="851" w:type="dxa"/>
            <w:tcBorders>
              <w:top w:val="single" w:sz="4" w:space="0" w:color="auto"/>
              <w:left w:val="single" w:sz="4" w:space="0" w:color="auto"/>
              <w:bottom w:val="single" w:sz="4" w:space="0" w:color="auto"/>
              <w:right w:val="single" w:sz="4" w:space="0" w:color="auto"/>
            </w:tcBorders>
            <w:vAlign w:val="bottom"/>
          </w:tcPr>
          <w:p w:rsidR="006A62C0" w:rsidRPr="00906A04" w:rsidRDefault="007C1748" w:rsidP="00772448">
            <w:pPr>
              <w:jc w:val="center"/>
              <w:rPr>
                <w:rFonts w:ascii="Times New Roman" w:hAnsi="Times New Roman" w:cs="Times New Roman"/>
                <w:sz w:val="16"/>
                <w:szCs w:val="16"/>
              </w:rPr>
            </w:pPr>
            <w:r>
              <w:rPr>
                <w:rFonts w:ascii="Times New Roman" w:hAnsi="Times New Roman" w:cs="Times New Roman"/>
                <w:sz w:val="16"/>
                <w:szCs w:val="16"/>
              </w:rPr>
              <w:t>78</w:t>
            </w:r>
          </w:p>
        </w:tc>
        <w:tc>
          <w:tcPr>
            <w:tcW w:w="1134" w:type="dxa"/>
            <w:tcBorders>
              <w:top w:val="single" w:sz="4" w:space="0" w:color="auto"/>
              <w:left w:val="single" w:sz="4" w:space="0" w:color="auto"/>
              <w:bottom w:val="single" w:sz="4" w:space="0" w:color="auto"/>
              <w:right w:val="single" w:sz="4" w:space="0" w:color="auto"/>
            </w:tcBorders>
            <w:vAlign w:val="bottom"/>
          </w:tcPr>
          <w:p w:rsidR="006A62C0" w:rsidRPr="00A51AF6" w:rsidRDefault="003B47C0" w:rsidP="00A51AF6">
            <w:pPr>
              <w:jc w:val="center"/>
              <w:rPr>
                <w:rFonts w:ascii="Times New Roman" w:hAnsi="Times New Roman" w:cs="Times New Roman"/>
                <w:sz w:val="16"/>
                <w:szCs w:val="16"/>
              </w:rPr>
            </w:pPr>
            <w:r>
              <w:rPr>
                <w:rFonts w:ascii="Times New Roman" w:hAnsi="Times New Roman" w:cs="Times New Roman"/>
                <w:sz w:val="16"/>
                <w:szCs w:val="16"/>
              </w:rPr>
              <w:t>101,3</w:t>
            </w:r>
          </w:p>
        </w:tc>
      </w:tr>
      <w:tr w:rsidR="003B47C0" w:rsidRPr="00AD1102" w:rsidTr="00A51AF6">
        <w:trPr>
          <w:trHeight w:val="227"/>
        </w:trPr>
        <w:tc>
          <w:tcPr>
            <w:tcW w:w="4253"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AD1102">
            <w:pPr>
              <w:snapToGrid w:val="0"/>
              <w:ind w:left="176" w:hanging="176"/>
              <w:jc w:val="left"/>
              <w:rPr>
                <w:rFonts w:ascii="Times New Roman" w:hAnsi="Times New Roman" w:cs="Times New Roman"/>
                <w:sz w:val="16"/>
                <w:szCs w:val="16"/>
              </w:rPr>
            </w:pPr>
            <w:r w:rsidRPr="00906A04">
              <w:rPr>
                <w:rFonts w:ascii="Times New Roman" w:hAnsi="Times New Roman" w:cs="Times New Roman"/>
                <w:sz w:val="16"/>
                <w:szCs w:val="16"/>
              </w:rPr>
              <w:t xml:space="preserve">   обрабатывающие производства</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69</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73</w:t>
            </w:r>
          </w:p>
        </w:tc>
        <w:tc>
          <w:tcPr>
            <w:tcW w:w="709"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Pr>
                <w:rFonts w:ascii="Times New Roman" w:hAnsi="Times New Roman" w:cs="Times New Roman"/>
                <w:sz w:val="16"/>
                <w:szCs w:val="16"/>
              </w:rPr>
              <w:t>65</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Pr>
                <w:rFonts w:ascii="Times New Roman" w:hAnsi="Times New Roman" w:cs="Times New Roman"/>
                <w:sz w:val="16"/>
                <w:szCs w:val="16"/>
              </w:rPr>
              <w:t>69</w:t>
            </w:r>
          </w:p>
        </w:tc>
        <w:tc>
          <w:tcPr>
            <w:tcW w:w="851"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A51AF6">
            <w:pPr>
              <w:jc w:val="center"/>
              <w:rPr>
                <w:rFonts w:ascii="Times New Roman" w:hAnsi="Times New Roman" w:cs="Times New Roman"/>
                <w:sz w:val="16"/>
                <w:szCs w:val="16"/>
              </w:rPr>
            </w:pPr>
            <w:r>
              <w:rPr>
                <w:rFonts w:ascii="Times New Roman" w:hAnsi="Times New Roman" w:cs="Times New Roman"/>
                <w:sz w:val="16"/>
                <w:szCs w:val="16"/>
              </w:rPr>
              <w:t>68</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3B47C0" w:rsidRDefault="003B47C0" w:rsidP="003B47C0">
            <w:pPr>
              <w:jc w:val="center"/>
              <w:rPr>
                <w:rFonts w:ascii="Times New Roman" w:hAnsi="Times New Roman" w:cs="Times New Roman"/>
                <w:sz w:val="16"/>
                <w:szCs w:val="16"/>
              </w:rPr>
            </w:pPr>
            <w:r w:rsidRPr="003B47C0">
              <w:rPr>
                <w:rFonts w:ascii="Times New Roman" w:hAnsi="Times New Roman" w:cs="Times New Roman"/>
                <w:sz w:val="16"/>
                <w:szCs w:val="16"/>
              </w:rPr>
              <w:t>98,6</w:t>
            </w:r>
          </w:p>
        </w:tc>
      </w:tr>
      <w:tr w:rsidR="003B47C0" w:rsidRPr="00AD1102" w:rsidTr="003B47C0">
        <w:trPr>
          <w:trHeight w:val="227"/>
        </w:trPr>
        <w:tc>
          <w:tcPr>
            <w:tcW w:w="4253"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AD1102">
            <w:pPr>
              <w:snapToGrid w:val="0"/>
              <w:ind w:left="176" w:hanging="176"/>
              <w:jc w:val="left"/>
              <w:rPr>
                <w:rFonts w:ascii="Times New Roman" w:hAnsi="Times New Roman" w:cs="Times New Roman"/>
                <w:sz w:val="16"/>
                <w:szCs w:val="16"/>
              </w:rPr>
            </w:pPr>
            <w:r w:rsidRPr="00906A04">
              <w:rPr>
                <w:rFonts w:ascii="Times New Roman" w:hAnsi="Times New Roman" w:cs="Times New Roman"/>
                <w:sz w:val="16"/>
                <w:szCs w:val="16"/>
              </w:rPr>
              <w:t xml:space="preserve">   производство и распределение электроэнергии, газа и воды</w:t>
            </w:r>
          </w:p>
        </w:tc>
        <w:tc>
          <w:tcPr>
            <w:tcW w:w="1134" w:type="dxa"/>
            <w:tcBorders>
              <w:top w:val="single" w:sz="4" w:space="0" w:color="auto"/>
              <w:left w:val="single" w:sz="4" w:space="0" w:color="auto"/>
              <w:bottom w:val="single" w:sz="4" w:space="0" w:color="auto"/>
              <w:right w:val="single" w:sz="4" w:space="0" w:color="auto"/>
            </w:tcBorders>
          </w:tcPr>
          <w:p w:rsidR="003B47C0" w:rsidRPr="00906A04" w:rsidRDefault="003B47C0" w:rsidP="003B47C0">
            <w:pPr>
              <w:jc w:val="center"/>
              <w:rPr>
                <w:rFonts w:ascii="Times New Roman" w:hAnsi="Times New Roman" w:cs="Times New Roman"/>
                <w:sz w:val="16"/>
                <w:szCs w:val="16"/>
              </w:rPr>
            </w:pPr>
            <w:r w:rsidRPr="00906A04">
              <w:rPr>
                <w:rFonts w:ascii="Times New Roman" w:hAnsi="Times New Roman" w:cs="Times New Roman"/>
                <w:sz w:val="16"/>
                <w:szCs w:val="16"/>
              </w:rPr>
              <w:t>18</w:t>
            </w:r>
          </w:p>
        </w:tc>
        <w:tc>
          <w:tcPr>
            <w:tcW w:w="850" w:type="dxa"/>
            <w:tcBorders>
              <w:top w:val="single" w:sz="4" w:space="0" w:color="auto"/>
              <w:left w:val="single" w:sz="4" w:space="0" w:color="auto"/>
              <w:bottom w:val="single" w:sz="4" w:space="0" w:color="auto"/>
              <w:right w:val="single" w:sz="4" w:space="0" w:color="auto"/>
            </w:tcBorders>
          </w:tcPr>
          <w:p w:rsidR="003B47C0" w:rsidRPr="00906A04" w:rsidRDefault="003B47C0" w:rsidP="003B47C0">
            <w:pPr>
              <w:jc w:val="center"/>
              <w:rPr>
                <w:rFonts w:ascii="Times New Roman" w:hAnsi="Times New Roman" w:cs="Times New Roman"/>
                <w:sz w:val="16"/>
                <w:szCs w:val="16"/>
              </w:rPr>
            </w:pPr>
            <w:r w:rsidRPr="00906A04">
              <w:rPr>
                <w:rFonts w:ascii="Times New Roman" w:hAnsi="Times New Roman" w:cs="Times New Roman"/>
                <w:sz w:val="16"/>
                <w:szCs w:val="16"/>
              </w:rPr>
              <w:t>13</w:t>
            </w:r>
          </w:p>
        </w:tc>
        <w:tc>
          <w:tcPr>
            <w:tcW w:w="709" w:type="dxa"/>
            <w:tcBorders>
              <w:top w:val="single" w:sz="4" w:space="0" w:color="auto"/>
              <w:left w:val="single" w:sz="4" w:space="0" w:color="auto"/>
              <w:bottom w:val="single" w:sz="4" w:space="0" w:color="auto"/>
              <w:right w:val="single" w:sz="4" w:space="0" w:color="auto"/>
            </w:tcBorders>
          </w:tcPr>
          <w:p w:rsidR="003B47C0" w:rsidRPr="00906A04" w:rsidRDefault="003B47C0" w:rsidP="003B47C0">
            <w:pPr>
              <w:jc w:val="center"/>
              <w:rPr>
                <w:rFonts w:ascii="Times New Roman" w:hAnsi="Times New Roman" w:cs="Times New Roman"/>
                <w:sz w:val="16"/>
                <w:szCs w:val="16"/>
              </w:rPr>
            </w:pPr>
            <w:r w:rsidRPr="00906A04">
              <w:rPr>
                <w:rFonts w:ascii="Times New Roman" w:hAnsi="Times New Roman" w:cs="Times New Roman"/>
                <w:sz w:val="16"/>
                <w:szCs w:val="16"/>
              </w:rPr>
              <w:t>1</w:t>
            </w:r>
            <w:r>
              <w:rPr>
                <w:rFonts w:ascii="Times New Roman" w:hAnsi="Times New Roman" w:cs="Times New Roman"/>
                <w:sz w:val="16"/>
                <w:szCs w:val="16"/>
              </w:rPr>
              <w:t>4</w:t>
            </w:r>
          </w:p>
        </w:tc>
        <w:tc>
          <w:tcPr>
            <w:tcW w:w="850" w:type="dxa"/>
            <w:tcBorders>
              <w:top w:val="single" w:sz="4" w:space="0" w:color="auto"/>
              <w:left w:val="single" w:sz="4" w:space="0" w:color="auto"/>
              <w:bottom w:val="single" w:sz="4" w:space="0" w:color="auto"/>
              <w:right w:val="single" w:sz="4" w:space="0" w:color="auto"/>
            </w:tcBorders>
          </w:tcPr>
          <w:p w:rsidR="003B47C0" w:rsidRPr="00906A04" w:rsidRDefault="003B47C0" w:rsidP="003B47C0">
            <w:pPr>
              <w:jc w:val="center"/>
              <w:rPr>
                <w:rFonts w:ascii="Times New Roman" w:hAnsi="Times New Roman" w:cs="Times New Roman"/>
                <w:sz w:val="16"/>
                <w:szCs w:val="16"/>
              </w:rPr>
            </w:pPr>
            <w:r w:rsidRPr="00906A04">
              <w:rPr>
                <w:rFonts w:ascii="Times New Roman" w:hAnsi="Times New Roman" w:cs="Times New Roman"/>
                <w:sz w:val="16"/>
                <w:szCs w:val="16"/>
              </w:rPr>
              <w:t>1</w:t>
            </w:r>
            <w:r>
              <w:rPr>
                <w:rFonts w:ascii="Times New Roman" w:hAnsi="Times New Roman" w:cs="Times New Roman"/>
                <w:sz w:val="16"/>
                <w:szCs w:val="16"/>
              </w:rPr>
              <w:t>4</w:t>
            </w:r>
          </w:p>
        </w:tc>
        <w:tc>
          <w:tcPr>
            <w:tcW w:w="851" w:type="dxa"/>
            <w:tcBorders>
              <w:top w:val="single" w:sz="4" w:space="0" w:color="auto"/>
              <w:left w:val="single" w:sz="4" w:space="0" w:color="auto"/>
              <w:bottom w:val="single" w:sz="4" w:space="0" w:color="auto"/>
              <w:right w:val="single" w:sz="4" w:space="0" w:color="auto"/>
            </w:tcBorders>
          </w:tcPr>
          <w:p w:rsidR="003B47C0" w:rsidRPr="00906A04" w:rsidRDefault="003B47C0" w:rsidP="003B47C0">
            <w:pPr>
              <w:jc w:val="center"/>
              <w:rPr>
                <w:rFonts w:ascii="Times New Roman" w:hAnsi="Times New Roman" w:cs="Times New Roman"/>
                <w:sz w:val="16"/>
                <w:szCs w:val="16"/>
              </w:rPr>
            </w:pPr>
            <w:r>
              <w:rPr>
                <w:rFonts w:ascii="Times New Roman" w:hAnsi="Times New Roman" w:cs="Times New Roman"/>
                <w:sz w:val="16"/>
                <w:szCs w:val="16"/>
              </w:rPr>
              <w:t>14</w:t>
            </w:r>
          </w:p>
        </w:tc>
        <w:tc>
          <w:tcPr>
            <w:tcW w:w="1134" w:type="dxa"/>
            <w:tcBorders>
              <w:top w:val="single" w:sz="4" w:space="0" w:color="auto"/>
              <w:left w:val="single" w:sz="4" w:space="0" w:color="auto"/>
              <w:bottom w:val="single" w:sz="4" w:space="0" w:color="auto"/>
              <w:right w:val="single" w:sz="4" w:space="0" w:color="auto"/>
            </w:tcBorders>
          </w:tcPr>
          <w:p w:rsidR="003B47C0" w:rsidRPr="003B47C0" w:rsidRDefault="003B47C0" w:rsidP="003B47C0">
            <w:pPr>
              <w:jc w:val="center"/>
              <w:rPr>
                <w:rFonts w:ascii="Times New Roman" w:hAnsi="Times New Roman" w:cs="Times New Roman"/>
                <w:sz w:val="16"/>
                <w:szCs w:val="16"/>
              </w:rPr>
            </w:pPr>
            <w:r w:rsidRPr="003B47C0">
              <w:rPr>
                <w:rFonts w:ascii="Times New Roman" w:hAnsi="Times New Roman" w:cs="Times New Roman"/>
                <w:sz w:val="16"/>
                <w:szCs w:val="16"/>
              </w:rPr>
              <w:t>100,0</w:t>
            </w:r>
          </w:p>
        </w:tc>
      </w:tr>
      <w:tr w:rsidR="003B47C0" w:rsidRPr="00AD1102" w:rsidTr="00A51AF6">
        <w:trPr>
          <w:trHeight w:val="227"/>
        </w:trPr>
        <w:tc>
          <w:tcPr>
            <w:tcW w:w="4253"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AD1102">
            <w:pPr>
              <w:snapToGrid w:val="0"/>
              <w:ind w:left="176" w:hanging="176"/>
              <w:jc w:val="left"/>
              <w:rPr>
                <w:rFonts w:ascii="Times New Roman" w:hAnsi="Times New Roman" w:cs="Times New Roman"/>
                <w:sz w:val="16"/>
                <w:szCs w:val="16"/>
              </w:rPr>
            </w:pPr>
            <w:r w:rsidRPr="00906A04">
              <w:rPr>
                <w:rFonts w:ascii="Times New Roman" w:hAnsi="Times New Roman" w:cs="Times New Roman"/>
                <w:sz w:val="16"/>
                <w:szCs w:val="16"/>
              </w:rPr>
              <w:t xml:space="preserve">   строительство</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70</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66</w:t>
            </w:r>
          </w:p>
        </w:tc>
        <w:tc>
          <w:tcPr>
            <w:tcW w:w="709"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6</w:t>
            </w:r>
            <w:r>
              <w:rPr>
                <w:rFonts w:ascii="Times New Roman" w:hAnsi="Times New Roman" w:cs="Times New Roman"/>
                <w:sz w:val="16"/>
                <w:szCs w:val="16"/>
              </w:rPr>
              <w:t>4</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6</w:t>
            </w:r>
            <w:r>
              <w:rPr>
                <w:rFonts w:ascii="Times New Roman" w:hAnsi="Times New Roman" w:cs="Times New Roman"/>
                <w:sz w:val="16"/>
                <w:szCs w:val="16"/>
              </w:rPr>
              <w:t>8</w:t>
            </w:r>
          </w:p>
        </w:tc>
        <w:tc>
          <w:tcPr>
            <w:tcW w:w="851"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A51AF6">
            <w:pPr>
              <w:jc w:val="center"/>
              <w:rPr>
                <w:rFonts w:ascii="Times New Roman" w:hAnsi="Times New Roman" w:cs="Times New Roman"/>
                <w:sz w:val="16"/>
                <w:szCs w:val="16"/>
              </w:rPr>
            </w:pPr>
            <w:r>
              <w:rPr>
                <w:rFonts w:ascii="Times New Roman" w:hAnsi="Times New Roman" w:cs="Times New Roman"/>
                <w:sz w:val="16"/>
                <w:szCs w:val="16"/>
              </w:rPr>
              <w:t>75</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3B47C0" w:rsidRDefault="003B47C0" w:rsidP="003B47C0">
            <w:pPr>
              <w:jc w:val="center"/>
              <w:rPr>
                <w:rFonts w:ascii="Times New Roman" w:hAnsi="Times New Roman" w:cs="Times New Roman"/>
                <w:sz w:val="16"/>
                <w:szCs w:val="16"/>
              </w:rPr>
            </w:pPr>
            <w:r w:rsidRPr="003B47C0">
              <w:rPr>
                <w:rFonts w:ascii="Times New Roman" w:hAnsi="Times New Roman" w:cs="Times New Roman"/>
                <w:sz w:val="16"/>
                <w:szCs w:val="16"/>
              </w:rPr>
              <w:t>110,3</w:t>
            </w:r>
          </w:p>
        </w:tc>
      </w:tr>
      <w:tr w:rsidR="003B47C0" w:rsidRPr="00AD1102" w:rsidTr="00A51AF6">
        <w:trPr>
          <w:trHeight w:val="227"/>
        </w:trPr>
        <w:tc>
          <w:tcPr>
            <w:tcW w:w="4253"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AD1102">
            <w:pPr>
              <w:snapToGrid w:val="0"/>
              <w:ind w:left="176" w:hanging="176"/>
              <w:jc w:val="left"/>
              <w:rPr>
                <w:rFonts w:ascii="Times New Roman" w:hAnsi="Times New Roman" w:cs="Times New Roman"/>
                <w:sz w:val="16"/>
                <w:szCs w:val="16"/>
              </w:rPr>
            </w:pPr>
            <w:r w:rsidRPr="00906A04">
              <w:rPr>
                <w:rFonts w:ascii="Times New Roman" w:hAnsi="Times New Roman" w:cs="Times New Roman"/>
                <w:sz w:val="16"/>
                <w:szCs w:val="16"/>
              </w:rPr>
              <w:t xml:space="preserve">   оптовая и розничная торговля, ремонт автотранспортных средств, мотоциклов и т.д.</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165</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153</w:t>
            </w:r>
          </w:p>
        </w:tc>
        <w:tc>
          <w:tcPr>
            <w:tcW w:w="709"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Pr>
                <w:rFonts w:ascii="Times New Roman" w:hAnsi="Times New Roman" w:cs="Times New Roman"/>
                <w:sz w:val="16"/>
                <w:szCs w:val="16"/>
              </w:rPr>
              <w:t>152</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Pr>
                <w:rFonts w:ascii="Times New Roman" w:hAnsi="Times New Roman" w:cs="Times New Roman"/>
                <w:sz w:val="16"/>
                <w:szCs w:val="16"/>
              </w:rPr>
              <w:t>147</w:t>
            </w:r>
          </w:p>
        </w:tc>
        <w:tc>
          <w:tcPr>
            <w:tcW w:w="851"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A51AF6">
            <w:pPr>
              <w:jc w:val="center"/>
              <w:rPr>
                <w:rFonts w:ascii="Times New Roman" w:hAnsi="Times New Roman" w:cs="Times New Roman"/>
                <w:sz w:val="16"/>
                <w:szCs w:val="16"/>
              </w:rPr>
            </w:pPr>
            <w:r>
              <w:rPr>
                <w:rFonts w:ascii="Times New Roman" w:hAnsi="Times New Roman" w:cs="Times New Roman"/>
                <w:sz w:val="16"/>
                <w:szCs w:val="16"/>
              </w:rPr>
              <w:t>143</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3B47C0" w:rsidRDefault="003B47C0" w:rsidP="003B47C0">
            <w:pPr>
              <w:jc w:val="center"/>
              <w:rPr>
                <w:rFonts w:ascii="Times New Roman" w:hAnsi="Times New Roman" w:cs="Times New Roman"/>
                <w:sz w:val="16"/>
                <w:szCs w:val="16"/>
              </w:rPr>
            </w:pPr>
            <w:r w:rsidRPr="003B47C0">
              <w:rPr>
                <w:rFonts w:ascii="Times New Roman" w:hAnsi="Times New Roman" w:cs="Times New Roman"/>
                <w:sz w:val="16"/>
                <w:szCs w:val="16"/>
              </w:rPr>
              <w:t>97,3</w:t>
            </w:r>
          </w:p>
        </w:tc>
      </w:tr>
      <w:tr w:rsidR="003B47C0" w:rsidRPr="00AD1102" w:rsidTr="00A51AF6">
        <w:trPr>
          <w:trHeight w:val="227"/>
        </w:trPr>
        <w:tc>
          <w:tcPr>
            <w:tcW w:w="4253"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AD1102">
            <w:pPr>
              <w:snapToGrid w:val="0"/>
              <w:ind w:left="176" w:hanging="176"/>
              <w:jc w:val="left"/>
              <w:rPr>
                <w:rFonts w:ascii="Times New Roman" w:hAnsi="Times New Roman" w:cs="Times New Roman"/>
                <w:sz w:val="16"/>
                <w:szCs w:val="16"/>
              </w:rPr>
            </w:pPr>
            <w:r w:rsidRPr="00906A04">
              <w:rPr>
                <w:rFonts w:ascii="Times New Roman" w:hAnsi="Times New Roman" w:cs="Times New Roman"/>
                <w:sz w:val="16"/>
                <w:szCs w:val="16"/>
              </w:rPr>
              <w:t xml:space="preserve">   гостиницы и рестораны</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13</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13</w:t>
            </w:r>
          </w:p>
        </w:tc>
        <w:tc>
          <w:tcPr>
            <w:tcW w:w="709"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1</w:t>
            </w:r>
            <w:r>
              <w:rPr>
                <w:rFonts w:ascii="Times New Roman" w:hAnsi="Times New Roman" w:cs="Times New Roman"/>
                <w:sz w:val="16"/>
                <w:szCs w:val="16"/>
              </w:rPr>
              <w:t>2</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1</w:t>
            </w:r>
            <w:r>
              <w:rPr>
                <w:rFonts w:ascii="Times New Roman" w:hAnsi="Times New Roman" w:cs="Times New Roman"/>
                <w:sz w:val="16"/>
                <w:szCs w:val="16"/>
              </w:rPr>
              <w:t>4</w:t>
            </w:r>
          </w:p>
        </w:tc>
        <w:tc>
          <w:tcPr>
            <w:tcW w:w="851"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A51AF6">
            <w:pPr>
              <w:jc w:val="center"/>
              <w:rPr>
                <w:rFonts w:ascii="Times New Roman" w:hAnsi="Times New Roman" w:cs="Times New Roman"/>
                <w:sz w:val="16"/>
                <w:szCs w:val="16"/>
              </w:rPr>
            </w:pPr>
            <w:r>
              <w:rPr>
                <w:rFonts w:ascii="Times New Roman" w:hAnsi="Times New Roman" w:cs="Times New Roman"/>
                <w:sz w:val="16"/>
                <w:szCs w:val="16"/>
              </w:rPr>
              <w:t>11</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3B47C0" w:rsidRDefault="003B47C0" w:rsidP="003B47C0">
            <w:pPr>
              <w:jc w:val="center"/>
              <w:rPr>
                <w:rFonts w:ascii="Times New Roman" w:hAnsi="Times New Roman" w:cs="Times New Roman"/>
                <w:sz w:val="16"/>
                <w:szCs w:val="16"/>
              </w:rPr>
            </w:pPr>
            <w:r w:rsidRPr="003B47C0">
              <w:rPr>
                <w:rFonts w:ascii="Times New Roman" w:hAnsi="Times New Roman" w:cs="Times New Roman"/>
                <w:sz w:val="16"/>
                <w:szCs w:val="16"/>
              </w:rPr>
              <w:t>78,6</w:t>
            </w:r>
          </w:p>
        </w:tc>
      </w:tr>
      <w:tr w:rsidR="003B47C0" w:rsidRPr="00AD1102" w:rsidTr="00A51AF6">
        <w:trPr>
          <w:trHeight w:val="227"/>
        </w:trPr>
        <w:tc>
          <w:tcPr>
            <w:tcW w:w="4253"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AD1102">
            <w:pPr>
              <w:snapToGrid w:val="0"/>
              <w:ind w:left="176" w:hanging="176"/>
              <w:jc w:val="left"/>
              <w:rPr>
                <w:rFonts w:ascii="Times New Roman" w:hAnsi="Times New Roman" w:cs="Times New Roman"/>
                <w:sz w:val="16"/>
                <w:szCs w:val="16"/>
              </w:rPr>
            </w:pPr>
            <w:r w:rsidRPr="00906A04">
              <w:rPr>
                <w:rFonts w:ascii="Times New Roman" w:hAnsi="Times New Roman" w:cs="Times New Roman"/>
                <w:sz w:val="16"/>
                <w:szCs w:val="16"/>
              </w:rPr>
              <w:t xml:space="preserve">   транспорт и связь</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51</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51</w:t>
            </w:r>
          </w:p>
        </w:tc>
        <w:tc>
          <w:tcPr>
            <w:tcW w:w="709"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Pr>
                <w:rFonts w:ascii="Times New Roman" w:hAnsi="Times New Roman" w:cs="Times New Roman"/>
                <w:sz w:val="16"/>
                <w:szCs w:val="16"/>
              </w:rPr>
              <w:t>47</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Pr>
                <w:rFonts w:ascii="Times New Roman" w:hAnsi="Times New Roman" w:cs="Times New Roman"/>
                <w:sz w:val="16"/>
                <w:szCs w:val="16"/>
              </w:rPr>
              <w:t>45</w:t>
            </w:r>
          </w:p>
        </w:tc>
        <w:tc>
          <w:tcPr>
            <w:tcW w:w="851"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772448">
            <w:pPr>
              <w:jc w:val="center"/>
              <w:rPr>
                <w:rFonts w:ascii="Times New Roman" w:hAnsi="Times New Roman" w:cs="Times New Roman"/>
                <w:sz w:val="16"/>
                <w:szCs w:val="16"/>
              </w:rPr>
            </w:pPr>
            <w:r>
              <w:rPr>
                <w:rFonts w:ascii="Times New Roman" w:hAnsi="Times New Roman" w:cs="Times New Roman"/>
                <w:sz w:val="16"/>
                <w:szCs w:val="16"/>
              </w:rPr>
              <w:t>47</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3B47C0" w:rsidRDefault="003B47C0" w:rsidP="003B47C0">
            <w:pPr>
              <w:jc w:val="center"/>
              <w:rPr>
                <w:rFonts w:ascii="Times New Roman" w:hAnsi="Times New Roman" w:cs="Times New Roman"/>
                <w:sz w:val="16"/>
                <w:szCs w:val="16"/>
              </w:rPr>
            </w:pPr>
            <w:r w:rsidRPr="003B47C0">
              <w:rPr>
                <w:rFonts w:ascii="Times New Roman" w:hAnsi="Times New Roman" w:cs="Times New Roman"/>
                <w:sz w:val="16"/>
                <w:szCs w:val="16"/>
              </w:rPr>
              <w:t>104,4</w:t>
            </w:r>
          </w:p>
        </w:tc>
      </w:tr>
      <w:tr w:rsidR="003B47C0" w:rsidRPr="00AD1102" w:rsidTr="00A51AF6">
        <w:trPr>
          <w:trHeight w:val="227"/>
        </w:trPr>
        <w:tc>
          <w:tcPr>
            <w:tcW w:w="4253"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AD1102">
            <w:pPr>
              <w:snapToGrid w:val="0"/>
              <w:ind w:left="176" w:hanging="176"/>
              <w:jc w:val="left"/>
              <w:rPr>
                <w:rFonts w:ascii="Times New Roman" w:hAnsi="Times New Roman" w:cs="Times New Roman"/>
                <w:sz w:val="16"/>
                <w:szCs w:val="16"/>
              </w:rPr>
            </w:pPr>
            <w:r w:rsidRPr="00906A04">
              <w:rPr>
                <w:sz w:val="16"/>
                <w:szCs w:val="16"/>
              </w:rPr>
              <w:t xml:space="preserve">   </w:t>
            </w:r>
            <w:r w:rsidRPr="00906A04">
              <w:rPr>
                <w:rFonts w:ascii="Times New Roman" w:hAnsi="Times New Roman" w:cs="Times New Roman"/>
                <w:sz w:val="16"/>
                <w:szCs w:val="16"/>
              </w:rPr>
              <w:t>финансовая деятельность</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5</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4</w:t>
            </w:r>
          </w:p>
        </w:tc>
        <w:tc>
          <w:tcPr>
            <w:tcW w:w="709"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Pr>
                <w:rFonts w:ascii="Times New Roman" w:hAnsi="Times New Roman" w:cs="Times New Roman"/>
                <w:sz w:val="16"/>
                <w:szCs w:val="16"/>
              </w:rPr>
              <w:t>3</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Pr>
                <w:rFonts w:ascii="Times New Roman" w:hAnsi="Times New Roman" w:cs="Times New Roman"/>
                <w:sz w:val="16"/>
                <w:szCs w:val="16"/>
              </w:rPr>
              <w:t>3</w:t>
            </w:r>
          </w:p>
        </w:tc>
        <w:tc>
          <w:tcPr>
            <w:tcW w:w="851"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772448">
            <w:pPr>
              <w:jc w:val="center"/>
              <w:rPr>
                <w:rFonts w:ascii="Times New Roman" w:hAnsi="Times New Roman" w:cs="Times New Roman"/>
                <w:sz w:val="16"/>
                <w:szCs w:val="16"/>
              </w:rPr>
            </w:pPr>
            <w:r>
              <w:rPr>
                <w:rFonts w:ascii="Times New Roman" w:hAnsi="Times New Roman" w:cs="Times New Roman"/>
                <w:sz w:val="16"/>
                <w:szCs w:val="16"/>
              </w:rPr>
              <w:t>2</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3B47C0" w:rsidRDefault="003B47C0" w:rsidP="003B47C0">
            <w:pPr>
              <w:jc w:val="center"/>
              <w:rPr>
                <w:rFonts w:ascii="Times New Roman" w:hAnsi="Times New Roman" w:cs="Times New Roman"/>
                <w:sz w:val="16"/>
                <w:szCs w:val="16"/>
              </w:rPr>
            </w:pPr>
            <w:r w:rsidRPr="003B47C0">
              <w:rPr>
                <w:rFonts w:ascii="Times New Roman" w:hAnsi="Times New Roman" w:cs="Times New Roman"/>
                <w:sz w:val="16"/>
                <w:szCs w:val="16"/>
              </w:rPr>
              <w:t>66,7</w:t>
            </w:r>
          </w:p>
        </w:tc>
      </w:tr>
      <w:tr w:rsidR="003B47C0" w:rsidRPr="00AD1102" w:rsidTr="00A51AF6">
        <w:trPr>
          <w:trHeight w:val="227"/>
        </w:trPr>
        <w:tc>
          <w:tcPr>
            <w:tcW w:w="4253"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B61F0F">
            <w:pPr>
              <w:snapToGrid w:val="0"/>
              <w:ind w:left="176" w:hanging="176"/>
              <w:jc w:val="left"/>
              <w:rPr>
                <w:rFonts w:ascii="Times New Roman" w:hAnsi="Times New Roman" w:cs="Times New Roman"/>
                <w:sz w:val="16"/>
                <w:szCs w:val="16"/>
              </w:rPr>
            </w:pPr>
            <w:r w:rsidRPr="00906A04">
              <w:rPr>
                <w:rFonts w:ascii="Times New Roman" w:hAnsi="Times New Roman" w:cs="Times New Roman"/>
                <w:sz w:val="16"/>
                <w:szCs w:val="16"/>
              </w:rPr>
              <w:t xml:space="preserve">   операции с недвижимым имуществом</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116</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113</w:t>
            </w:r>
          </w:p>
        </w:tc>
        <w:tc>
          <w:tcPr>
            <w:tcW w:w="709"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Pr>
                <w:rFonts w:ascii="Times New Roman" w:hAnsi="Times New Roman" w:cs="Times New Roman"/>
                <w:sz w:val="16"/>
                <w:szCs w:val="16"/>
              </w:rPr>
              <w:t>107</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Pr>
                <w:rFonts w:ascii="Times New Roman" w:hAnsi="Times New Roman" w:cs="Times New Roman"/>
                <w:sz w:val="16"/>
                <w:szCs w:val="16"/>
              </w:rPr>
              <w:t>105</w:t>
            </w:r>
          </w:p>
        </w:tc>
        <w:tc>
          <w:tcPr>
            <w:tcW w:w="851"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772448">
            <w:pPr>
              <w:jc w:val="center"/>
              <w:rPr>
                <w:rFonts w:ascii="Times New Roman" w:hAnsi="Times New Roman" w:cs="Times New Roman"/>
                <w:sz w:val="16"/>
                <w:szCs w:val="16"/>
              </w:rPr>
            </w:pPr>
            <w:r>
              <w:rPr>
                <w:rFonts w:ascii="Times New Roman" w:hAnsi="Times New Roman" w:cs="Times New Roman"/>
                <w:sz w:val="16"/>
                <w:szCs w:val="16"/>
              </w:rPr>
              <w:t>101</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3B47C0" w:rsidRDefault="003B47C0" w:rsidP="003B47C0">
            <w:pPr>
              <w:jc w:val="center"/>
              <w:rPr>
                <w:rFonts w:ascii="Times New Roman" w:hAnsi="Times New Roman" w:cs="Times New Roman"/>
                <w:sz w:val="16"/>
                <w:szCs w:val="16"/>
              </w:rPr>
            </w:pPr>
            <w:r w:rsidRPr="003B47C0">
              <w:rPr>
                <w:rFonts w:ascii="Times New Roman" w:hAnsi="Times New Roman" w:cs="Times New Roman"/>
                <w:sz w:val="16"/>
                <w:szCs w:val="16"/>
              </w:rPr>
              <w:t>96,2</w:t>
            </w:r>
          </w:p>
        </w:tc>
      </w:tr>
      <w:tr w:rsidR="003B47C0" w:rsidRPr="00AD1102" w:rsidTr="00A51AF6">
        <w:trPr>
          <w:trHeight w:val="227"/>
        </w:trPr>
        <w:tc>
          <w:tcPr>
            <w:tcW w:w="4253"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AD1102">
            <w:pPr>
              <w:snapToGrid w:val="0"/>
              <w:ind w:left="176" w:hanging="176"/>
              <w:jc w:val="left"/>
              <w:rPr>
                <w:rFonts w:ascii="Times New Roman" w:hAnsi="Times New Roman" w:cs="Times New Roman"/>
                <w:sz w:val="16"/>
                <w:szCs w:val="16"/>
              </w:rPr>
            </w:pPr>
            <w:r w:rsidRPr="00906A04">
              <w:rPr>
                <w:rFonts w:ascii="Times New Roman" w:hAnsi="Times New Roman" w:cs="Times New Roman"/>
                <w:sz w:val="16"/>
                <w:szCs w:val="16"/>
              </w:rPr>
              <w:t xml:space="preserve">   государственное управление и обеспечение военной безопасности; обязательное социальное обеспечение</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44</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42</w:t>
            </w:r>
          </w:p>
        </w:tc>
        <w:tc>
          <w:tcPr>
            <w:tcW w:w="709"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42</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Pr>
                <w:rFonts w:ascii="Times New Roman" w:hAnsi="Times New Roman" w:cs="Times New Roman"/>
                <w:sz w:val="16"/>
                <w:szCs w:val="16"/>
              </w:rPr>
              <w:t>41</w:t>
            </w:r>
          </w:p>
        </w:tc>
        <w:tc>
          <w:tcPr>
            <w:tcW w:w="851"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772448">
            <w:pPr>
              <w:jc w:val="center"/>
              <w:rPr>
                <w:rFonts w:ascii="Times New Roman" w:hAnsi="Times New Roman" w:cs="Times New Roman"/>
                <w:sz w:val="16"/>
                <w:szCs w:val="16"/>
              </w:rPr>
            </w:pPr>
            <w:r>
              <w:rPr>
                <w:rFonts w:ascii="Times New Roman" w:hAnsi="Times New Roman" w:cs="Times New Roman"/>
                <w:sz w:val="16"/>
                <w:szCs w:val="16"/>
              </w:rPr>
              <w:t>41</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3B47C0" w:rsidRDefault="003B47C0" w:rsidP="003B47C0">
            <w:pPr>
              <w:jc w:val="center"/>
              <w:rPr>
                <w:rFonts w:ascii="Times New Roman" w:hAnsi="Times New Roman" w:cs="Times New Roman"/>
                <w:sz w:val="16"/>
                <w:szCs w:val="16"/>
              </w:rPr>
            </w:pPr>
            <w:r w:rsidRPr="003B47C0">
              <w:rPr>
                <w:rFonts w:ascii="Times New Roman" w:hAnsi="Times New Roman" w:cs="Times New Roman"/>
                <w:sz w:val="16"/>
                <w:szCs w:val="16"/>
              </w:rPr>
              <w:t>100,0</w:t>
            </w:r>
          </w:p>
        </w:tc>
      </w:tr>
      <w:tr w:rsidR="003B47C0" w:rsidRPr="00AD1102" w:rsidTr="006A62C0">
        <w:trPr>
          <w:trHeight w:val="227"/>
        </w:trPr>
        <w:tc>
          <w:tcPr>
            <w:tcW w:w="4253"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AD1102">
            <w:pPr>
              <w:snapToGrid w:val="0"/>
              <w:ind w:left="176" w:hanging="176"/>
              <w:jc w:val="left"/>
              <w:rPr>
                <w:rFonts w:ascii="Times New Roman" w:hAnsi="Times New Roman" w:cs="Times New Roman"/>
                <w:sz w:val="16"/>
                <w:szCs w:val="16"/>
              </w:rPr>
            </w:pPr>
            <w:r w:rsidRPr="00906A04">
              <w:rPr>
                <w:rFonts w:ascii="Times New Roman" w:hAnsi="Times New Roman" w:cs="Times New Roman"/>
                <w:sz w:val="16"/>
                <w:szCs w:val="16"/>
              </w:rPr>
              <w:t xml:space="preserve">   образование</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40</w:t>
            </w:r>
          </w:p>
        </w:tc>
        <w:tc>
          <w:tcPr>
            <w:tcW w:w="850" w:type="dxa"/>
            <w:tcBorders>
              <w:top w:val="single" w:sz="4" w:space="0" w:color="auto"/>
              <w:left w:val="single" w:sz="4" w:space="0" w:color="auto"/>
              <w:bottom w:val="single" w:sz="4" w:space="0" w:color="auto"/>
              <w:right w:val="single" w:sz="4" w:space="0" w:color="auto"/>
            </w:tcBorders>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39</w:t>
            </w:r>
          </w:p>
        </w:tc>
        <w:tc>
          <w:tcPr>
            <w:tcW w:w="709" w:type="dxa"/>
            <w:tcBorders>
              <w:top w:val="single" w:sz="4" w:space="0" w:color="auto"/>
              <w:left w:val="single" w:sz="4" w:space="0" w:color="auto"/>
              <w:bottom w:val="single" w:sz="4" w:space="0" w:color="auto"/>
              <w:right w:val="single" w:sz="4" w:space="0" w:color="auto"/>
            </w:tcBorders>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3</w:t>
            </w:r>
            <w:r>
              <w:rPr>
                <w:rFonts w:ascii="Times New Roman" w:hAnsi="Times New Roman" w:cs="Times New Roman"/>
                <w:sz w:val="16"/>
                <w:szCs w:val="16"/>
              </w:rPr>
              <w:t>7</w:t>
            </w:r>
          </w:p>
        </w:tc>
        <w:tc>
          <w:tcPr>
            <w:tcW w:w="850" w:type="dxa"/>
            <w:tcBorders>
              <w:top w:val="single" w:sz="4" w:space="0" w:color="auto"/>
              <w:left w:val="single" w:sz="4" w:space="0" w:color="auto"/>
              <w:bottom w:val="single" w:sz="4" w:space="0" w:color="auto"/>
              <w:right w:val="single" w:sz="4" w:space="0" w:color="auto"/>
            </w:tcBorders>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3</w:t>
            </w:r>
            <w:r>
              <w:rPr>
                <w:rFonts w:ascii="Times New Roman" w:hAnsi="Times New Roman" w:cs="Times New Roman"/>
                <w:sz w:val="16"/>
                <w:szCs w:val="16"/>
              </w:rPr>
              <w:t>7</w:t>
            </w:r>
          </w:p>
        </w:tc>
        <w:tc>
          <w:tcPr>
            <w:tcW w:w="851" w:type="dxa"/>
            <w:tcBorders>
              <w:top w:val="single" w:sz="4" w:space="0" w:color="auto"/>
              <w:left w:val="single" w:sz="4" w:space="0" w:color="auto"/>
              <w:bottom w:val="single" w:sz="4" w:space="0" w:color="auto"/>
              <w:right w:val="single" w:sz="4" w:space="0" w:color="auto"/>
            </w:tcBorders>
          </w:tcPr>
          <w:p w:rsidR="003B47C0" w:rsidRPr="00906A04" w:rsidRDefault="003B47C0" w:rsidP="008A3AB9">
            <w:pPr>
              <w:jc w:val="center"/>
              <w:rPr>
                <w:rFonts w:ascii="Times New Roman" w:hAnsi="Times New Roman" w:cs="Times New Roman"/>
                <w:sz w:val="16"/>
                <w:szCs w:val="16"/>
              </w:rPr>
            </w:pPr>
            <w:r>
              <w:rPr>
                <w:rFonts w:ascii="Times New Roman" w:hAnsi="Times New Roman" w:cs="Times New Roman"/>
                <w:sz w:val="16"/>
                <w:szCs w:val="16"/>
              </w:rPr>
              <w:t>38</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3B47C0" w:rsidRDefault="003B47C0" w:rsidP="003B47C0">
            <w:pPr>
              <w:jc w:val="center"/>
              <w:rPr>
                <w:rFonts w:ascii="Times New Roman" w:hAnsi="Times New Roman" w:cs="Times New Roman"/>
                <w:sz w:val="16"/>
                <w:szCs w:val="16"/>
              </w:rPr>
            </w:pPr>
            <w:r w:rsidRPr="003B47C0">
              <w:rPr>
                <w:rFonts w:ascii="Times New Roman" w:hAnsi="Times New Roman" w:cs="Times New Roman"/>
                <w:sz w:val="16"/>
                <w:szCs w:val="16"/>
              </w:rPr>
              <w:t>102,7</w:t>
            </w:r>
          </w:p>
        </w:tc>
      </w:tr>
      <w:tr w:rsidR="003B47C0" w:rsidRPr="00AD1102" w:rsidTr="00A51AF6">
        <w:trPr>
          <w:trHeight w:val="227"/>
        </w:trPr>
        <w:tc>
          <w:tcPr>
            <w:tcW w:w="4253"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AD1102">
            <w:pPr>
              <w:snapToGrid w:val="0"/>
              <w:ind w:left="176"/>
              <w:jc w:val="left"/>
              <w:rPr>
                <w:rFonts w:ascii="Times New Roman" w:hAnsi="Times New Roman" w:cs="Times New Roman"/>
                <w:sz w:val="16"/>
                <w:szCs w:val="16"/>
              </w:rPr>
            </w:pPr>
            <w:r w:rsidRPr="00906A04">
              <w:rPr>
                <w:rFonts w:ascii="Times New Roman" w:hAnsi="Times New Roman" w:cs="Times New Roman"/>
                <w:sz w:val="16"/>
                <w:szCs w:val="16"/>
              </w:rPr>
              <w:t>здравоохранение и предоставление социальных услуг</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10</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8</w:t>
            </w:r>
          </w:p>
        </w:tc>
        <w:tc>
          <w:tcPr>
            <w:tcW w:w="709"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8</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8</w:t>
            </w:r>
          </w:p>
        </w:tc>
        <w:tc>
          <w:tcPr>
            <w:tcW w:w="851"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A90975">
            <w:pPr>
              <w:jc w:val="center"/>
              <w:rPr>
                <w:rFonts w:ascii="Times New Roman" w:hAnsi="Times New Roman" w:cs="Times New Roman"/>
                <w:sz w:val="16"/>
                <w:szCs w:val="16"/>
              </w:rPr>
            </w:pPr>
            <w:r>
              <w:rPr>
                <w:rFonts w:ascii="Times New Roman" w:hAnsi="Times New Roman" w:cs="Times New Roman"/>
                <w:sz w:val="16"/>
                <w:szCs w:val="16"/>
              </w:rPr>
              <w:t>8</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3B47C0" w:rsidRDefault="003B47C0" w:rsidP="003B47C0">
            <w:pPr>
              <w:jc w:val="center"/>
              <w:rPr>
                <w:rFonts w:ascii="Times New Roman" w:hAnsi="Times New Roman" w:cs="Times New Roman"/>
                <w:sz w:val="16"/>
                <w:szCs w:val="16"/>
              </w:rPr>
            </w:pPr>
            <w:r w:rsidRPr="003B47C0">
              <w:rPr>
                <w:rFonts w:ascii="Times New Roman" w:hAnsi="Times New Roman" w:cs="Times New Roman"/>
                <w:sz w:val="16"/>
                <w:szCs w:val="16"/>
              </w:rPr>
              <w:t>100,0</w:t>
            </w:r>
          </w:p>
        </w:tc>
      </w:tr>
      <w:tr w:rsidR="003B47C0" w:rsidRPr="00AD1102" w:rsidTr="003B47C0">
        <w:trPr>
          <w:trHeight w:val="227"/>
        </w:trPr>
        <w:tc>
          <w:tcPr>
            <w:tcW w:w="4253"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AD1102">
            <w:pPr>
              <w:snapToGrid w:val="0"/>
              <w:ind w:left="176"/>
              <w:jc w:val="left"/>
              <w:rPr>
                <w:rFonts w:ascii="Times New Roman" w:hAnsi="Times New Roman" w:cs="Times New Roman"/>
                <w:sz w:val="16"/>
                <w:szCs w:val="16"/>
              </w:rPr>
            </w:pPr>
            <w:r w:rsidRPr="00906A04">
              <w:rPr>
                <w:rFonts w:ascii="Times New Roman" w:hAnsi="Times New Roman" w:cs="Times New Roman"/>
                <w:sz w:val="16"/>
                <w:szCs w:val="16"/>
              </w:rPr>
              <w:t>предоставление прочих коммунальных, социальных и персональных услуг</w:t>
            </w:r>
          </w:p>
        </w:tc>
        <w:tc>
          <w:tcPr>
            <w:tcW w:w="1134" w:type="dxa"/>
            <w:tcBorders>
              <w:top w:val="single" w:sz="4" w:space="0" w:color="auto"/>
              <w:left w:val="single" w:sz="4" w:space="0" w:color="auto"/>
              <w:bottom w:val="single" w:sz="4" w:space="0" w:color="auto"/>
              <w:right w:val="single" w:sz="4" w:space="0" w:color="auto"/>
            </w:tcBorders>
          </w:tcPr>
          <w:p w:rsidR="003B47C0" w:rsidRPr="00906A04" w:rsidRDefault="003B47C0" w:rsidP="003B47C0">
            <w:pPr>
              <w:jc w:val="center"/>
              <w:rPr>
                <w:rFonts w:ascii="Times New Roman" w:hAnsi="Times New Roman" w:cs="Times New Roman"/>
                <w:sz w:val="16"/>
                <w:szCs w:val="16"/>
              </w:rPr>
            </w:pPr>
            <w:r w:rsidRPr="00906A04">
              <w:rPr>
                <w:rFonts w:ascii="Times New Roman" w:hAnsi="Times New Roman" w:cs="Times New Roman"/>
                <w:sz w:val="16"/>
                <w:szCs w:val="16"/>
              </w:rPr>
              <w:t>96</w:t>
            </w:r>
          </w:p>
        </w:tc>
        <w:tc>
          <w:tcPr>
            <w:tcW w:w="850" w:type="dxa"/>
            <w:tcBorders>
              <w:top w:val="single" w:sz="4" w:space="0" w:color="auto"/>
              <w:left w:val="single" w:sz="4" w:space="0" w:color="auto"/>
              <w:bottom w:val="single" w:sz="4" w:space="0" w:color="auto"/>
              <w:right w:val="single" w:sz="4" w:space="0" w:color="auto"/>
            </w:tcBorders>
          </w:tcPr>
          <w:p w:rsidR="003B47C0" w:rsidRPr="00906A04" w:rsidRDefault="003B47C0" w:rsidP="003B47C0">
            <w:pPr>
              <w:jc w:val="center"/>
              <w:rPr>
                <w:rFonts w:ascii="Times New Roman" w:hAnsi="Times New Roman" w:cs="Times New Roman"/>
                <w:sz w:val="16"/>
                <w:szCs w:val="16"/>
              </w:rPr>
            </w:pPr>
            <w:r w:rsidRPr="00906A04">
              <w:rPr>
                <w:rFonts w:ascii="Times New Roman" w:hAnsi="Times New Roman" w:cs="Times New Roman"/>
                <w:sz w:val="16"/>
                <w:szCs w:val="16"/>
              </w:rPr>
              <w:t>100</w:t>
            </w:r>
          </w:p>
        </w:tc>
        <w:tc>
          <w:tcPr>
            <w:tcW w:w="709" w:type="dxa"/>
            <w:tcBorders>
              <w:top w:val="single" w:sz="4" w:space="0" w:color="auto"/>
              <w:left w:val="single" w:sz="4" w:space="0" w:color="auto"/>
              <w:bottom w:val="single" w:sz="4" w:space="0" w:color="auto"/>
              <w:right w:val="single" w:sz="4" w:space="0" w:color="auto"/>
            </w:tcBorders>
          </w:tcPr>
          <w:p w:rsidR="003B47C0" w:rsidRPr="00906A04" w:rsidRDefault="003B47C0" w:rsidP="003B47C0">
            <w:pPr>
              <w:jc w:val="center"/>
              <w:rPr>
                <w:rFonts w:ascii="Times New Roman" w:hAnsi="Times New Roman" w:cs="Times New Roman"/>
                <w:sz w:val="16"/>
                <w:szCs w:val="16"/>
              </w:rPr>
            </w:pPr>
            <w:r w:rsidRPr="00906A04">
              <w:rPr>
                <w:rFonts w:ascii="Times New Roman" w:hAnsi="Times New Roman" w:cs="Times New Roman"/>
                <w:sz w:val="16"/>
                <w:szCs w:val="16"/>
              </w:rPr>
              <w:t>100</w:t>
            </w:r>
          </w:p>
        </w:tc>
        <w:tc>
          <w:tcPr>
            <w:tcW w:w="850" w:type="dxa"/>
            <w:tcBorders>
              <w:top w:val="single" w:sz="4" w:space="0" w:color="auto"/>
              <w:left w:val="single" w:sz="4" w:space="0" w:color="auto"/>
              <w:bottom w:val="single" w:sz="4" w:space="0" w:color="auto"/>
              <w:right w:val="single" w:sz="4" w:space="0" w:color="auto"/>
            </w:tcBorders>
          </w:tcPr>
          <w:p w:rsidR="003B47C0" w:rsidRPr="00906A04" w:rsidRDefault="003B47C0" w:rsidP="003B47C0">
            <w:pPr>
              <w:jc w:val="center"/>
              <w:rPr>
                <w:rFonts w:ascii="Times New Roman" w:hAnsi="Times New Roman" w:cs="Times New Roman"/>
                <w:sz w:val="16"/>
                <w:szCs w:val="16"/>
              </w:rPr>
            </w:pPr>
            <w:r>
              <w:rPr>
                <w:rFonts w:ascii="Times New Roman" w:hAnsi="Times New Roman" w:cs="Times New Roman"/>
                <w:sz w:val="16"/>
                <w:szCs w:val="16"/>
              </w:rPr>
              <w:t>97</w:t>
            </w:r>
          </w:p>
        </w:tc>
        <w:tc>
          <w:tcPr>
            <w:tcW w:w="851" w:type="dxa"/>
            <w:tcBorders>
              <w:top w:val="single" w:sz="4" w:space="0" w:color="auto"/>
              <w:left w:val="single" w:sz="4" w:space="0" w:color="auto"/>
              <w:bottom w:val="single" w:sz="4" w:space="0" w:color="auto"/>
              <w:right w:val="single" w:sz="4" w:space="0" w:color="auto"/>
            </w:tcBorders>
          </w:tcPr>
          <w:p w:rsidR="003B47C0" w:rsidRPr="00906A04" w:rsidRDefault="003B47C0" w:rsidP="003B47C0">
            <w:pPr>
              <w:jc w:val="center"/>
              <w:rPr>
                <w:rFonts w:ascii="Times New Roman" w:hAnsi="Times New Roman" w:cs="Times New Roman"/>
                <w:sz w:val="16"/>
                <w:szCs w:val="16"/>
              </w:rPr>
            </w:pPr>
            <w:r>
              <w:rPr>
                <w:rFonts w:ascii="Times New Roman" w:hAnsi="Times New Roman" w:cs="Times New Roman"/>
                <w:sz w:val="16"/>
                <w:szCs w:val="16"/>
              </w:rPr>
              <w:t>94</w:t>
            </w:r>
          </w:p>
        </w:tc>
        <w:tc>
          <w:tcPr>
            <w:tcW w:w="1134" w:type="dxa"/>
            <w:tcBorders>
              <w:top w:val="single" w:sz="4" w:space="0" w:color="auto"/>
              <w:left w:val="single" w:sz="4" w:space="0" w:color="auto"/>
              <w:bottom w:val="single" w:sz="4" w:space="0" w:color="auto"/>
              <w:right w:val="single" w:sz="4" w:space="0" w:color="auto"/>
            </w:tcBorders>
          </w:tcPr>
          <w:p w:rsidR="003B47C0" w:rsidRPr="003B47C0" w:rsidRDefault="003B47C0" w:rsidP="003B47C0">
            <w:pPr>
              <w:jc w:val="center"/>
              <w:rPr>
                <w:rFonts w:ascii="Times New Roman" w:hAnsi="Times New Roman" w:cs="Times New Roman"/>
                <w:sz w:val="16"/>
                <w:szCs w:val="16"/>
              </w:rPr>
            </w:pPr>
            <w:r w:rsidRPr="003B47C0">
              <w:rPr>
                <w:rFonts w:ascii="Times New Roman" w:hAnsi="Times New Roman" w:cs="Times New Roman"/>
                <w:sz w:val="16"/>
                <w:szCs w:val="16"/>
              </w:rPr>
              <w:t>96,9</w:t>
            </w:r>
          </w:p>
        </w:tc>
      </w:tr>
      <w:tr w:rsidR="003B47C0" w:rsidRPr="00AD1102" w:rsidTr="00A51AF6">
        <w:trPr>
          <w:trHeight w:val="227"/>
        </w:trPr>
        <w:tc>
          <w:tcPr>
            <w:tcW w:w="4253"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AD1102">
            <w:pPr>
              <w:snapToGrid w:val="0"/>
              <w:ind w:left="176"/>
              <w:jc w:val="left"/>
              <w:rPr>
                <w:rFonts w:ascii="Times New Roman" w:hAnsi="Times New Roman" w:cs="Times New Roman"/>
                <w:sz w:val="16"/>
                <w:szCs w:val="16"/>
              </w:rPr>
            </w:pPr>
            <w:r w:rsidRPr="00906A04">
              <w:rPr>
                <w:rFonts w:ascii="Times New Roman" w:hAnsi="Times New Roman" w:cs="Times New Roman"/>
                <w:sz w:val="16"/>
                <w:szCs w:val="16"/>
              </w:rPr>
              <w:t xml:space="preserve">иные виды деятельности </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48</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sidRPr="00906A04">
              <w:rPr>
                <w:rFonts w:ascii="Times New Roman" w:hAnsi="Times New Roman" w:cs="Times New Roman"/>
                <w:sz w:val="16"/>
                <w:szCs w:val="16"/>
              </w:rPr>
              <w:t>45</w:t>
            </w:r>
          </w:p>
        </w:tc>
        <w:tc>
          <w:tcPr>
            <w:tcW w:w="709"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Pr>
                <w:rFonts w:ascii="Times New Roman" w:hAnsi="Times New Roman" w:cs="Times New Roman"/>
                <w:sz w:val="16"/>
                <w:szCs w:val="16"/>
              </w:rPr>
              <w:t>42</w:t>
            </w:r>
          </w:p>
        </w:tc>
        <w:tc>
          <w:tcPr>
            <w:tcW w:w="850"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6A62C0">
            <w:pPr>
              <w:jc w:val="center"/>
              <w:rPr>
                <w:rFonts w:ascii="Times New Roman" w:hAnsi="Times New Roman" w:cs="Times New Roman"/>
                <w:sz w:val="16"/>
                <w:szCs w:val="16"/>
              </w:rPr>
            </w:pPr>
            <w:r>
              <w:rPr>
                <w:rFonts w:ascii="Times New Roman" w:hAnsi="Times New Roman" w:cs="Times New Roman"/>
                <w:sz w:val="16"/>
                <w:szCs w:val="16"/>
              </w:rPr>
              <w:t>45</w:t>
            </w:r>
          </w:p>
        </w:tc>
        <w:tc>
          <w:tcPr>
            <w:tcW w:w="851" w:type="dxa"/>
            <w:tcBorders>
              <w:top w:val="single" w:sz="4" w:space="0" w:color="auto"/>
              <w:left w:val="single" w:sz="4" w:space="0" w:color="auto"/>
              <w:bottom w:val="single" w:sz="4" w:space="0" w:color="auto"/>
              <w:right w:val="single" w:sz="4" w:space="0" w:color="auto"/>
            </w:tcBorders>
            <w:vAlign w:val="bottom"/>
          </w:tcPr>
          <w:p w:rsidR="003B47C0" w:rsidRPr="00906A04" w:rsidRDefault="003B47C0" w:rsidP="00A51AF6">
            <w:pPr>
              <w:jc w:val="center"/>
              <w:rPr>
                <w:rFonts w:ascii="Times New Roman" w:hAnsi="Times New Roman" w:cs="Times New Roman"/>
                <w:sz w:val="16"/>
                <w:szCs w:val="16"/>
              </w:rPr>
            </w:pPr>
            <w:r>
              <w:rPr>
                <w:rFonts w:ascii="Times New Roman" w:hAnsi="Times New Roman" w:cs="Times New Roman"/>
                <w:sz w:val="16"/>
                <w:szCs w:val="16"/>
              </w:rPr>
              <w:t>45</w:t>
            </w:r>
          </w:p>
        </w:tc>
        <w:tc>
          <w:tcPr>
            <w:tcW w:w="1134" w:type="dxa"/>
            <w:tcBorders>
              <w:top w:val="single" w:sz="4" w:space="0" w:color="auto"/>
              <w:left w:val="single" w:sz="4" w:space="0" w:color="auto"/>
              <w:bottom w:val="single" w:sz="4" w:space="0" w:color="auto"/>
              <w:right w:val="single" w:sz="4" w:space="0" w:color="auto"/>
            </w:tcBorders>
            <w:vAlign w:val="bottom"/>
          </w:tcPr>
          <w:p w:rsidR="003B47C0" w:rsidRPr="003B47C0" w:rsidRDefault="003B47C0" w:rsidP="003B47C0">
            <w:pPr>
              <w:jc w:val="center"/>
              <w:rPr>
                <w:rFonts w:ascii="Times New Roman" w:hAnsi="Times New Roman" w:cs="Times New Roman"/>
                <w:sz w:val="16"/>
                <w:szCs w:val="16"/>
              </w:rPr>
            </w:pPr>
            <w:r w:rsidRPr="003B47C0">
              <w:rPr>
                <w:rFonts w:ascii="Times New Roman" w:hAnsi="Times New Roman" w:cs="Times New Roman"/>
                <w:sz w:val="16"/>
                <w:szCs w:val="16"/>
              </w:rPr>
              <w:t>100,0</w:t>
            </w:r>
          </w:p>
        </w:tc>
      </w:tr>
    </w:tbl>
    <w:p w:rsidR="00AD1102" w:rsidRPr="00106424" w:rsidRDefault="00AD1102" w:rsidP="00AD1102">
      <w:pPr>
        <w:rPr>
          <w:sz w:val="22"/>
        </w:rPr>
      </w:pPr>
      <w:r w:rsidRPr="008F2238">
        <w:rPr>
          <w:color w:val="FF0000"/>
          <w:sz w:val="22"/>
        </w:rPr>
        <w:tab/>
      </w:r>
    </w:p>
    <w:p w:rsidR="00AD1102" w:rsidRPr="00106424" w:rsidRDefault="00AD1102" w:rsidP="00AD1102">
      <w:pPr>
        <w:ind w:firstLine="709"/>
        <w:rPr>
          <w:rFonts w:ascii="Times New Roman" w:hAnsi="Times New Roman" w:cs="Times New Roman"/>
          <w:sz w:val="24"/>
        </w:rPr>
      </w:pPr>
      <w:r w:rsidRPr="00106424">
        <w:rPr>
          <w:rFonts w:ascii="Times New Roman" w:hAnsi="Times New Roman" w:cs="Times New Roman"/>
          <w:sz w:val="24"/>
        </w:rPr>
        <w:t xml:space="preserve">Число индивидуальных предпринимателей </w:t>
      </w:r>
      <w:r w:rsidR="008F2238" w:rsidRPr="00106424">
        <w:rPr>
          <w:rFonts w:ascii="Times New Roman" w:hAnsi="Times New Roman" w:cs="Times New Roman"/>
          <w:sz w:val="24"/>
        </w:rPr>
        <w:t xml:space="preserve">по данным Волгоградстата </w:t>
      </w:r>
      <w:proofErr w:type="gramStart"/>
      <w:r w:rsidRPr="00106424">
        <w:rPr>
          <w:rFonts w:ascii="Times New Roman" w:hAnsi="Times New Roman" w:cs="Times New Roman"/>
          <w:sz w:val="24"/>
        </w:rPr>
        <w:t>составило</w:t>
      </w:r>
      <w:r w:rsidR="00106424" w:rsidRPr="00106424">
        <w:rPr>
          <w:rFonts w:ascii="Times New Roman" w:hAnsi="Times New Roman" w:cs="Times New Roman"/>
          <w:sz w:val="24"/>
        </w:rPr>
        <w:t xml:space="preserve"> </w:t>
      </w:r>
      <w:r w:rsidR="00434AAF">
        <w:rPr>
          <w:rFonts w:ascii="Times New Roman" w:hAnsi="Times New Roman" w:cs="Times New Roman"/>
          <w:sz w:val="24"/>
        </w:rPr>
        <w:t xml:space="preserve">2225 </w:t>
      </w:r>
      <w:r w:rsidRPr="00106424">
        <w:rPr>
          <w:rFonts w:ascii="Times New Roman" w:hAnsi="Times New Roman" w:cs="Times New Roman"/>
          <w:sz w:val="24"/>
        </w:rPr>
        <w:t xml:space="preserve">и </w:t>
      </w:r>
      <w:r w:rsidR="002357D8">
        <w:rPr>
          <w:rFonts w:ascii="Times New Roman" w:hAnsi="Times New Roman" w:cs="Times New Roman"/>
          <w:sz w:val="24"/>
        </w:rPr>
        <w:t>увеличилось</w:t>
      </w:r>
      <w:proofErr w:type="gramEnd"/>
      <w:r w:rsidRPr="00106424">
        <w:rPr>
          <w:rFonts w:ascii="Times New Roman" w:hAnsi="Times New Roman" w:cs="Times New Roman"/>
          <w:sz w:val="24"/>
        </w:rPr>
        <w:t xml:space="preserve"> по сравнению с таким же периодом прошлого года на </w:t>
      </w:r>
      <w:r w:rsidR="00434AAF">
        <w:rPr>
          <w:rFonts w:ascii="Times New Roman" w:hAnsi="Times New Roman" w:cs="Times New Roman"/>
          <w:sz w:val="24"/>
        </w:rPr>
        <w:t>2</w:t>
      </w:r>
      <w:r w:rsidR="00A8094B">
        <w:rPr>
          <w:rFonts w:ascii="Times New Roman" w:hAnsi="Times New Roman" w:cs="Times New Roman"/>
          <w:sz w:val="24"/>
        </w:rPr>
        <w:t>0</w:t>
      </w:r>
      <w:r w:rsidR="00434AAF">
        <w:rPr>
          <w:rFonts w:ascii="Times New Roman" w:hAnsi="Times New Roman" w:cs="Times New Roman"/>
          <w:sz w:val="24"/>
        </w:rPr>
        <w:t>9</w:t>
      </w:r>
      <w:r w:rsidR="00DB1F33" w:rsidRPr="00106424">
        <w:rPr>
          <w:rFonts w:ascii="Times New Roman" w:hAnsi="Times New Roman" w:cs="Times New Roman"/>
          <w:sz w:val="24"/>
        </w:rPr>
        <w:t xml:space="preserve"> </w:t>
      </w:r>
      <w:r w:rsidRPr="00106424">
        <w:rPr>
          <w:rFonts w:ascii="Times New Roman" w:hAnsi="Times New Roman" w:cs="Times New Roman"/>
          <w:sz w:val="24"/>
        </w:rPr>
        <w:t xml:space="preserve">единиц (на </w:t>
      </w:r>
      <w:r w:rsidR="00434AAF">
        <w:rPr>
          <w:rFonts w:ascii="Times New Roman" w:hAnsi="Times New Roman" w:cs="Times New Roman"/>
          <w:sz w:val="24"/>
        </w:rPr>
        <w:t>10,</w:t>
      </w:r>
      <w:r w:rsidR="00A8094B">
        <w:rPr>
          <w:rFonts w:ascii="Times New Roman" w:hAnsi="Times New Roman" w:cs="Times New Roman"/>
          <w:sz w:val="24"/>
        </w:rPr>
        <w:t>4</w:t>
      </w:r>
      <w:r w:rsidRPr="00106424">
        <w:rPr>
          <w:rFonts w:ascii="Times New Roman" w:hAnsi="Times New Roman" w:cs="Times New Roman"/>
          <w:sz w:val="24"/>
        </w:rPr>
        <w:t>%).</w:t>
      </w:r>
    </w:p>
    <w:p w:rsidR="00BD611C" w:rsidRDefault="00BD611C" w:rsidP="00AD1102">
      <w:pPr>
        <w:ind w:firstLine="706"/>
        <w:jc w:val="center"/>
        <w:rPr>
          <w:rFonts w:ascii="Times New Roman" w:hAnsi="Times New Roman" w:cs="Times New Roman"/>
          <w:b/>
          <w:sz w:val="24"/>
        </w:rPr>
      </w:pPr>
    </w:p>
    <w:p w:rsidR="00AD1102" w:rsidRPr="00AD1102" w:rsidRDefault="00AD1102" w:rsidP="00AD1102">
      <w:pPr>
        <w:ind w:firstLine="706"/>
        <w:jc w:val="center"/>
        <w:rPr>
          <w:rFonts w:ascii="Times New Roman" w:hAnsi="Times New Roman" w:cs="Times New Roman"/>
          <w:b/>
          <w:sz w:val="24"/>
        </w:rPr>
      </w:pPr>
      <w:r w:rsidRPr="00AD1102">
        <w:rPr>
          <w:rFonts w:ascii="Times New Roman" w:hAnsi="Times New Roman" w:cs="Times New Roman"/>
          <w:b/>
          <w:sz w:val="24"/>
        </w:rPr>
        <w:t>Распределение индивидуальных предпринимателей</w:t>
      </w:r>
    </w:p>
    <w:p w:rsidR="00AD1102" w:rsidRDefault="00AD1102" w:rsidP="00AD1102">
      <w:pPr>
        <w:ind w:firstLine="706"/>
        <w:jc w:val="center"/>
        <w:rPr>
          <w:rFonts w:ascii="Times New Roman" w:hAnsi="Times New Roman" w:cs="Times New Roman"/>
          <w:b/>
          <w:sz w:val="24"/>
        </w:rPr>
      </w:pPr>
      <w:r w:rsidRPr="00AD1102">
        <w:rPr>
          <w:rFonts w:ascii="Times New Roman" w:hAnsi="Times New Roman" w:cs="Times New Roman"/>
          <w:b/>
          <w:sz w:val="24"/>
        </w:rPr>
        <w:t xml:space="preserve"> по видам экономической деятельности</w:t>
      </w:r>
    </w:p>
    <w:p w:rsidR="00292C32" w:rsidRDefault="00292C32" w:rsidP="00AD1102">
      <w:pPr>
        <w:ind w:firstLine="706"/>
        <w:jc w:val="center"/>
        <w:rPr>
          <w:rFonts w:ascii="Times New Roman" w:hAnsi="Times New Roman" w:cs="Times New Roman"/>
          <w:b/>
          <w:sz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992"/>
        <w:gridCol w:w="992"/>
        <w:gridCol w:w="993"/>
        <w:gridCol w:w="992"/>
        <w:gridCol w:w="992"/>
        <w:gridCol w:w="992"/>
      </w:tblGrid>
      <w:tr w:rsidR="006A62C0" w:rsidRPr="00AD1102" w:rsidTr="009C4054">
        <w:trPr>
          <w:trHeight w:val="227"/>
        </w:trPr>
        <w:tc>
          <w:tcPr>
            <w:tcW w:w="3828" w:type="dxa"/>
            <w:vAlign w:val="bottom"/>
          </w:tcPr>
          <w:p w:rsidR="006A62C0" w:rsidRPr="00AD1102" w:rsidRDefault="006A62C0" w:rsidP="00AD1102">
            <w:pPr>
              <w:snapToGrid w:val="0"/>
              <w:jc w:val="left"/>
              <w:rPr>
                <w:rFonts w:ascii="Times New Roman" w:hAnsi="Times New Roman" w:cs="Times New Roman"/>
                <w:sz w:val="16"/>
                <w:szCs w:val="16"/>
              </w:rPr>
            </w:pPr>
          </w:p>
        </w:tc>
        <w:tc>
          <w:tcPr>
            <w:tcW w:w="992" w:type="dxa"/>
          </w:tcPr>
          <w:p w:rsidR="006A62C0" w:rsidRPr="00AD1102" w:rsidRDefault="006A62C0" w:rsidP="006A62C0">
            <w:pPr>
              <w:snapToGrid w:val="0"/>
              <w:jc w:val="center"/>
              <w:rPr>
                <w:rFonts w:ascii="Times New Roman" w:hAnsi="Times New Roman" w:cs="Times New Roman"/>
                <w:b/>
                <w:sz w:val="16"/>
                <w:szCs w:val="16"/>
              </w:rPr>
            </w:pPr>
            <w:r>
              <w:rPr>
                <w:rFonts w:ascii="Times New Roman" w:hAnsi="Times New Roman" w:cs="Times New Roman"/>
                <w:b/>
                <w:sz w:val="16"/>
                <w:szCs w:val="16"/>
              </w:rPr>
              <w:t>2021</w:t>
            </w:r>
            <w:r w:rsidRPr="00AD1102">
              <w:rPr>
                <w:rFonts w:ascii="Times New Roman" w:hAnsi="Times New Roman" w:cs="Times New Roman"/>
                <w:b/>
                <w:sz w:val="16"/>
                <w:szCs w:val="16"/>
              </w:rPr>
              <w:t xml:space="preserve"> г.</w:t>
            </w:r>
          </w:p>
        </w:tc>
        <w:tc>
          <w:tcPr>
            <w:tcW w:w="992" w:type="dxa"/>
          </w:tcPr>
          <w:p w:rsidR="006A62C0" w:rsidRPr="009C4054" w:rsidRDefault="006A62C0" w:rsidP="006A62C0">
            <w:pPr>
              <w:snapToGrid w:val="0"/>
              <w:jc w:val="center"/>
              <w:rPr>
                <w:rFonts w:ascii="Times New Roman" w:hAnsi="Times New Roman" w:cs="Times New Roman"/>
                <w:b/>
                <w:sz w:val="16"/>
                <w:szCs w:val="16"/>
              </w:rPr>
            </w:pPr>
            <w:r>
              <w:rPr>
                <w:rFonts w:ascii="Times New Roman" w:hAnsi="Times New Roman" w:cs="Times New Roman"/>
                <w:b/>
                <w:sz w:val="16"/>
                <w:szCs w:val="16"/>
              </w:rPr>
              <w:t>2022 г.</w:t>
            </w:r>
          </w:p>
        </w:tc>
        <w:tc>
          <w:tcPr>
            <w:tcW w:w="993" w:type="dxa"/>
          </w:tcPr>
          <w:p w:rsidR="006A62C0" w:rsidRPr="009C4054" w:rsidRDefault="006A62C0" w:rsidP="006A62C0">
            <w:pPr>
              <w:snapToGrid w:val="0"/>
              <w:jc w:val="center"/>
              <w:rPr>
                <w:rFonts w:ascii="Times New Roman" w:hAnsi="Times New Roman" w:cs="Times New Roman"/>
                <w:b/>
                <w:sz w:val="16"/>
                <w:szCs w:val="16"/>
              </w:rPr>
            </w:pPr>
            <w:r>
              <w:rPr>
                <w:rFonts w:ascii="Times New Roman" w:hAnsi="Times New Roman" w:cs="Times New Roman"/>
                <w:b/>
                <w:sz w:val="16"/>
                <w:szCs w:val="16"/>
              </w:rPr>
              <w:t>2023 г.</w:t>
            </w:r>
          </w:p>
        </w:tc>
        <w:tc>
          <w:tcPr>
            <w:tcW w:w="992" w:type="dxa"/>
          </w:tcPr>
          <w:p w:rsidR="006A62C0" w:rsidRPr="009C4054" w:rsidRDefault="006A62C0" w:rsidP="006A62C0">
            <w:pPr>
              <w:snapToGrid w:val="0"/>
              <w:jc w:val="center"/>
              <w:rPr>
                <w:rFonts w:ascii="Times New Roman" w:hAnsi="Times New Roman" w:cs="Times New Roman"/>
                <w:b/>
                <w:sz w:val="16"/>
                <w:szCs w:val="16"/>
              </w:rPr>
            </w:pPr>
            <w:r>
              <w:rPr>
                <w:rFonts w:ascii="Times New Roman" w:hAnsi="Times New Roman" w:cs="Times New Roman"/>
                <w:b/>
                <w:sz w:val="16"/>
                <w:szCs w:val="16"/>
              </w:rPr>
              <w:t>2024 г.</w:t>
            </w:r>
          </w:p>
        </w:tc>
        <w:tc>
          <w:tcPr>
            <w:tcW w:w="992" w:type="dxa"/>
          </w:tcPr>
          <w:p w:rsidR="006A62C0" w:rsidRPr="009C4054" w:rsidRDefault="006A62C0" w:rsidP="006A62C0">
            <w:pPr>
              <w:snapToGrid w:val="0"/>
              <w:jc w:val="center"/>
              <w:rPr>
                <w:rFonts w:ascii="Times New Roman" w:hAnsi="Times New Roman" w:cs="Times New Roman"/>
                <w:b/>
                <w:sz w:val="16"/>
                <w:szCs w:val="16"/>
              </w:rPr>
            </w:pPr>
            <w:r>
              <w:rPr>
                <w:rFonts w:ascii="Times New Roman" w:hAnsi="Times New Roman" w:cs="Times New Roman"/>
                <w:b/>
                <w:sz w:val="16"/>
                <w:szCs w:val="16"/>
              </w:rPr>
              <w:t>2025 г.</w:t>
            </w:r>
          </w:p>
        </w:tc>
        <w:tc>
          <w:tcPr>
            <w:tcW w:w="992" w:type="dxa"/>
          </w:tcPr>
          <w:p w:rsidR="006A62C0" w:rsidRPr="00D454AD" w:rsidRDefault="006A62C0" w:rsidP="006A62C0">
            <w:pPr>
              <w:snapToGrid w:val="0"/>
              <w:jc w:val="center"/>
              <w:rPr>
                <w:rFonts w:ascii="Times New Roman" w:hAnsi="Times New Roman" w:cs="Times New Roman"/>
                <w:b/>
                <w:sz w:val="16"/>
                <w:szCs w:val="16"/>
              </w:rPr>
            </w:pPr>
            <w:r>
              <w:rPr>
                <w:rFonts w:ascii="Times New Roman" w:hAnsi="Times New Roman" w:cs="Times New Roman"/>
                <w:b/>
                <w:sz w:val="16"/>
                <w:szCs w:val="16"/>
                <w:lang w:val="en-US"/>
              </w:rPr>
              <w:t>% 20</w:t>
            </w:r>
            <w:r>
              <w:rPr>
                <w:rFonts w:ascii="Times New Roman" w:hAnsi="Times New Roman" w:cs="Times New Roman"/>
                <w:b/>
                <w:sz w:val="16"/>
                <w:szCs w:val="16"/>
              </w:rPr>
              <w:t>25</w:t>
            </w:r>
            <w:r>
              <w:rPr>
                <w:rFonts w:ascii="Times New Roman" w:hAnsi="Times New Roman" w:cs="Times New Roman"/>
                <w:b/>
                <w:sz w:val="16"/>
                <w:szCs w:val="16"/>
                <w:lang w:val="en-US"/>
              </w:rPr>
              <w:t xml:space="preserve"> к 20</w:t>
            </w:r>
            <w:r>
              <w:rPr>
                <w:rFonts w:ascii="Times New Roman" w:hAnsi="Times New Roman" w:cs="Times New Roman"/>
                <w:b/>
                <w:sz w:val="16"/>
                <w:szCs w:val="16"/>
              </w:rPr>
              <w:t>24</w:t>
            </w:r>
          </w:p>
        </w:tc>
      </w:tr>
      <w:tr w:rsidR="006A62C0" w:rsidRPr="00AD1102" w:rsidTr="009C4054">
        <w:trPr>
          <w:trHeight w:val="227"/>
        </w:trPr>
        <w:tc>
          <w:tcPr>
            <w:tcW w:w="3828" w:type="dxa"/>
            <w:vAlign w:val="bottom"/>
          </w:tcPr>
          <w:p w:rsidR="006A62C0" w:rsidRPr="00AD1102" w:rsidRDefault="006A62C0" w:rsidP="00BF0342">
            <w:pPr>
              <w:snapToGrid w:val="0"/>
              <w:jc w:val="left"/>
              <w:rPr>
                <w:rFonts w:ascii="Times New Roman" w:hAnsi="Times New Roman" w:cs="Times New Roman"/>
                <w:sz w:val="16"/>
                <w:szCs w:val="16"/>
              </w:rPr>
            </w:pPr>
            <w:r w:rsidRPr="00AD1102">
              <w:rPr>
                <w:rFonts w:ascii="Times New Roman" w:hAnsi="Times New Roman" w:cs="Times New Roman"/>
                <w:sz w:val="16"/>
                <w:szCs w:val="16"/>
              </w:rPr>
              <w:t>Всего по району</w:t>
            </w:r>
          </w:p>
        </w:tc>
        <w:tc>
          <w:tcPr>
            <w:tcW w:w="992" w:type="dxa"/>
          </w:tcPr>
          <w:p w:rsidR="006A62C0" w:rsidRPr="001836A1" w:rsidRDefault="006A62C0"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1700</w:t>
            </w:r>
          </w:p>
        </w:tc>
        <w:tc>
          <w:tcPr>
            <w:tcW w:w="992" w:type="dxa"/>
          </w:tcPr>
          <w:p w:rsidR="006A62C0" w:rsidRPr="001836A1" w:rsidRDefault="006A62C0"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1759</w:t>
            </w:r>
          </w:p>
        </w:tc>
        <w:tc>
          <w:tcPr>
            <w:tcW w:w="993" w:type="dxa"/>
          </w:tcPr>
          <w:p w:rsidR="006A62C0" w:rsidRPr="001836A1" w:rsidRDefault="006A62C0" w:rsidP="006A62C0">
            <w:pPr>
              <w:snapToGrid w:val="0"/>
              <w:jc w:val="center"/>
              <w:rPr>
                <w:rFonts w:ascii="Times New Roman" w:hAnsi="Times New Roman" w:cs="Times New Roman"/>
                <w:sz w:val="16"/>
                <w:szCs w:val="16"/>
              </w:rPr>
            </w:pPr>
            <w:r>
              <w:rPr>
                <w:rFonts w:ascii="Times New Roman" w:hAnsi="Times New Roman" w:cs="Times New Roman"/>
                <w:sz w:val="16"/>
                <w:szCs w:val="16"/>
              </w:rPr>
              <w:t>1893</w:t>
            </w:r>
          </w:p>
        </w:tc>
        <w:tc>
          <w:tcPr>
            <w:tcW w:w="992" w:type="dxa"/>
          </w:tcPr>
          <w:p w:rsidR="006A62C0" w:rsidRPr="001836A1" w:rsidRDefault="00A8094B" w:rsidP="006A62C0">
            <w:pPr>
              <w:snapToGrid w:val="0"/>
              <w:jc w:val="center"/>
              <w:rPr>
                <w:rFonts w:ascii="Times New Roman" w:hAnsi="Times New Roman" w:cs="Times New Roman"/>
                <w:sz w:val="16"/>
                <w:szCs w:val="16"/>
              </w:rPr>
            </w:pPr>
            <w:r>
              <w:rPr>
                <w:rFonts w:ascii="Times New Roman" w:hAnsi="Times New Roman" w:cs="Times New Roman"/>
                <w:sz w:val="16"/>
                <w:szCs w:val="16"/>
              </w:rPr>
              <w:t>201</w:t>
            </w:r>
            <w:r w:rsidR="006A62C0">
              <w:rPr>
                <w:rFonts w:ascii="Times New Roman" w:hAnsi="Times New Roman" w:cs="Times New Roman"/>
                <w:sz w:val="16"/>
                <w:szCs w:val="16"/>
              </w:rPr>
              <w:t>6</w:t>
            </w:r>
          </w:p>
        </w:tc>
        <w:tc>
          <w:tcPr>
            <w:tcW w:w="992" w:type="dxa"/>
          </w:tcPr>
          <w:p w:rsidR="006A62C0" w:rsidRPr="001836A1" w:rsidRDefault="00780828" w:rsidP="001836A1">
            <w:pPr>
              <w:snapToGrid w:val="0"/>
              <w:jc w:val="center"/>
              <w:rPr>
                <w:rFonts w:ascii="Times New Roman" w:hAnsi="Times New Roman" w:cs="Times New Roman"/>
                <w:sz w:val="16"/>
                <w:szCs w:val="16"/>
              </w:rPr>
            </w:pPr>
            <w:r>
              <w:rPr>
                <w:rFonts w:ascii="Times New Roman" w:hAnsi="Times New Roman" w:cs="Times New Roman"/>
                <w:sz w:val="16"/>
                <w:szCs w:val="16"/>
              </w:rPr>
              <w:t>2225</w:t>
            </w:r>
          </w:p>
        </w:tc>
        <w:tc>
          <w:tcPr>
            <w:tcW w:w="992" w:type="dxa"/>
          </w:tcPr>
          <w:p w:rsidR="006A62C0" w:rsidRPr="001836A1" w:rsidRDefault="00A8094B" w:rsidP="001836A1">
            <w:pPr>
              <w:snapToGrid w:val="0"/>
              <w:jc w:val="center"/>
              <w:rPr>
                <w:rFonts w:ascii="Times New Roman" w:hAnsi="Times New Roman" w:cs="Times New Roman"/>
                <w:sz w:val="16"/>
                <w:szCs w:val="16"/>
              </w:rPr>
            </w:pPr>
            <w:r>
              <w:rPr>
                <w:rFonts w:ascii="Times New Roman" w:hAnsi="Times New Roman" w:cs="Times New Roman"/>
                <w:sz w:val="16"/>
                <w:szCs w:val="16"/>
              </w:rPr>
              <w:t>110,4</w:t>
            </w:r>
          </w:p>
        </w:tc>
      </w:tr>
      <w:tr w:rsidR="006A62C0" w:rsidRPr="00AD1102" w:rsidTr="009C4054">
        <w:trPr>
          <w:trHeight w:val="227"/>
        </w:trPr>
        <w:tc>
          <w:tcPr>
            <w:tcW w:w="3828" w:type="dxa"/>
            <w:vAlign w:val="bottom"/>
          </w:tcPr>
          <w:p w:rsidR="006A62C0" w:rsidRPr="00AD1102" w:rsidRDefault="006A62C0" w:rsidP="00AD1102">
            <w:pPr>
              <w:snapToGrid w:val="0"/>
              <w:ind w:left="176" w:hanging="176"/>
              <w:jc w:val="left"/>
              <w:rPr>
                <w:rFonts w:ascii="Times New Roman" w:hAnsi="Times New Roman" w:cs="Times New Roman"/>
                <w:sz w:val="16"/>
                <w:szCs w:val="16"/>
              </w:rPr>
            </w:pPr>
            <w:r w:rsidRPr="00AD1102">
              <w:rPr>
                <w:rFonts w:ascii="Times New Roman" w:hAnsi="Times New Roman" w:cs="Times New Roman"/>
                <w:sz w:val="16"/>
                <w:szCs w:val="16"/>
              </w:rPr>
              <w:t xml:space="preserve">   в том числе: </w:t>
            </w:r>
          </w:p>
        </w:tc>
        <w:tc>
          <w:tcPr>
            <w:tcW w:w="992" w:type="dxa"/>
          </w:tcPr>
          <w:p w:rsidR="006A62C0" w:rsidRPr="001836A1" w:rsidRDefault="006A62C0" w:rsidP="006A62C0">
            <w:pPr>
              <w:snapToGrid w:val="0"/>
              <w:jc w:val="center"/>
              <w:rPr>
                <w:rFonts w:ascii="Times New Roman" w:hAnsi="Times New Roman" w:cs="Times New Roman"/>
                <w:sz w:val="16"/>
                <w:szCs w:val="16"/>
              </w:rPr>
            </w:pPr>
          </w:p>
        </w:tc>
        <w:tc>
          <w:tcPr>
            <w:tcW w:w="992" w:type="dxa"/>
          </w:tcPr>
          <w:p w:rsidR="006A62C0" w:rsidRPr="001836A1" w:rsidRDefault="006A62C0" w:rsidP="006A62C0">
            <w:pPr>
              <w:snapToGrid w:val="0"/>
              <w:jc w:val="center"/>
              <w:rPr>
                <w:rFonts w:ascii="Times New Roman" w:hAnsi="Times New Roman" w:cs="Times New Roman"/>
                <w:sz w:val="16"/>
                <w:szCs w:val="16"/>
              </w:rPr>
            </w:pPr>
          </w:p>
        </w:tc>
        <w:tc>
          <w:tcPr>
            <w:tcW w:w="993" w:type="dxa"/>
          </w:tcPr>
          <w:p w:rsidR="006A62C0" w:rsidRPr="001836A1" w:rsidRDefault="006A62C0" w:rsidP="006A62C0">
            <w:pPr>
              <w:snapToGrid w:val="0"/>
              <w:jc w:val="center"/>
              <w:rPr>
                <w:rFonts w:ascii="Times New Roman" w:hAnsi="Times New Roman" w:cs="Times New Roman"/>
                <w:sz w:val="16"/>
                <w:szCs w:val="16"/>
              </w:rPr>
            </w:pPr>
          </w:p>
        </w:tc>
        <w:tc>
          <w:tcPr>
            <w:tcW w:w="992" w:type="dxa"/>
          </w:tcPr>
          <w:p w:rsidR="006A62C0" w:rsidRPr="001836A1" w:rsidRDefault="006A62C0" w:rsidP="006A62C0">
            <w:pPr>
              <w:snapToGrid w:val="0"/>
              <w:jc w:val="center"/>
              <w:rPr>
                <w:rFonts w:ascii="Times New Roman" w:hAnsi="Times New Roman" w:cs="Times New Roman"/>
                <w:sz w:val="16"/>
                <w:szCs w:val="16"/>
              </w:rPr>
            </w:pPr>
          </w:p>
        </w:tc>
        <w:tc>
          <w:tcPr>
            <w:tcW w:w="992" w:type="dxa"/>
          </w:tcPr>
          <w:p w:rsidR="006A62C0" w:rsidRPr="001836A1" w:rsidRDefault="006A62C0" w:rsidP="001836A1">
            <w:pPr>
              <w:snapToGrid w:val="0"/>
              <w:jc w:val="center"/>
              <w:rPr>
                <w:rFonts w:ascii="Times New Roman" w:hAnsi="Times New Roman" w:cs="Times New Roman"/>
                <w:sz w:val="16"/>
                <w:szCs w:val="16"/>
              </w:rPr>
            </w:pPr>
          </w:p>
        </w:tc>
        <w:tc>
          <w:tcPr>
            <w:tcW w:w="992" w:type="dxa"/>
          </w:tcPr>
          <w:p w:rsidR="006A62C0" w:rsidRPr="001836A1" w:rsidRDefault="006A62C0" w:rsidP="001836A1">
            <w:pPr>
              <w:snapToGrid w:val="0"/>
              <w:jc w:val="center"/>
              <w:rPr>
                <w:rFonts w:ascii="Times New Roman" w:hAnsi="Times New Roman" w:cs="Times New Roman"/>
                <w:sz w:val="16"/>
                <w:szCs w:val="16"/>
              </w:rPr>
            </w:pPr>
          </w:p>
        </w:tc>
      </w:tr>
      <w:tr w:rsidR="00DB5071" w:rsidRPr="00AD1102" w:rsidTr="00DB5071">
        <w:trPr>
          <w:trHeight w:val="227"/>
        </w:trPr>
        <w:tc>
          <w:tcPr>
            <w:tcW w:w="3828" w:type="dxa"/>
          </w:tcPr>
          <w:p w:rsidR="00DB5071" w:rsidRPr="00AD1102" w:rsidRDefault="00DB5071" w:rsidP="00AD1102">
            <w:pPr>
              <w:snapToGrid w:val="0"/>
              <w:ind w:left="176" w:hanging="176"/>
              <w:jc w:val="left"/>
              <w:rPr>
                <w:rFonts w:ascii="Times New Roman" w:hAnsi="Times New Roman" w:cs="Times New Roman"/>
                <w:sz w:val="16"/>
                <w:szCs w:val="16"/>
              </w:rPr>
            </w:pPr>
            <w:r w:rsidRPr="00AD1102">
              <w:rPr>
                <w:rFonts w:ascii="Times New Roman" w:hAnsi="Times New Roman" w:cs="Times New Roman"/>
                <w:sz w:val="16"/>
                <w:szCs w:val="16"/>
              </w:rPr>
              <w:t xml:space="preserve">   сельское хозяйство, охота и лесное хозяйство, рыболовство и рыбоводство</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235</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237</w:t>
            </w:r>
          </w:p>
        </w:tc>
        <w:tc>
          <w:tcPr>
            <w:tcW w:w="993"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236</w:t>
            </w:r>
          </w:p>
        </w:tc>
        <w:tc>
          <w:tcPr>
            <w:tcW w:w="992"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225</w:t>
            </w:r>
          </w:p>
        </w:tc>
        <w:tc>
          <w:tcPr>
            <w:tcW w:w="992" w:type="dxa"/>
          </w:tcPr>
          <w:p w:rsidR="00DB5071" w:rsidRPr="001836A1" w:rsidRDefault="00DB5071" w:rsidP="001836A1">
            <w:pPr>
              <w:snapToGrid w:val="0"/>
              <w:jc w:val="center"/>
              <w:rPr>
                <w:rFonts w:ascii="Times New Roman" w:hAnsi="Times New Roman" w:cs="Times New Roman"/>
                <w:sz w:val="16"/>
                <w:szCs w:val="16"/>
              </w:rPr>
            </w:pPr>
            <w:r>
              <w:rPr>
                <w:rFonts w:ascii="Times New Roman" w:hAnsi="Times New Roman" w:cs="Times New Roman"/>
                <w:sz w:val="16"/>
                <w:szCs w:val="16"/>
              </w:rPr>
              <w:t>237</w:t>
            </w:r>
          </w:p>
        </w:tc>
        <w:tc>
          <w:tcPr>
            <w:tcW w:w="992" w:type="dxa"/>
          </w:tcPr>
          <w:p w:rsidR="00DB5071" w:rsidRPr="00DB5071" w:rsidRDefault="00DB5071" w:rsidP="00DB5071">
            <w:pPr>
              <w:jc w:val="center"/>
              <w:rPr>
                <w:rFonts w:ascii="Calibri" w:hAnsi="Calibri" w:cs="Calibri"/>
                <w:color w:val="000000"/>
                <w:sz w:val="16"/>
                <w:szCs w:val="16"/>
              </w:rPr>
            </w:pPr>
            <w:r w:rsidRPr="00DB5071">
              <w:rPr>
                <w:rFonts w:ascii="Calibri" w:hAnsi="Calibri" w:cs="Calibri"/>
                <w:color w:val="000000"/>
                <w:sz w:val="16"/>
                <w:szCs w:val="16"/>
              </w:rPr>
              <w:t>105,3</w:t>
            </w:r>
          </w:p>
        </w:tc>
      </w:tr>
      <w:tr w:rsidR="00DB5071" w:rsidRPr="00AD1102" w:rsidTr="00DB5071">
        <w:trPr>
          <w:trHeight w:val="69"/>
        </w:trPr>
        <w:tc>
          <w:tcPr>
            <w:tcW w:w="3828" w:type="dxa"/>
            <w:vAlign w:val="bottom"/>
          </w:tcPr>
          <w:p w:rsidR="00DB5071" w:rsidRPr="00AD1102" w:rsidRDefault="00DB5071" w:rsidP="00AD1102">
            <w:pPr>
              <w:snapToGrid w:val="0"/>
              <w:ind w:left="176" w:hanging="176"/>
              <w:jc w:val="left"/>
              <w:rPr>
                <w:rFonts w:ascii="Times New Roman" w:hAnsi="Times New Roman" w:cs="Times New Roman"/>
                <w:sz w:val="16"/>
                <w:szCs w:val="16"/>
              </w:rPr>
            </w:pPr>
            <w:r w:rsidRPr="00AD1102">
              <w:rPr>
                <w:rFonts w:ascii="Times New Roman" w:hAnsi="Times New Roman" w:cs="Times New Roman"/>
                <w:sz w:val="16"/>
                <w:szCs w:val="16"/>
              </w:rPr>
              <w:t xml:space="preserve">   добыча полезных ископаемых</w:t>
            </w:r>
          </w:p>
        </w:tc>
        <w:tc>
          <w:tcPr>
            <w:tcW w:w="992" w:type="dxa"/>
          </w:tcPr>
          <w:p w:rsidR="00DB5071" w:rsidRPr="001836A1" w:rsidRDefault="00DB5071" w:rsidP="006A62C0">
            <w:pPr>
              <w:snapToGrid w:val="0"/>
              <w:jc w:val="center"/>
              <w:rPr>
                <w:rFonts w:ascii="Times New Roman" w:hAnsi="Times New Roman" w:cs="Times New Roman"/>
                <w:sz w:val="16"/>
                <w:szCs w:val="16"/>
              </w:rPr>
            </w:pPr>
          </w:p>
        </w:tc>
        <w:tc>
          <w:tcPr>
            <w:tcW w:w="992" w:type="dxa"/>
          </w:tcPr>
          <w:p w:rsidR="00DB5071" w:rsidRPr="001836A1" w:rsidRDefault="00DB5071" w:rsidP="006A62C0">
            <w:pPr>
              <w:snapToGrid w:val="0"/>
              <w:jc w:val="center"/>
              <w:rPr>
                <w:rFonts w:ascii="Times New Roman" w:hAnsi="Times New Roman" w:cs="Times New Roman"/>
                <w:sz w:val="16"/>
                <w:szCs w:val="16"/>
              </w:rPr>
            </w:pPr>
          </w:p>
        </w:tc>
        <w:tc>
          <w:tcPr>
            <w:tcW w:w="993" w:type="dxa"/>
          </w:tcPr>
          <w:p w:rsidR="00DB5071" w:rsidRPr="001836A1" w:rsidRDefault="00DB5071" w:rsidP="006A62C0">
            <w:pPr>
              <w:snapToGrid w:val="0"/>
              <w:jc w:val="center"/>
              <w:rPr>
                <w:rFonts w:ascii="Times New Roman" w:hAnsi="Times New Roman" w:cs="Times New Roman"/>
                <w:sz w:val="16"/>
                <w:szCs w:val="16"/>
              </w:rPr>
            </w:pPr>
          </w:p>
        </w:tc>
        <w:tc>
          <w:tcPr>
            <w:tcW w:w="992" w:type="dxa"/>
          </w:tcPr>
          <w:p w:rsidR="00DB5071" w:rsidRPr="001836A1" w:rsidRDefault="00DB5071" w:rsidP="006A62C0">
            <w:pPr>
              <w:snapToGrid w:val="0"/>
              <w:jc w:val="center"/>
              <w:rPr>
                <w:rFonts w:ascii="Times New Roman" w:hAnsi="Times New Roman" w:cs="Times New Roman"/>
                <w:sz w:val="16"/>
                <w:szCs w:val="16"/>
              </w:rPr>
            </w:pPr>
          </w:p>
        </w:tc>
        <w:tc>
          <w:tcPr>
            <w:tcW w:w="992" w:type="dxa"/>
          </w:tcPr>
          <w:p w:rsidR="00DB5071" w:rsidRPr="001836A1" w:rsidRDefault="00DB5071" w:rsidP="001836A1">
            <w:pPr>
              <w:snapToGrid w:val="0"/>
              <w:jc w:val="center"/>
              <w:rPr>
                <w:rFonts w:ascii="Times New Roman" w:hAnsi="Times New Roman" w:cs="Times New Roman"/>
                <w:sz w:val="16"/>
                <w:szCs w:val="16"/>
              </w:rPr>
            </w:pPr>
          </w:p>
        </w:tc>
        <w:tc>
          <w:tcPr>
            <w:tcW w:w="992" w:type="dxa"/>
          </w:tcPr>
          <w:p w:rsidR="00DB5071" w:rsidRPr="00DB5071" w:rsidRDefault="00DB5071" w:rsidP="00DB5071">
            <w:pPr>
              <w:jc w:val="center"/>
              <w:rPr>
                <w:rFonts w:ascii="Calibri" w:hAnsi="Calibri" w:cs="Calibri"/>
                <w:color w:val="000000"/>
                <w:sz w:val="16"/>
                <w:szCs w:val="16"/>
              </w:rPr>
            </w:pPr>
          </w:p>
        </w:tc>
      </w:tr>
      <w:tr w:rsidR="00DB5071" w:rsidRPr="00AD1102" w:rsidTr="00DB5071">
        <w:trPr>
          <w:trHeight w:val="69"/>
        </w:trPr>
        <w:tc>
          <w:tcPr>
            <w:tcW w:w="3828" w:type="dxa"/>
            <w:vAlign w:val="bottom"/>
          </w:tcPr>
          <w:p w:rsidR="00DB5071" w:rsidRPr="00AD1102" w:rsidRDefault="00DB5071" w:rsidP="00AD1102">
            <w:pPr>
              <w:snapToGrid w:val="0"/>
              <w:ind w:left="176" w:hanging="176"/>
              <w:jc w:val="left"/>
              <w:rPr>
                <w:rFonts w:ascii="Times New Roman" w:hAnsi="Times New Roman" w:cs="Times New Roman"/>
                <w:sz w:val="16"/>
                <w:szCs w:val="16"/>
              </w:rPr>
            </w:pPr>
            <w:r w:rsidRPr="00AD1102">
              <w:rPr>
                <w:rFonts w:ascii="Times New Roman" w:hAnsi="Times New Roman" w:cs="Times New Roman"/>
                <w:sz w:val="16"/>
                <w:szCs w:val="16"/>
              </w:rPr>
              <w:t xml:space="preserve">   обрабатывающие производства</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48</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57</w:t>
            </w:r>
          </w:p>
        </w:tc>
        <w:tc>
          <w:tcPr>
            <w:tcW w:w="993"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72</w:t>
            </w:r>
          </w:p>
        </w:tc>
        <w:tc>
          <w:tcPr>
            <w:tcW w:w="992"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91</w:t>
            </w:r>
          </w:p>
        </w:tc>
        <w:tc>
          <w:tcPr>
            <w:tcW w:w="992" w:type="dxa"/>
          </w:tcPr>
          <w:p w:rsidR="00DB5071" w:rsidRPr="001836A1" w:rsidRDefault="00DB5071" w:rsidP="001836A1">
            <w:pPr>
              <w:snapToGrid w:val="0"/>
              <w:jc w:val="center"/>
              <w:rPr>
                <w:rFonts w:ascii="Times New Roman" w:hAnsi="Times New Roman" w:cs="Times New Roman"/>
                <w:sz w:val="16"/>
                <w:szCs w:val="16"/>
              </w:rPr>
            </w:pPr>
            <w:r>
              <w:rPr>
                <w:rFonts w:ascii="Times New Roman" w:hAnsi="Times New Roman" w:cs="Times New Roman"/>
                <w:sz w:val="16"/>
                <w:szCs w:val="16"/>
              </w:rPr>
              <w:t>103</w:t>
            </w:r>
          </w:p>
        </w:tc>
        <w:tc>
          <w:tcPr>
            <w:tcW w:w="992" w:type="dxa"/>
          </w:tcPr>
          <w:p w:rsidR="00DB5071" w:rsidRPr="00DB5071" w:rsidRDefault="00DB5071" w:rsidP="00DB5071">
            <w:pPr>
              <w:jc w:val="center"/>
              <w:rPr>
                <w:rFonts w:ascii="Calibri" w:hAnsi="Calibri" w:cs="Calibri"/>
                <w:color w:val="000000"/>
                <w:sz w:val="16"/>
                <w:szCs w:val="16"/>
              </w:rPr>
            </w:pPr>
            <w:r w:rsidRPr="00DB5071">
              <w:rPr>
                <w:rFonts w:ascii="Calibri" w:hAnsi="Calibri" w:cs="Calibri"/>
                <w:color w:val="000000"/>
                <w:sz w:val="16"/>
                <w:szCs w:val="16"/>
              </w:rPr>
              <w:t>113,2</w:t>
            </w:r>
          </w:p>
        </w:tc>
      </w:tr>
      <w:tr w:rsidR="00DB5071" w:rsidRPr="00AD1102" w:rsidTr="00DB5071">
        <w:trPr>
          <w:trHeight w:val="69"/>
        </w:trPr>
        <w:tc>
          <w:tcPr>
            <w:tcW w:w="3828" w:type="dxa"/>
            <w:vAlign w:val="bottom"/>
          </w:tcPr>
          <w:p w:rsidR="00DB5071" w:rsidRPr="00AD1102" w:rsidRDefault="00DB5071" w:rsidP="00AD1102">
            <w:pPr>
              <w:snapToGrid w:val="0"/>
              <w:ind w:left="176" w:hanging="176"/>
              <w:jc w:val="left"/>
              <w:rPr>
                <w:rFonts w:ascii="Times New Roman" w:hAnsi="Times New Roman" w:cs="Times New Roman"/>
                <w:sz w:val="16"/>
                <w:szCs w:val="16"/>
              </w:rPr>
            </w:pPr>
            <w:r w:rsidRPr="00AD1102">
              <w:rPr>
                <w:rFonts w:ascii="Times New Roman" w:hAnsi="Times New Roman" w:cs="Times New Roman"/>
                <w:sz w:val="16"/>
                <w:szCs w:val="16"/>
              </w:rPr>
              <w:t xml:space="preserve">   производство и распределение электроэнергии, газа и воды</w:t>
            </w:r>
          </w:p>
        </w:tc>
        <w:tc>
          <w:tcPr>
            <w:tcW w:w="992" w:type="dxa"/>
          </w:tcPr>
          <w:p w:rsidR="00DB5071" w:rsidRPr="001836A1" w:rsidRDefault="00DB5071" w:rsidP="006A62C0">
            <w:pPr>
              <w:snapToGrid w:val="0"/>
              <w:jc w:val="center"/>
              <w:rPr>
                <w:rFonts w:ascii="Times New Roman" w:hAnsi="Times New Roman" w:cs="Times New Roman"/>
                <w:sz w:val="16"/>
                <w:szCs w:val="16"/>
              </w:rPr>
            </w:pPr>
          </w:p>
        </w:tc>
        <w:tc>
          <w:tcPr>
            <w:tcW w:w="992" w:type="dxa"/>
          </w:tcPr>
          <w:p w:rsidR="00DB5071" w:rsidRPr="001836A1" w:rsidRDefault="00DB5071" w:rsidP="006A62C0">
            <w:pPr>
              <w:snapToGrid w:val="0"/>
              <w:jc w:val="center"/>
              <w:rPr>
                <w:rFonts w:ascii="Times New Roman" w:hAnsi="Times New Roman" w:cs="Times New Roman"/>
                <w:sz w:val="16"/>
                <w:szCs w:val="16"/>
              </w:rPr>
            </w:pPr>
          </w:p>
        </w:tc>
        <w:tc>
          <w:tcPr>
            <w:tcW w:w="993" w:type="dxa"/>
          </w:tcPr>
          <w:p w:rsidR="00DB5071" w:rsidRPr="001836A1" w:rsidRDefault="00DB5071" w:rsidP="006A62C0">
            <w:pPr>
              <w:snapToGrid w:val="0"/>
              <w:jc w:val="center"/>
              <w:rPr>
                <w:rFonts w:ascii="Times New Roman" w:hAnsi="Times New Roman" w:cs="Times New Roman"/>
                <w:sz w:val="16"/>
                <w:szCs w:val="16"/>
              </w:rPr>
            </w:pPr>
          </w:p>
        </w:tc>
        <w:tc>
          <w:tcPr>
            <w:tcW w:w="992" w:type="dxa"/>
          </w:tcPr>
          <w:p w:rsidR="00DB5071" w:rsidRPr="001836A1" w:rsidRDefault="00DB5071" w:rsidP="006A62C0">
            <w:pPr>
              <w:snapToGrid w:val="0"/>
              <w:jc w:val="center"/>
              <w:rPr>
                <w:rFonts w:ascii="Times New Roman" w:hAnsi="Times New Roman" w:cs="Times New Roman"/>
                <w:sz w:val="16"/>
                <w:szCs w:val="16"/>
              </w:rPr>
            </w:pPr>
          </w:p>
        </w:tc>
        <w:tc>
          <w:tcPr>
            <w:tcW w:w="992" w:type="dxa"/>
          </w:tcPr>
          <w:p w:rsidR="00DB5071" w:rsidRPr="001836A1" w:rsidRDefault="00DB5071" w:rsidP="001836A1">
            <w:pPr>
              <w:snapToGrid w:val="0"/>
              <w:jc w:val="center"/>
              <w:rPr>
                <w:rFonts w:ascii="Times New Roman" w:hAnsi="Times New Roman" w:cs="Times New Roman"/>
                <w:sz w:val="16"/>
                <w:szCs w:val="16"/>
              </w:rPr>
            </w:pPr>
          </w:p>
        </w:tc>
        <w:tc>
          <w:tcPr>
            <w:tcW w:w="992" w:type="dxa"/>
          </w:tcPr>
          <w:p w:rsidR="00DB5071" w:rsidRPr="00DB5071" w:rsidRDefault="00DB5071" w:rsidP="00DB5071">
            <w:pPr>
              <w:jc w:val="center"/>
              <w:rPr>
                <w:rFonts w:ascii="Calibri" w:hAnsi="Calibri" w:cs="Calibri"/>
                <w:color w:val="000000"/>
                <w:sz w:val="16"/>
                <w:szCs w:val="16"/>
              </w:rPr>
            </w:pPr>
          </w:p>
        </w:tc>
      </w:tr>
      <w:tr w:rsidR="00DB5071" w:rsidRPr="00AD1102" w:rsidTr="00DB5071">
        <w:trPr>
          <w:trHeight w:val="69"/>
        </w:trPr>
        <w:tc>
          <w:tcPr>
            <w:tcW w:w="3828" w:type="dxa"/>
            <w:vAlign w:val="bottom"/>
          </w:tcPr>
          <w:p w:rsidR="00DB5071" w:rsidRPr="00AD1102" w:rsidRDefault="00DB5071" w:rsidP="00AD1102">
            <w:pPr>
              <w:snapToGrid w:val="0"/>
              <w:ind w:left="176" w:hanging="176"/>
              <w:jc w:val="left"/>
              <w:rPr>
                <w:rFonts w:ascii="Times New Roman" w:hAnsi="Times New Roman" w:cs="Times New Roman"/>
                <w:sz w:val="16"/>
                <w:szCs w:val="16"/>
              </w:rPr>
            </w:pPr>
            <w:r w:rsidRPr="00AD1102">
              <w:rPr>
                <w:rFonts w:ascii="Times New Roman" w:hAnsi="Times New Roman" w:cs="Times New Roman"/>
                <w:sz w:val="16"/>
                <w:szCs w:val="16"/>
              </w:rPr>
              <w:t xml:space="preserve">   строительство</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113</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114</w:t>
            </w:r>
          </w:p>
        </w:tc>
        <w:tc>
          <w:tcPr>
            <w:tcW w:w="993"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150</w:t>
            </w:r>
          </w:p>
        </w:tc>
        <w:tc>
          <w:tcPr>
            <w:tcW w:w="992"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163</w:t>
            </w:r>
          </w:p>
        </w:tc>
        <w:tc>
          <w:tcPr>
            <w:tcW w:w="992" w:type="dxa"/>
          </w:tcPr>
          <w:p w:rsidR="00DB5071" w:rsidRPr="001836A1" w:rsidRDefault="00DB5071" w:rsidP="001836A1">
            <w:pPr>
              <w:snapToGrid w:val="0"/>
              <w:jc w:val="center"/>
              <w:rPr>
                <w:rFonts w:ascii="Times New Roman" w:hAnsi="Times New Roman" w:cs="Times New Roman"/>
                <w:sz w:val="16"/>
                <w:szCs w:val="16"/>
              </w:rPr>
            </w:pPr>
            <w:r>
              <w:rPr>
                <w:rFonts w:ascii="Times New Roman" w:hAnsi="Times New Roman" w:cs="Times New Roman"/>
                <w:sz w:val="16"/>
                <w:szCs w:val="16"/>
              </w:rPr>
              <w:t>193</w:t>
            </w:r>
          </w:p>
        </w:tc>
        <w:tc>
          <w:tcPr>
            <w:tcW w:w="992" w:type="dxa"/>
          </w:tcPr>
          <w:p w:rsidR="00DB5071" w:rsidRPr="00DB5071" w:rsidRDefault="00DB5071" w:rsidP="00DB5071">
            <w:pPr>
              <w:jc w:val="center"/>
              <w:rPr>
                <w:rFonts w:ascii="Calibri" w:hAnsi="Calibri" w:cs="Calibri"/>
                <w:color w:val="000000"/>
                <w:sz w:val="16"/>
                <w:szCs w:val="16"/>
              </w:rPr>
            </w:pPr>
            <w:r w:rsidRPr="00DB5071">
              <w:rPr>
                <w:rFonts w:ascii="Calibri" w:hAnsi="Calibri" w:cs="Calibri"/>
                <w:color w:val="000000"/>
                <w:sz w:val="16"/>
                <w:szCs w:val="16"/>
              </w:rPr>
              <w:t>118,4</w:t>
            </w:r>
          </w:p>
        </w:tc>
      </w:tr>
      <w:tr w:rsidR="00DB5071" w:rsidRPr="00AD1102" w:rsidTr="00DB5071">
        <w:trPr>
          <w:trHeight w:val="69"/>
        </w:trPr>
        <w:tc>
          <w:tcPr>
            <w:tcW w:w="3828" w:type="dxa"/>
            <w:vAlign w:val="bottom"/>
          </w:tcPr>
          <w:p w:rsidR="00DB5071" w:rsidRPr="00AD1102" w:rsidRDefault="00DB5071" w:rsidP="00AD1102">
            <w:pPr>
              <w:snapToGrid w:val="0"/>
              <w:ind w:left="176" w:hanging="176"/>
              <w:jc w:val="left"/>
              <w:rPr>
                <w:rFonts w:ascii="Times New Roman" w:hAnsi="Times New Roman" w:cs="Times New Roman"/>
                <w:sz w:val="16"/>
                <w:szCs w:val="16"/>
              </w:rPr>
            </w:pPr>
            <w:r w:rsidRPr="00AD1102">
              <w:rPr>
                <w:rFonts w:ascii="Times New Roman" w:hAnsi="Times New Roman" w:cs="Times New Roman"/>
                <w:sz w:val="16"/>
                <w:szCs w:val="16"/>
              </w:rPr>
              <w:t xml:space="preserve">   оптовая и розничная торговля, ремонт автотранспортных средств, мотоциклов, бытовых изделий и предметов личного пользования</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612</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642</w:t>
            </w:r>
          </w:p>
        </w:tc>
        <w:tc>
          <w:tcPr>
            <w:tcW w:w="993"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687</w:t>
            </w:r>
          </w:p>
        </w:tc>
        <w:tc>
          <w:tcPr>
            <w:tcW w:w="992"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693</w:t>
            </w:r>
          </w:p>
        </w:tc>
        <w:tc>
          <w:tcPr>
            <w:tcW w:w="992" w:type="dxa"/>
          </w:tcPr>
          <w:p w:rsidR="00DB5071" w:rsidRPr="001836A1" w:rsidRDefault="00DB5071" w:rsidP="001836A1">
            <w:pPr>
              <w:snapToGrid w:val="0"/>
              <w:jc w:val="center"/>
              <w:rPr>
                <w:rFonts w:ascii="Times New Roman" w:hAnsi="Times New Roman" w:cs="Times New Roman"/>
                <w:sz w:val="16"/>
                <w:szCs w:val="16"/>
              </w:rPr>
            </w:pPr>
            <w:r>
              <w:rPr>
                <w:rFonts w:ascii="Times New Roman" w:hAnsi="Times New Roman" w:cs="Times New Roman"/>
                <w:sz w:val="16"/>
                <w:szCs w:val="16"/>
              </w:rPr>
              <w:t>756</w:t>
            </w:r>
          </w:p>
        </w:tc>
        <w:tc>
          <w:tcPr>
            <w:tcW w:w="992" w:type="dxa"/>
          </w:tcPr>
          <w:p w:rsidR="00DB5071" w:rsidRPr="00DB5071" w:rsidRDefault="00DB5071" w:rsidP="00DB5071">
            <w:pPr>
              <w:jc w:val="center"/>
              <w:rPr>
                <w:rFonts w:ascii="Calibri" w:hAnsi="Calibri" w:cs="Calibri"/>
                <w:color w:val="000000"/>
                <w:sz w:val="16"/>
                <w:szCs w:val="16"/>
              </w:rPr>
            </w:pPr>
            <w:r w:rsidRPr="00DB5071">
              <w:rPr>
                <w:rFonts w:ascii="Calibri" w:hAnsi="Calibri" w:cs="Calibri"/>
                <w:color w:val="000000"/>
                <w:sz w:val="16"/>
                <w:szCs w:val="16"/>
              </w:rPr>
              <w:t>109,1</w:t>
            </w:r>
          </w:p>
        </w:tc>
      </w:tr>
      <w:tr w:rsidR="00DB5071" w:rsidRPr="00AD1102" w:rsidTr="00DB5071">
        <w:trPr>
          <w:trHeight w:val="69"/>
        </w:trPr>
        <w:tc>
          <w:tcPr>
            <w:tcW w:w="3828" w:type="dxa"/>
            <w:vAlign w:val="bottom"/>
          </w:tcPr>
          <w:p w:rsidR="00DB5071" w:rsidRPr="00AD1102" w:rsidRDefault="00DB5071" w:rsidP="00AD1102">
            <w:pPr>
              <w:snapToGrid w:val="0"/>
              <w:ind w:left="176" w:hanging="176"/>
              <w:jc w:val="left"/>
              <w:rPr>
                <w:rFonts w:ascii="Times New Roman" w:hAnsi="Times New Roman" w:cs="Times New Roman"/>
                <w:sz w:val="16"/>
                <w:szCs w:val="16"/>
              </w:rPr>
            </w:pPr>
            <w:r w:rsidRPr="00AD1102">
              <w:rPr>
                <w:rFonts w:ascii="Times New Roman" w:hAnsi="Times New Roman" w:cs="Times New Roman"/>
                <w:sz w:val="16"/>
                <w:szCs w:val="16"/>
              </w:rPr>
              <w:t xml:space="preserve">   гостиницы и рестораны</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54</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61</w:t>
            </w:r>
          </w:p>
        </w:tc>
        <w:tc>
          <w:tcPr>
            <w:tcW w:w="993"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73</w:t>
            </w:r>
          </w:p>
        </w:tc>
        <w:tc>
          <w:tcPr>
            <w:tcW w:w="992"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80</w:t>
            </w:r>
          </w:p>
        </w:tc>
        <w:tc>
          <w:tcPr>
            <w:tcW w:w="992" w:type="dxa"/>
          </w:tcPr>
          <w:p w:rsidR="00DB5071" w:rsidRPr="001836A1" w:rsidRDefault="00DB5071" w:rsidP="001836A1">
            <w:pPr>
              <w:snapToGrid w:val="0"/>
              <w:jc w:val="center"/>
              <w:rPr>
                <w:rFonts w:ascii="Times New Roman" w:hAnsi="Times New Roman" w:cs="Times New Roman"/>
                <w:sz w:val="16"/>
                <w:szCs w:val="16"/>
              </w:rPr>
            </w:pPr>
            <w:r>
              <w:rPr>
                <w:rFonts w:ascii="Times New Roman" w:hAnsi="Times New Roman" w:cs="Times New Roman"/>
                <w:sz w:val="16"/>
                <w:szCs w:val="16"/>
              </w:rPr>
              <w:t>89</w:t>
            </w:r>
          </w:p>
        </w:tc>
        <w:tc>
          <w:tcPr>
            <w:tcW w:w="992" w:type="dxa"/>
          </w:tcPr>
          <w:p w:rsidR="00DB5071" w:rsidRPr="00DB5071" w:rsidRDefault="00DB5071" w:rsidP="00DB5071">
            <w:pPr>
              <w:jc w:val="center"/>
              <w:rPr>
                <w:rFonts w:ascii="Calibri" w:hAnsi="Calibri" w:cs="Calibri"/>
                <w:color w:val="000000"/>
                <w:sz w:val="16"/>
                <w:szCs w:val="16"/>
              </w:rPr>
            </w:pPr>
            <w:r w:rsidRPr="00DB5071">
              <w:rPr>
                <w:rFonts w:ascii="Calibri" w:hAnsi="Calibri" w:cs="Calibri"/>
                <w:color w:val="000000"/>
                <w:sz w:val="16"/>
                <w:szCs w:val="16"/>
              </w:rPr>
              <w:t>111,3</w:t>
            </w:r>
          </w:p>
        </w:tc>
      </w:tr>
      <w:tr w:rsidR="00DB5071" w:rsidRPr="00AD1102" w:rsidTr="00DB5071">
        <w:trPr>
          <w:trHeight w:val="69"/>
        </w:trPr>
        <w:tc>
          <w:tcPr>
            <w:tcW w:w="3828" w:type="dxa"/>
            <w:vAlign w:val="bottom"/>
          </w:tcPr>
          <w:p w:rsidR="00DB5071" w:rsidRPr="00AD1102" w:rsidRDefault="00DB5071" w:rsidP="00AD1102">
            <w:pPr>
              <w:snapToGrid w:val="0"/>
              <w:ind w:left="176" w:hanging="176"/>
              <w:jc w:val="left"/>
              <w:rPr>
                <w:rFonts w:ascii="Times New Roman" w:hAnsi="Times New Roman" w:cs="Times New Roman"/>
                <w:sz w:val="16"/>
                <w:szCs w:val="16"/>
              </w:rPr>
            </w:pPr>
            <w:r w:rsidRPr="00AD1102">
              <w:rPr>
                <w:rFonts w:ascii="Times New Roman" w:hAnsi="Times New Roman" w:cs="Times New Roman"/>
                <w:sz w:val="16"/>
                <w:szCs w:val="16"/>
              </w:rPr>
              <w:lastRenderedPageBreak/>
              <w:t xml:space="preserve">   транспорт и связь</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366</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370</w:t>
            </w:r>
          </w:p>
        </w:tc>
        <w:tc>
          <w:tcPr>
            <w:tcW w:w="993"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385</w:t>
            </w:r>
          </w:p>
        </w:tc>
        <w:tc>
          <w:tcPr>
            <w:tcW w:w="992"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422</w:t>
            </w:r>
          </w:p>
        </w:tc>
        <w:tc>
          <w:tcPr>
            <w:tcW w:w="992" w:type="dxa"/>
          </w:tcPr>
          <w:p w:rsidR="00DB5071" w:rsidRPr="001836A1" w:rsidRDefault="00DB5071" w:rsidP="001836A1">
            <w:pPr>
              <w:snapToGrid w:val="0"/>
              <w:jc w:val="center"/>
              <w:rPr>
                <w:rFonts w:ascii="Times New Roman" w:hAnsi="Times New Roman" w:cs="Times New Roman"/>
                <w:sz w:val="16"/>
                <w:szCs w:val="16"/>
              </w:rPr>
            </w:pPr>
            <w:r>
              <w:rPr>
                <w:rFonts w:ascii="Times New Roman" w:hAnsi="Times New Roman" w:cs="Times New Roman"/>
                <w:sz w:val="16"/>
                <w:szCs w:val="16"/>
              </w:rPr>
              <w:t>447</w:t>
            </w:r>
          </w:p>
        </w:tc>
        <w:tc>
          <w:tcPr>
            <w:tcW w:w="992" w:type="dxa"/>
          </w:tcPr>
          <w:p w:rsidR="00DB5071" w:rsidRPr="00DB5071" w:rsidRDefault="00DB5071" w:rsidP="00DB5071">
            <w:pPr>
              <w:jc w:val="center"/>
              <w:rPr>
                <w:rFonts w:ascii="Calibri" w:hAnsi="Calibri" w:cs="Calibri"/>
                <w:color w:val="000000"/>
                <w:sz w:val="16"/>
                <w:szCs w:val="16"/>
              </w:rPr>
            </w:pPr>
            <w:r w:rsidRPr="00DB5071">
              <w:rPr>
                <w:rFonts w:ascii="Calibri" w:hAnsi="Calibri" w:cs="Calibri"/>
                <w:color w:val="000000"/>
                <w:sz w:val="16"/>
                <w:szCs w:val="16"/>
              </w:rPr>
              <w:t>105,9</w:t>
            </w:r>
          </w:p>
        </w:tc>
      </w:tr>
      <w:tr w:rsidR="00DB5071" w:rsidRPr="00AD1102" w:rsidTr="00DB5071">
        <w:trPr>
          <w:trHeight w:val="69"/>
        </w:trPr>
        <w:tc>
          <w:tcPr>
            <w:tcW w:w="3828" w:type="dxa"/>
            <w:vAlign w:val="bottom"/>
          </w:tcPr>
          <w:p w:rsidR="00DB5071" w:rsidRPr="00AD1102" w:rsidRDefault="00DB5071" w:rsidP="00AD1102">
            <w:pPr>
              <w:snapToGrid w:val="0"/>
              <w:ind w:left="176" w:hanging="176"/>
              <w:jc w:val="left"/>
              <w:rPr>
                <w:rFonts w:ascii="Times New Roman" w:hAnsi="Times New Roman" w:cs="Times New Roman"/>
                <w:sz w:val="16"/>
                <w:szCs w:val="16"/>
              </w:rPr>
            </w:pPr>
            <w:r w:rsidRPr="00AD1102">
              <w:rPr>
                <w:rFonts w:ascii="Times New Roman" w:hAnsi="Times New Roman" w:cs="Times New Roman"/>
                <w:sz w:val="16"/>
                <w:szCs w:val="16"/>
              </w:rPr>
              <w:t xml:space="preserve">   финансовая деятельность</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5</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8</w:t>
            </w:r>
          </w:p>
        </w:tc>
        <w:tc>
          <w:tcPr>
            <w:tcW w:w="993"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8</w:t>
            </w:r>
          </w:p>
        </w:tc>
        <w:tc>
          <w:tcPr>
            <w:tcW w:w="992"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9</w:t>
            </w:r>
          </w:p>
        </w:tc>
        <w:tc>
          <w:tcPr>
            <w:tcW w:w="992" w:type="dxa"/>
          </w:tcPr>
          <w:p w:rsidR="00DB5071" w:rsidRPr="001836A1" w:rsidRDefault="00DB5071" w:rsidP="001836A1">
            <w:pPr>
              <w:snapToGrid w:val="0"/>
              <w:jc w:val="center"/>
              <w:rPr>
                <w:rFonts w:ascii="Times New Roman" w:hAnsi="Times New Roman" w:cs="Times New Roman"/>
                <w:sz w:val="16"/>
                <w:szCs w:val="16"/>
              </w:rPr>
            </w:pPr>
            <w:r>
              <w:rPr>
                <w:rFonts w:ascii="Times New Roman" w:hAnsi="Times New Roman" w:cs="Times New Roman"/>
                <w:sz w:val="16"/>
                <w:szCs w:val="16"/>
              </w:rPr>
              <w:t>11</w:t>
            </w:r>
          </w:p>
        </w:tc>
        <w:tc>
          <w:tcPr>
            <w:tcW w:w="992" w:type="dxa"/>
          </w:tcPr>
          <w:p w:rsidR="00DB5071" w:rsidRPr="00DB5071" w:rsidRDefault="00DB5071" w:rsidP="00DB5071">
            <w:pPr>
              <w:jc w:val="center"/>
              <w:rPr>
                <w:rFonts w:ascii="Calibri" w:hAnsi="Calibri" w:cs="Calibri"/>
                <w:color w:val="000000"/>
                <w:sz w:val="16"/>
                <w:szCs w:val="16"/>
              </w:rPr>
            </w:pPr>
            <w:r w:rsidRPr="00DB5071">
              <w:rPr>
                <w:rFonts w:ascii="Calibri" w:hAnsi="Calibri" w:cs="Calibri"/>
                <w:color w:val="000000"/>
                <w:sz w:val="16"/>
                <w:szCs w:val="16"/>
              </w:rPr>
              <w:t>122,2</w:t>
            </w:r>
          </w:p>
        </w:tc>
      </w:tr>
      <w:tr w:rsidR="00DB5071" w:rsidRPr="00AD1102" w:rsidTr="00DB5071">
        <w:trPr>
          <w:trHeight w:val="69"/>
        </w:trPr>
        <w:tc>
          <w:tcPr>
            <w:tcW w:w="3828" w:type="dxa"/>
            <w:vAlign w:val="bottom"/>
          </w:tcPr>
          <w:p w:rsidR="00DB5071" w:rsidRPr="00AD1102" w:rsidRDefault="00DB5071" w:rsidP="002C6CEE">
            <w:pPr>
              <w:snapToGrid w:val="0"/>
              <w:ind w:left="176" w:hanging="176"/>
              <w:jc w:val="left"/>
              <w:rPr>
                <w:rFonts w:ascii="Times New Roman" w:hAnsi="Times New Roman" w:cs="Times New Roman"/>
                <w:sz w:val="16"/>
                <w:szCs w:val="16"/>
              </w:rPr>
            </w:pPr>
            <w:r w:rsidRPr="00AD1102">
              <w:rPr>
                <w:rFonts w:ascii="Times New Roman" w:hAnsi="Times New Roman" w:cs="Times New Roman"/>
                <w:sz w:val="16"/>
                <w:szCs w:val="16"/>
              </w:rPr>
              <w:t xml:space="preserve">   оп</w:t>
            </w:r>
            <w:r>
              <w:rPr>
                <w:rFonts w:ascii="Times New Roman" w:hAnsi="Times New Roman" w:cs="Times New Roman"/>
                <w:sz w:val="16"/>
                <w:szCs w:val="16"/>
              </w:rPr>
              <w:t>ерации с недвижимым имуществом</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53</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58</w:t>
            </w:r>
          </w:p>
        </w:tc>
        <w:tc>
          <w:tcPr>
            <w:tcW w:w="993"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58</w:t>
            </w:r>
          </w:p>
        </w:tc>
        <w:tc>
          <w:tcPr>
            <w:tcW w:w="992"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67</w:t>
            </w:r>
          </w:p>
        </w:tc>
        <w:tc>
          <w:tcPr>
            <w:tcW w:w="992" w:type="dxa"/>
          </w:tcPr>
          <w:p w:rsidR="00DB5071" w:rsidRPr="001836A1" w:rsidRDefault="00DB5071" w:rsidP="001836A1">
            <w:pPr>
              <w:snapToGrid w:val="0"/>
              <w:jc w:val="center"/>
              <w:rPr>
                <w:rFonts w:ascii="Times New Roman" w:hAnsi="Times New Roman" w:cs="Times New Roman"/>
                <w:sz w:val="16"/>
                <w:szCs w:val="16"/>
              </w:rPr>
            </w:pPr>
            <w:r>
              <w:rPr>
                <w:rFonts w:ascii="Times New Roman" w:hAnsi="Times New Roman" w:cs="Times New Roman"/>
                <w:sz w:val="16"/>
                <w:szCs w:val="16"/>
              </w:rPr>
              <w:t>70</w:t>
            </w:r>
          </w:p>
        </w:tc>
        <w:tc>
          <w:tcPr>
            <w:tcW w:w="992" w:type="dxa"/>
          </w:tcPr>
          <w:p w:rsidR="00DB5071" w:rsidRPr="00DB5071" w:rsidRDefault="00DB5071" w:rsidP="00DB5071">
            <w:pPr>
              <w:jc w:val="center"/>
              <w:rPr>
                <w:rFonts w:ascii="Calibri" w:hAnsi="Calibri" w:cs="Calibri"/>
                <w:color w:val="000000"/>
                <w:sz w:val="16"/>
                <w:szCs w:val="16"/>
              </w:rPr>
            </w:pPr>
            <w:r w:rsidRPr="00DB5071">
              <w:rPr>
                <w:rFonts w:ascii="Calibri" w:hAnsi="Calibri" w:cs="Calibri"/>
                <w:color w:val="000000"/>
                <w:sz w:val="16"/>
                <w:szCs w:val="16"/>
              </w:rPr>
              <w:t>104,5</w:t>
            </w:r>
          </w:p>
        </w:tc>
      </w:tr>
      <w:tr w:rsidR="00DB5071" w:rsidRPr="00AD1102" w:rsidTr="00DB5071">
        <w:trPr>
          <w:trHeight w:val="227"/>
        </w:trPr>
        <w:tc>
          <w:tcPr>
            <w:tcW w:w="3828" w:type="dxa"/>
            <w:vAlign w:val="bottom"/>
          </w:tcPr>
          <w:p w:rsidR="00DB5071" w:rsidRPr="00AD1102" w:rsidRDefault="00DB5071" w:rsidP="00AD1102">
            <w:pPr>
              <w:snapToGrid w:val="0"/>
              <w:ind w:left="176" w:hanging="176"/>
              <w:jc w:val="left"/>
              <w:rPr>
                <w:rFonts w:ascii="Times New Roman" w:hAnsi="Times New Roman" w:cs="Times New Roman"/>
                <w:sz w:val="16"/>
                <w:szCs w:val="16"/>
              </w:rPr>
            </w:pPr>
            <w:r w:rsidRPr="00AD1102">
              <w:rPr>
                <w:rFonts w:ascii="Times New Roman" w:hAnsi="Times New Roman" w:cs="Times New Roman"/>
                <w:sz w:val="16"/>
                <w:szCs w:val="16"/>
              </w:rPr>
              <w:t xml:space="preserve">   образование</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5</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6</w:t>
            </w:r>
          </w:p>
        </w:tc>
        <w:tc>
          <w:tcPr>
            <w:tcW w:w="993"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9</w:t>
            </w:r>
          </w:p>
        </w:tc>
        <w:tc>
          <w:tcPr>
            <w:tcW w:w="992"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10</w:t>
            </w:r>
          </w:p>
        </w:tc>
        <w:tc>
          <w:tcPr>
            <w:tcW w:w="992" w:type="dxa"/>
          </w:tcPr>
          <w:p w:rsidR="00DB5071" w:rsidRPr="001836A1" w:rsidRDefault="00DB5071" w:rsidP="001836A1">
            <w:pPr>
              <w:snapToGrid w:val="0"/>
              <w:jc w:val="center"/>
              <w:rPr>
                <w:rFonts w:ascii="Times New Roman" w:hAnsi="Times New Roman" w:cs="Times New Roman"/>
                <w:sz w:val="16"/>
                <w:szCs w:val="16"/>
              </w:rPr>
            </w:pPr>
            <w:r>
              <w:rPr>
                <w:rFonts w:ascii="Times New Roman" w:hAnsi="Times New Roman" w:cs="Times New Roman"/>
                <w:sz w:val="16"/>
                <w:szCs w:val="16"/>
              </w:rPr>
              <w:t>6</w:t>
            </w:r>
          </w:p>
        </w:tc>
        <w:tc>
          <w:tcPr>
            <w:tcW w:w="992" w:type="dxa"/>
          </w:tcPr>
          <w:p w:rsidR="00DB5071" w:rsidRPr="00DB5071" w:rsidRDefault="00DB5071" w:rsidP="00DB5071">
            <w:pPr>
              <w:jc w:val="center"/>
              <w:rPr>
                <w:rFonts w:ascii="Calibri" w:hAnsi="Calibri" w:cs="Calibri"/>
                <w:color w:val="000000"/>
                <w:sz w:val="16"/>
                <w:szCs w:val="16"/>
              </w:rPr>
            </w:pPr>
            <w:r w:rsidRPr="00DB5071">
              <w:rPr>
                <w:rFonts w:ascii="Calibri" w:hAnsi="Calibri" w:cs="Calibri"/>
                <w:color w:val="000000"/>
                <w:sz w:val="16"/>
                <w:szCs w:val="16"/>
              </w:rPr>
              <w:t>60,0</w:t>
            </w:r>
          </w:p>
        </w:tc>
      </w:tr>
      <w:tr w:rsidR="00DB5071" w:rsidRPr="00AD1102" w:rsidTr="00DB5071">
        <w:trPr>
          <w:trHeight w:val="227"/>
        </w:trPr>
        <w:tc>
          <w:tcPr>
            <w:tcW w:w="3828" w:type="dxa"/>
            <w:vAlign w:val="bottom"/>
          </w:tcPr>
          <w:p w:rsidR="00DB5071" w:rsidRPr="00AD1102" w:rsidRDefault="00DB5071" w:rsidP="00AD1102">
            <w:pPr>
              <w:snapToGrid w:val="0"/>
              <w:ind w:left="176"/>
              <w:jc w:val="left"/>
              <w:rPr>
                <w:rFonts w:ascii="Times New Roman" w:hAnsi="Times New Roman" w:cs="Times New Roman"/>
                <w:sz w:val="16"/>
                <w:szCs w:val="16"/>
              </w:rPr>
            </w:pPr>
            <w:r w:rsidRPr="00AD1102">
              <w:rPr>
                <w:rFonts w:ascii="Times New Roman" w:hAnsi="Times New Roman" w:cs="Times New Roman"/>
                <w:sz w:val="16"/>
                <w:szCs w:val="16"/>
              </w:rPr>
              <w:t>здравоохранение и предоставление социальных услуг</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4</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4</w:t>
            </w:r>
          </w:p>
        </w:tc>
        <w:tc>
          <w:tcPr>
            <w:tcW w:w="993"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5</w:t>
            </w:r>
          </w:p>
        </w:tc>
        <w:tc>
          <w:tcPr>
            <w:tcW w:w="992"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5</w:t>
            </w:r>
          </w:p>
        </w:tc>
        <w:tc>
          <w:tcPr>
            <w:tcW w:w="992" w:type="dxa"/>
          </w:tcPr>
          <w:p w:rsidR="00DB5071" w:rsidRPr="001836A1" w:rsidRDefault="00DB5071" w:rsidP="001836A1">
            <w:pPr>
              <w:snapToGrid w:val="0"/>
              <w:jc w:val="center"/>
              <w:rPr>
                <w:rFonts w:ascii="Times New Roman" w:hAnsi="Times New Roman" w:cs="Times New Roman"/>
                <w:sz w:val="16"/>
                <w:szCs w:val="16"/>
              </w:rPr>
            </w:pPr>
            <w:r>
              <w:rPr>
                <w:rFonts w:ascii="Times New Roman" w:hAnsi="Times New Roman" w:cs="Times New Roman"/>
                <w:sz w:val="16"/>
                <w:szCs w:val="16"/>
              </w:rPr>
              <w:t>4</w:t>
            </w:r>
          </w:p>
        </w:tc>
        <w:tc>
          <w:tcPr>
            <w:tcW w:w="992" w:type="dxa"/>
          </w:tcPr>
          <w:p w:rsidR="00DB5071" w:rsidRPr="00DB5071" w:rsidRDefault="00DB5071" w:rsidP="00DB5071">
            <w:pPr>
              <w:jc w:val="center"/>
              <w:rPr>
                <w:rFonts w:ascii="Calibri" w:hAnsi="Calibri" w:cs="Calibri"/>
                <w:color w:val="000000"/>
                <w:sz w:val="16"/>
                <w:szCs w:val="16"/>
              </w:rPr>
            </w:pPr>
            <w:r w:rsidRPr="00DB5071">
              <w:rPr>
                <w:rFonts w:ascii="Calibri" w:hAnsi="Calibri" w:cs="Calibri"/>
                <w:color w:val="000000"/>
                <w:sz w:val="16"/>
                <w:szCs w:val="16"/>
              </w:rPr>
              <w:t>80,0</w:t>
            </w:r>
          </w:p>
        </w:tc>
      </w:tr>
      <w:tr w:rsidR="00DB5071" w:rsidRPr="00AD1102" w:rsidTr="00DB5071">
        <w:trPr>
          <w:trHeight w:val="227"/>
        </w:trPr>
        <w:tc>
          <w:tcPr>
            <w:tcW w:w="3828" w:type="dxa"/>
            <w:vAlign w:val="bottom"/>
          </w:tcPr>
          <w:p w:rsidR="00DB5071" w:rsidRPr="00AD1102" w:rsidRDefault="00DB5071" w:rsidP="00AD1102">
            <w:pPr>
              <w:snapToGrid w:val="0"/>
              <w:ind w:left="176"/>
              <w:jc w:val="left"/>
              <w:rPr>
                <w:rFonts w:ascii="Times New Roman" w:hAnsi="Times New Roman" w:cs="Times New Roman"/>
                <w:sz w:val="16"/>
                <w:szCs w:val="16"/>
              </w:rPr>
            </w:pPr>
            <w:r w:rsidRPr="00AD1102">
              <w:rPr>
                <w:rFonts w:ascii="Times New Roman" w:hAnsi="Times New Roman" w:cs="Times New Roman"/>
                <w:sz w:val="16"/>
                <w:szCs w:val="16"/>
              </w:rPr>
              <w:t>предоставление прочих коммунальных, социальных и персональных услуг</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135</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134</w:t>
            </w:r>
          </w:p>
        </w:tc>
        <w:tc>
          <w:tcPr>
            <w:tcW w:w="993"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134</w:t>
            </w:r>
          </w:p>
        </w:tc>
        <w:tc>
          <w:tcPr>
            <w:tcW w:w="992" w:type="dxa"/>
          </w:tcPr>
          <w:p w:rsidR="00DB5071" w:rsidRPr="001836A1" w:rsidRDefault="00DB5071" w:rsidP="00A8094B">
            <w:pPr>
              <w:snapToGrid w:val="0"/>
              <w:jc w:val="center"/>
              <w:rPr>
                <w:rFonts w:ascii="Times New Roman" w:hAnsi="Times New Roman" w:cs="Times New Roman"/>
                <w:sz w:val="16"/>
                <w:szCs w:val="16"/>
              </w:rPr>
            </w:pPr>
            <w:r>
              <w:rPr>
                <w:rFonts w:ascii="Times New Roman" w:hAnsi="Times New Roman" w:cs="Times New Roman"/>
                <w:sz w:val="16"/>
                <w:szCs w:val="16"/>
              </w:rPr>
              <w:t>1</w:t>
            </w:r>
            <w:r w:rsidR="00A8094B">
              <w:rPr>
                <w:rFonts w:ascii="Times New Roman" w:hAnsi="Times New Roman" w:cs="Times New Roman"/>
                <w:sz w:val="16"/>
                <w:szCs w:val="16"/>
              </w:rPr>
              <w:t>8</w:t>
            </w:r>
            <w:r>
              <w:rPr>
                <w:rFonts w:ascii="Times New Roman" w:hAnsi="Times New Roman" w:cs="Times New Roman"/>
                <w:sz w:val="16"/>
                <w:szCs w:val="16"/>
              </w:rPr>
              <w:t>0</w:t>
            </w:r>
          </w:p>
        </w:tc>
        <w:tc>
          <w:tcPr>
            <w:tcW w:w="992" w:type="dxa"/>
          </w:tcPr>
          <w:p w:rsidR="00DB5071" w:rsidRPr="001836A1" w:rsidRDefault="00DB5071" w:rsidP="001836A1">
            <w:pPr>
              <w:snapToGrid w:val="0"/>
              <w:jc w:val="center"/>
              <w:rPr>
                <w:rFonts w:ascii="Times New Roman" w:hAnsi="Times New Roman" w:cs="Times New Roman"/>
                <w:sz w:val="16"/>
                <w:szCs w:val="16"/>
              </w:rPr>
            </w:pPr>
            <w:r>
              <w:rPr>
                <w:rFonts w:ascii="Times New Roman" w:hAnsi="Times New Roman" w:cs="Times New Roman"/>
                <w:sz w:val="16"/>
                <w:szCs w:val="16"/>
              </w:rPr>
              <w:t>219</w:t>
            </w:r>
          </w:p>
        </w:tc>
        <w:tc>
          <w:tcPr>
            <w:tcW w:w="992" w:type="dxa"/>
          </w:tcPr>
          <w:p w:rsidR="00DB5071" w:rsidRPr="00DB5071" w:rsidRDefault="00DB5071" w:rsidP="00A8094B">
            <w:pPr>
              <w:jc w:val="center"/>
              <w:rPr>
                <w:rFonts w:ascii="Calibri" w:hAnsi="Calibri" w:cs="Calibri"/>
                <w:color w:val="000000"/>
                <w:sz w:val="16"/>
                <w:szCs w:val="16"/>
              </w:rPr>
            </w:pPr>
            <w:r w:rsidRPr="00DB5071">
              <w:rPr>
                <w:rFonts w:ascii="Calibri" w:hAnsi="Calibri" w:cs="Calibri"/>
                <w:color w:val="000000"/>
                <w:sz w:val="16"/>
                <w:szCs w:val="16"/>
              </w:rPr>
              <w:t>12</w:t>
            </w:r>
            <w:r w:rsidR="00A8094B">
              <w:rPr>
                <w:rFonts w:ascii="Calibri" w:hAnsi="Calibri" w:cs="Calibri"/>
                <w:color w:val="000000"/>
                <w:sz w:val="16"/>
                <w:szCs w:val="16"/>
              </w:rPr>
              <w:t>1</w:t>
            </w:r>
            <w:r w:rsidRPr="00DB5071">
              <w:rPr>
                <w:rFonts w:ascii="Calibri" w:hAnsi="Calibri" w:cs="Calibri"/>
                <w:color w:val="000000"/>
                <w:sz w:val="16"/>
                <w:szCs w:val="16"/>
              </w:rPr>
              <w:t>,</w:t>
            </w:r>
            <w:r w:rsidR="00A8094B">
              <w:rPr>
                <w:rFonts w:ascii="Calibri" w:hAnsi="Calibri" w:cs="Calibri"/>
                <w:color w:val="000000"/>
                <w:sz w:val="16"/>
                <w:szCs w:val="16"/>
              </w:rPr>
              <w:t>7</w:t>
            </w:r>
          </w:p>
        </w:tc>
      </w:tr>
      <w:tr w:rsidR="00DB5071" w:rsidRPr="00AD1102" w:rsidTr="00DB5071">
        <w:trPr>
          <w:trHeight w:val="227"/>
        </w:trPr>
        <w:tc>
          <w:tcPr>
            <w:tcW w:w="3828" w:type="dxa"/>
            <w:vAlign w:val="bottom"/>
          </w:tcPr>
          <w:p w:rsidR="00DB5071" w:rsidRPr="00AD1102" w:rsidRDefault="00DB5071" w:rsidP="00AD1102">
            <w:pPr>
              <w:snapToGrid w:val="0"/>
              <w:ind w:left="176"/>
              <w:jc w:val="left"/>
              <w:rPr>
                <w:rFonts w:ascii="Times New Roman" w:hAnsi="Times New Roman" w:cs="Times New Roman"/>
                <w:sz w:val="16"/>
                <w:szCs w:val="16"/>
              </w:rPr>
            </w:pPr>
            <w:r w:rsidRPr="00AD1102">
              <w:rPr>
                <w:rFonts w:ascii="Times New Roman" w:hAnsi="Times New Roman" w:cs="Times New Roman"/>
                <w:sz w:val="16"/>
                <w:szCs w:val="16"/>
              </w:rPr>
              <w:t xml:space="preserve">иные виды деятельности </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70</w:t>
            </w:r>
          </w:p>
        </w:tc>
        <w:tc>
          <w:tcPr>
            <w:tcW w:w="992" w:type="dxa"/>
          </w:tcPr>
          <w:p w:rsidR="00DB5071" w:rsidRPr="001836A1" w:rsidRDefault="00DB5071" w:rsidP="006A62C0">
            <w:pPr>
              <w:snapToGrid w:val="0"/>
              <w:jc w:val="center"/>
              <w:rPr>
                <w:rFonts w:ascii="Times New Roman" w:hAnsi="Times New Roman" w:cs="Times New Roman"/>
                <w:sz w:val="16"/>
                <w:szCs w:val="16"/>
              </w:rPr>
            </w:pPr>
            <w:r w:rsidRPr="001836A1">
              <w:rPr>
                <w:rFonts w:ascii="Times New Roman" w:hAnsi="Times New Roman" w:cs="Times New Roman"/>
                <w:sz w:val="16"/>
                <w:szCs w:val="16"/>
              </w:rPr>
              <w:t>68</w:t>
            </w:r>
          </w:p>
        </w:tc>
        <w:tc>
          <w:tcPr>
            <w:tcW w:w="993"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67</w:t>
            </w:r>
          </w:p>
        </w:tc>
        <w:tc>
          <w:tcPr>
            <w:tcW w:w="992" w:type="dxa"/>
          </w:tcPr>
          <w:p w:rsidR="00DB5071" w:rsidRPr="001836A1" w:rsidRDefault="00DB5071" w:rsidP="006A62C0">
            <w:pPr>
              <w:snapToGrid w:val="0"/>
              <w:jc w:val="center"/>
              <w:rPr>
                <w:rFonts w:ascii="Times New Roman" w:hAnsi="Times New Roman" w:cs="Times New Roman"/>
                <w:sz w:val="16"/>
                <w:szCs w:val="16"/>
              </w:rPr>
            </w:pPr>
            <w:r>
              <w:rPr>
                <w:rFonts w:ascii="Times New Roman" w:hAnsi="Times New Roman" w:cs="Times New Roman"/>
                <w:sz w:val="16"/>
                <w:szCs w:val="16"/>
              </w:rPr>
              <w:t>71</w:t>
            </w:r>
          </w:p>
        </w:tc>
        <w:tc>
          <w:tcPr>
            <w:tcW w:w="992" w:type="dxa"/>
          </w:tcPr>
          <w:p w:rsidR="00DB5071" w:rsidRPr="001836A1" w:rsidRDefault="00DB5071" w:rsidP="001836A1">
            <w:pPr>
              <w:snapToGrid w:val="0"/>
              <w:jc w:val="center"/>
              <w:rPr>
                <w:rFonts w:ascii="Times New Roman" w:hAnsi="Times New Roman" w:cs="Times New Roman"/>
                <w:sz w:val="16"/>
                <w:szCs w:val="16"/>
              </w:rPr>
            </w:pPr>
            <w:r>
              <w:rPr>
                <w:rFonts w:ascii="Times New Roman" w:hAnsi="Times New Roman" w:cs="Times New Roman"/>
                <w:sz w:val="16"/>
                <w:szCs w:val="16"/>
              </w:rPr>
              <w:t>90</w:t>
            </w:r>
          </w:p>
        </w:tc>
        <w:tc>
          <w:tcPr>
            <w:tcW w:w="992" w:type="dxa"/>
          </w:tcPr>
          <w:p w:rsidR="00DB5071" w:rsidRPr="00DB5071" w:rsidRDefault="00DB5071" w:rsidP="00DB5071">
            <w:pPr>
              <w:jc w:val="center"/>
              <w:rPr>
                <w:rFonts w:ascii="Calibri" w:hAnsi="Calibri" w:cs="Calibri"/>
                <w:color w:val="000000"/>
                <w:sz w:val="16"/>
                <w:szCs w:val="16"/>
              </w:rPr>
            </w:pPr>
            <w:r w:rsidRPr="00DB5071">
              <w:rPr>
                <w:rFonts w:ascii="Calibri" w:hAnsi="Calibri" w:cs="Calibri"/>
                <w:color w:val="000000"/>
                <w:sz w:val="16"/>
                <w:szCs w:val="16"/>
              </w:rPr>
              <w:t>126,8</w:t>
            </w:r>
          </w:p>
        </w:tc>
      </w:tr>
    </w:tbl>
    <w:p w:rsidR="00AD1102" w:rsidRPr="00AD1102" w:rsidRDefault="00AD1102" w:rsidP="00AD1102">
      <w:pPr>
        <w:jc w:val="center"/>
        <w:rPr>
          <w:rFonts w:ascii="Times New Roman" w:hAnsi="Times New Roman" w:cs="Times New Roman"/>
          <w:b/>
          <w:sz w:val="24"/>
        </w:rPr>
      </w:pPr>
    </w:p>
    <w:p w:rsidR="00AD1102" w:rsidRPr="00AD1102" w:rsidRDefault="00AD1102" w:rsidP="00AD1102">
      <w:pPr>
        <w:jc w:val="center"/>
        <w:rPr>
          <w:rFonts w:ascii="Times New Roman" w:hAnsi="Times New Roman" w:cs="Times New Roman"/>
          <w:b/>
          <w:sz w:val="24"/>
        </w:rPr>
      </w:pPr>
      <w:r w:rsidRPr="00AD1102">
        <w:rPr>
          <w:rFonts w:ascii="Times New Roman" w:hAnsi="Times New Roman" w:cs="Times New Roman"/>
          <w:b/>
          <w:sz w:val="24"/>
        </w:rPr>
        <w:t>Количество хозяйствующих субъектов на товарных рынках на 1000 чел. населения</w:t>
      </w:r>
    </w:p>
    <w:p w:rsidR="00AD1102" w:rsidRPr="00AD1102" w:rsidRDefault="00AD1102" w:rsidP="00AD1102">
      <w:pPr>
        <w:jc w:val="center"/>
        <w:rPr>
          <w:rFonts w:ascii="Times New Roman" w:hAnsi="Times New Roman" w:cs="Times New Roman"/>
          <w:sz w:val="24"/>
        </w:rPr>
      </w:pPr>
    </w:p>
    <w:tbl>
      <w:tblPr>
        <w:tblW w:w="9796" w:type="dxa"/>
        <w:tblInd w:w="93" w:type="dxa"/>
        <w:tblLayout w:type="fixed"/>
        <w:tblLook w:val="04A0" w:firstRow="1" w:lastRow="0" w:firstColumn="1" w:lastColumn="0" w:noHBand="0" w:noVBand="1"/>
      </w:tblPr>
      <w:tblGrid>
        <w:gridCol w:w="441"/>
        <w:gridCol w:w="2693"/>
        <w:gridCol w:w="1134"/>
        <w:gridCol w:w="992"/>
        <w:gridCol w:w="1276"/>
        <w:gridCol w:w="1276"/>
        <w:gridCol w:w="992"/>
        <w:gridCol w:w="992"/>
      </w:tblGrid>
      <w:tr w:rsidR="00AD1102" w:rsidRPr="00AD1102" w:rsidTr="00743317">
        <w:trPr>
          <w:trHeight w:val="300"/>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D1102" w:rsidRPr="00AD1102" w:rsidRDefault="00AD1102" w:rsidP="00AD1102">
            <w:pPr>
              <w:jc w:val="center"/>
              <w:rPr>
                <w:rFonts w:ascii="Times New Roman" w:hAnsi="Times New Roman" w:cs="Times New Roman"/>
                <w:sz w:val="16"/>
                <w:szCs w:val="16"/>
              </w:rPr>
            </w:pPr>
            <w:r w:rsidRPr="00AD1102">
              <w:rPr>
                <w:rFonts w:ascii="Times New Roman" w:hAnsi="Times New Roman" w:cs="Times New Roman"/>
                <w:sz w:val="16"/>
                <w:szCs w:val="16"/>
              </w:rPr>
              <w:t xml:space="preserve">№ </w:t>
            </w:r>
            <w:proofErr w:type="gramStart"/>
            <w:r w:rsidRPr="00AD1102">
              <w:rPr>
                <w:rFonts w:ascii="Times New Roman" w:hAnsi="Times New Roman" w:cs="Times New Roman"/>
                <w:sz w:val="16"/>
                <w:szCs w:val="16"/>
              </w:rPr>
              <w:t>п</w:t>
            </w:r>
            <w:proofErr w:type="gramEnd"/>
            <w:r w:rsidRPr="00AD1102">
              <w:rPr>
                <w:rFonts w:ascii="Times New Roman" w:hAnsi="Times New Roman" w:cs="Times New Roman"/>
                <w:sz w:val="16"/>
                <w:szCs w:val="16"/>
              </w:rPr>
              <w:t>/п</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D1102" w:rsidRPr="00AD1102" w:rsidRDefault="00AD1102" w:rsidP="00AD1102">
            <w:pPr>
              <w:jc w:val="center"/>
              <w:rPr>
                <w:rFonts w:ascii="Times New Roman" w:hAnsi="Times New Roman" w:cs="Times New Roman"/>
                <w:sz w:val="16"/>
                <w:szCs w:val="16"/>
              </w:rPr>
            </w:pPr>
            <w:r w:rsidRPr="00AD1102">
              <w:rPr>
                <w:rFonts w:ascii="Times New Roman" w:hAnsi="Times New Roman" w:cs="Times New Roman"/>
                <w:sz w:val="16"/>
                <w:szCs w:val="16"/>
              </w:rPr>
              <w:t>Показатель</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AD1102" w:rsidRPr="00AD1102" w:rsidRDefault="00AD1102" w:rsidP="00AD1102">
            <w:pPr>
              <w:jc w:val="center"/>
              <w:rPr>
                <w:rFonts w:ascii="Times New Roman" w:hAnsi="Times New Roman" w:cs="Times New Roman"/>
                <w:sz w:val="16"/>
                <w:szCs w:val="16"/>
              </w:rPr>
            </w:pPr>
            <w:r w:rsidRPr="00AD1102">
              <w:rPr>
                <w:rFonts w:ascii="Times New Roman" w:hAnsi="Times New Roman" w:cs="Times New Roman"/>
                <w:sz w:val="16"/>
                <w:szCs w:val="16"/>
              </w:rPr>
              <w:t>Единица измерения</w:t>
            </w:r>
          </w:p>
        </w:tc>
        <w:tc>
          <w:tcPr>
            <w:tcW w:w="5528" w:type="dxa"/>
            <w:gridSpan w:val="5"/>
            <w:tcBorders>
              <w:top w:val="single" w:sz="4" w:space="0" w:color="auto"/>
              <w:left w:val="nil"/>
              <w:bottom w:val="single" w:sz="4" w:space="0" w:color="auto"/>
              <w:right w:val="single" w:sz="4" w:space="0" w:color="000000"/>
            </w:tcBorders>
            <w:shd w:val="clear" w:color="auto" w:fill="auto"/>
            <w:hideMark/>
          </w:tcPr>
          <w:p w:rsidR="00AD1102" w:rsidRPr="00AD1102" w:rsidRDefault="00AD1102" w:rsidP="00AD1102">
            <w:pPr>
              <w:jc w:val="center"/>
              <w:rPr>
                <w:rFonts w:ascii="Times New Roman" w:hAnsi="Times New Roman" w:cs="Times New Roman"/>
                <w:sz w:val="16"/>
                <w:szCs w:val="16"/>
              </w:rPr>
            </w:pPr>
            <w:r w:rsidRPr="00AD1102">
              <w:rPr>
                <w:rFonts w:ascii="Times New Roman" w:hAnsi="Times New Roman" w:cs="Times New Roman"/>
                <w:sz w:val="16"/>
                <w:szCs w:val="16"/>
              </w:rPr>
              <w:t>Данные</w:t>
            </w:r>
          </w:p>
        </w:tc>
      </w:tr>
      <w:tr w:rsidR="00CB373E" w:rsidRPr="00AD1102" w:rsidTr="00743317">
        <w:trPr>
          <w:trHeight w:val="300"/>
        </w:trPr>
        <w:tc>
          <w:tcPr>
            <w:tcW w:w="441" w:type="dxa"/>
            <w:vMerge/>
            <w:tcBorders>
              <w:top w:val="single" w:sz="4" w:space="0" w:color="auto"/>
              <w:left w:val="single" w:sz="4" w:space="0" w:color="auto"/>
              <w:bottom w:val="single" w:sz="4" w:space="0" w:color="auto"/>
              <w:right w:val="single" w:sz="4" w:space="0" w:color="auto"/>
            </w:tcBorders>
            <w:vAlign w:val="center"/>
            <w:hideMark/>
          </w:tcPr>
          <w:p w:rsidR="00CB373E" w:rsidRPr="00AD1102" w:rsidRDefault="00CB373E" w:rsidP="00AD1102">
            <w:pPr>
              <w:jc w:val="center"/>
              <w:rPr>
                <w:rFonts w:ascii="Times New Roman" w:hAnsi="Times New Roman" w:cs="Times New Roman"/>
                <w:sz w:val="16"/>
                <w:szCs w:val="16"/>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CB373E" w:rsidRPr="00AD1102" w:rsidRDefault="00CB373E" w:rsidP="00AD1102">
            <w:pPr>
              <w:jc w:val="center"/>
              <w:rPr>
                <w:rFonts w:ascii="Times New Roman" w:hAnsi="Times New Roman" w:cs="Times New Roman"/>
                <w:sz w:val="16"/>
                <w:szCs w:val="16"/>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CB373E" w:rsidRPr="00AD1102" w:rsidRDefault="00CB373E" w:rsidP="00AD1102">
            <w:pPr>
              <w:jc w:val="center"/>
              <w:rPr>
                <w:rFonts w:ascii="Times New Roman" w:hAnsi="Times New Roman" w:cs="Times New Roman"/>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CB373E" w:rsidRPr="00906A04" w:rsidRDefault="00CB373E" w:rsidP="005327FC">
            <w:pPr>
              <w:jc w:val="center"/>
              <w:rPr>
                <w:rFonts w:ascii="Times New Roman" w:hAnsi="Times New Roman" w:cs="Times New Roman"/>
                <w:b/>
                <w:sz w:val="16"/>
                <w:szCs w:val="16"/>
              </w:rPr>
            </w:pPr>
            <w:r w:rsidRPr="00906A04">
              <w:rPr>
                <w:rFonts w:ascii="Times New Roman" w:hAnsi="Times New Roman" w:cs="Times New Roman"/>
                <w:b/>
                <w:sz w:val="16"/>
                <w:szCs w:val="16"/>
              </w:rPr>
              <w:t xml:space="preserve">2021 год </w:t>
            </w:r>
          </w:p>
        </w:tc>
        <w:tc>
          <w:tcPr>
            <w:tcW w:w="1276" w:type="dxa"/>
            <w:tcBorders>
              <w:top w:val="single" w:sz="4" w:space="0" w:color="auto"/>
              <w:left w:val="nil"/>
              <w:bottom w:val="single" w:sz="4" w:space="0" w:color="auto"/>
              <w:right w:val="single" w:sz="4" w:space="0" w:color="auto"/>
            </w:tcBorders>
            <w:shd w:val="clear" w:color="auto" w:fill="auto"/>
          </w:tcPr>
          <w:p w:rsidR="00CB373E" w:rsidRPr="00906A04" w:rsidRDefault="00CB373E" w:rsidP="005327FC">
            <w:pPr>
              <w:jc w:val="center"/>
              <w:rPr>
                <w:rFonts w:ascii="Times New Roman" w:hAnsi="Times New Roman" w:cs="Times New Roman"/>
                <w:b/>
                <w:sz w:val="16"/>
                <w:szCs w:val="16"/>
              </w:rPr>
            </w:pPr>
            <w:r w:rsidRPr="00906A04">
              <w:rPr>
                <w:rFonts w:ascii="Times New Roman" w:hAnsi="Times New Roman" w:cs="Times New Roman"/>
                <w:b/>
                <w:sz w:val="16"/>
                <w:szCs w:val="16"/>
              </w:rPr>
              <w:t>2022 год</w:t>
            </w:r>
          </w:p>
        </w:tc>
        <w:tc>
          <w:tcPr>
            <w:tcW w:w="1276" w:type="dxa"/>
            <w:tcBorders>
              <w:top w:val="single" w:sz="4" w:space="0" w:color="auto"/>
              <w:left w:val="nil"/>
              <w:bottom w:val="single" w:sz="4" w:space="0" w:color="auto"/>
              <w:right w:val="single" w:sz="4" w:space="0" w:color="auto"/>
            </w:tcBorders>
            <w:shd w:val="clear" w:color="auto" w:fill="auto"/>
          </w:tcPr>
          <w:p w:rsidR="00CB373E" w:rsidRPr="00906A04" w:rsidRDefault="00CB373E" w:rsidP="005327FC">
            <w:pPr>
              <w:jc w:val="center"/>
              <w:rPr>
                <w:rFonts w:ascii="Times New Roman" w:hAnsi="Times New Roman" w:cs="Times New Roman"/>
                <w:b/>
                <w:sz w:val="16"/>
                <w:szCs w:val="16"/>
              </w:rPr>
            </w:pPr>
            <w:r w:rsidRPr="00906A04">
              <w:rPr>
                <w:rFonts w:ascii="Times New Roman" w:hAnsi="Times New Roman" w:cs="Times New Roman"/>
                <w:b/>
                <w:sz w:val="16"/>
                <w:szCs w:val="16"/>
              </w:rPr>
              <w:t>202</w:t>
            </w:r>
            <w:r>
              <w:rPr>
                <w:rFonts w:ascii="Times New Roman" w:hAnsi="Times New Roman" w:cs="Times New Roman"/>
                <w:b/>
                <w:sz w:val="16"/>
                <w:szCs w:val="16"/>
              </w:rPr>
              <w:t>3</w:t>
            </w:r>
            <w:r w:rsidRPr="00906A04">
              <w:rPr>
                <w:rFonts w:ascii="Times New Roman" w:hAnsi="Times New Roman" w:cs="Times New Roman"/>
                <w:b/>
                <w:sz w:val="16"/>
                <w:szCs w:val="16"/>
              </w:rPr>
              <w:t xml:space="preserve"> год</w:t>
            </w:r>
          </w:p>
        </w:tc>
        <w:tc>
          <w:tcPr>
            <w:tcW w:w="992" w:type="dxa"/>
            <w:tcBorders>
              <w:top w:val="nil"/>
              <w:left w:val="nil"/>
              <w:bottom w:val="single" w:sz="4" w:space="0" w:color="auto"/>
              <w:right w:val="single" w:sz="4" w:space="0" w:color="auto"/>
            </w:tcBorders>
            <w:shd w:val="clear" w:color="auto" w:fill="auto"/>
            <w:noWrap/>
          </w:tcPr>
          <w:p w:rsidR="00CB373E" w:rsidRPr="00906A04" w:rsidRDefault="00CB373E" w:rsidP="005327FC">
            <w:pPr>
              <w:jc w:val="center"/>
              <w:rPr>
                <w:rFonts w:ascii="Times New Roman" w:hAnsi="Times New Roman" w:cs="Times New Roman"/>
                <w:b/>
                <w:sz w:val="16"/>
                <w:szCs w:val="16"/>
              </w:rPr>
            </w:pPr>
            <w:r w:rsidRPr="00906A04">
              <w:rPr>
                <w:rFonts w:ascii="Times New Roman" w:hAnsi="Times New Roman" w:cs="Times New Roman"/>
                <w:b/>
                <w:sz w:val="16"/>
                <w:szCs w:val="16"/>
              </w:rPr>
              <w:t>202</w:t>
            </w:r>
            <w:r>
              <w:rPr>
                <w:rFonts w:ascii="Times New Roman" w:hAnsi="Times New Roman" w:cs="Times New Roman"/>
                <w:b/>
                <w:sz w:val="16"/>
                <w:szCs w:val="16"/>
              </w:rPr>
              <w:t>4</w:t>
            </w:r>
            <w:r w:rsidRPr="00906A04">
              <w:rPr>
                <w:rFonts w:ascii="Times New Roman" w:hAnsi="Times New Roman" w:cs="Times New Roman"/>
                <w:b/>
                <w:sz w:val="16"/>
                <w:szCs w:val="16"/>
              </w:rPr>
              <w:t xml:space="preserve"> год</w:t>
            </w:r>
          </w:p>
        </w:tc>
        <w:tc>
          <w:tcPr>
            <w:tcW w:w="992" w:type="dxa"/>
            <w:tcBorders>
              <w:top w:val="nil"/>
              <w:left w:val="nil"/>
              <w:bottom w:val="single" w:sz="4" w:space="0" w:color="auto"/>
              <w:right w:val="single" w:sz="4" w:space="0" w:color="auto"/>
            </w:tcBorders>
            <w:shd w:val="clear" w:color="auto" w:fill="auto"/>
            <w:noWrap/>
          </w:tcPr>
          <w:p w:rsidR="00CB373E" w:rsidRPr="00906A04" w:rsidRDefault="00CB373E" w:rsidP="00971035">
            <w:pPr>
              <w:jc w:val="center"/>
              <w:rPr>
                <w:rFonts w:ascii="Times New Roman" w:hAnsi="Times New Roman" w:cs="Times New Roman"/>
                <w:b/>
                <w:sz w:val="16"/>
                <w:szCs w:val="16"/>
              </w:rPr>
            </w:pPr>
            <w:r w:rsidRPr="00906A04">
              <w:rPr>
                <w:rFonts w:ascii="Times New Roman" w:hAnsi="Times New Roman" w:cs="Times New Roman"/>
                <w:b/>
                <w:sz w:val="16"/>
                <w:szCs w:val="16"/>
              </w:rPr>
              <w:t>202</w:t>
            </w:r>
            <w:r>
              <w:rPr>
                <w:rFonts w:ascii="Times New Roman" w:hAnsi="Times New Roman" w:cs="Times New Roman"/>
                <w:b/>
                <w:sz w:val="16"/>
                <w:szCs w:val="16"/>
              </w:rPr>
              <w:t>5</w:t>
            </w:r>
            <w:r w:rsidRPr="00906A04">
              <w:rPr>
                <w:rFonts w:ascii="Times New Roman" w:hAnsi="Times New Roman" w:cs="Times New Roman"/>
                <w:b/>
                <w:sz w:val="16"/>
                <w:szCs w:val="16"/>
              </w:rPr>
              <w:t xml:space="preserve"> год</w:t>
            </w:r>
          </w:p>
        </w:tc>
      </w:tr>
      <w:tr w:rsidR="00CB373E" w:rsidRPr="00AD1102" w:rsidTr="00743317">
        <w:trPr>
          <w:trHeight w:val="300"/>
        </w:trPr>
        <w:tc>
          <w:tcPr>
            <w:tcW w:w="441" w:type="dxa"/>
            <w:tcBorders>
              <w:top w:val="single" w:sz="4" w:space="0" w:color="auto"/>
              <w:left w:val="single" w:sz="4" w:space="0" w:color="auto"/>
              <w:bottom w:val="single" w:sz="4" w:space="0" w:color="auto"/>
              <w:right w:val="single" w:sz="4" w:space="0" w:color="auto"/>
            </w:tcBorders>
            <w:vAlign w:val="center"/>
          </w:tcPr>
          <w:p w:rsidR="00CB373E" w:rsidRPr="00AD1102" w:rsidRDefault="00CB373E" w:rsidP="00AD1102">
            <w:pPr>
              <w:jc w:val="center"/>
              <w:rPr>
                <w:rFonts w:ascii="Times New Roman" w:hAnsi="Times New Roman" w:cs="Times New Roman"/>
                <w:sz w:val="16"/>
                <w:szCs w:val="16"/>
              </w:rPr>
            </w:pPr>
            <w:r w:rsidRPr="00AD1102">
              <w:rPr>
                <w:rFonts w:ascii="Times New Roman" w:hAnsi="Times New Roman" w:cs="Times New Roman"/>
                <w:sz w:val="16"/>
                <w:szCs w:val="16"/>
              </w:rPr>
              <w:t>1</w:t>
            </w:r>
          </w:p>
        </w:tc>
        <w:tc>
          <w:tcPr>
            <w:tcW w:w="2693" w:type="dxa"/>
            <w:tcBorders>
              <w:top w:val="single" w:sz="4" w:space="0" w:color="auto"/>
              <w:left w:val="single" w:sz="4" w:space="0" w:color="auto"/>
              <w:bottom w:val="single" w:sz="4" w:space="0" w:color="auto"/>
              <w:right w:val="single" w:sz="4" w:space="0" w:color="auto"/>
            </w:tcBorders>
          </w:tcPr>
          <w:p w:rsidR="00CB373E" w:rsidRPr="00AD1102" w:rsidRDefault="00CB373E" w:rsidP="00AD1102">
            <w:pPr>
              <w:rPr>
                <w:rFonts w:ascii="Times New Roman" w:hAnsi="Times New Roman" w:cs="Times New Roman"/>
                <w:color w:val="000000"/>
                <w:sz w:val="16"/>
                <w:szCs w:val="16"/>
              </w:rPr>
            </w:pPr>
            <w:r w:rsidRPr="00AD1102">
              <w:rPr>
                <w:rFonts w:ascii="Times New Roman" w:hAnsi="Times New Roman" w:cs="Times New Roman"/>
                <w:color w:val="000000"/>
                <w:sz w:val="16"/>
                <w:szCs w:val="16"/>
              </w:rPr>
              <w:t>Среднегодовая численность населения</w:t>
            </w:r>
          </w:p>
        </w:tc>
        <w:tc>
          <w:tcPr>
            <w:tcW w:w="1134" w:type="dxa"/>
            <w:tcBorders>
              <w:top w:val="single" w:sz="4" w:space="0" w:color="auto"/>
              <w:left w:val="single" w:sz="4" w:space="0" w:color="auto"/>
              <w:bottom w:val="single" w:sz="4" w:space="0" w:color="000000"/>
              <w:right w:val="single" w:sz="4" w:space="0" w:color="auto"/>
            </w:tcBorders>
          </w:tcPr>
          <w:p w:rsidR="00CB373E" w:rsidRPr="00AD1102" w:rsidRDefault="00CB373E" w:rsidP="00561668">
            <w:pPr>
              <w:jc w:val="center"/>
              <w:rPr>
                <w:rFonts w:ascii="Times New Roman" w:hAnsi="Times New Roman" w:cs="Times New Roman"/>
                <w:color w:val="000000"/>
                <w:sz w:val="16"/>
                <w:szCs w:val="16"/>
              </w:rPr>
            </w:pPr>
            <w:r w:rsidRPr="00AD1102">
              <w:rPr>
                <w:rFonts w:ascii="Times New Roman" w:hAnsi="Times New Roman" w:cs="Times New Roman"/>
                <w:color w:val="000000"/>
                <w:sz w:val="16"/>
                <w:szCs w:val="16"/>
              </w:rPr>
              <w:t>тыс.чел.</w:t>
            </w:r>
          </w:p>
        </w:tc>
        <w:tc>
          <w:tcPr>
            <w:tcW w:w="992" w:type="dxa"/>
            <w:tcBorders>
              <w:top w:val="single" w:sz="4" w:space="0" w:color="auto"/>
              <w:left w:val="nil"/>
              <w:bottom w:val="single" w:sz="4" w:space="0" w:color="auto"/>
              <w:right w:val="single" w:sz="4" w:space="0" w:color="auto"/>
            </w:tcBorders>
            <w:shd w:val="clear" w:color="auto" w:fill="auto"/>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62,694</w:t>
            </w:r>
          </w:p>
        </w:tc>
        <w:tc>
          <w:tcPr>
            <w:tcW w:w="1276" w:type="dxa"/>
            <w:tcBorders>
              <w:top w:val="single" w:sz="4" w:space="0" w:color="auto"/>
              <w:left w:val="nil"/>
              <w:bottom w:val="single" w:sz="4" w:space="0" w:color="auto"/>
              <w:right w:val="single" w:sz="4" w:space="0" w:color="auto"/>
            </w:tcBorders>
            <w:shd w:val="clear" w:color="auto" w:fill="auto"/>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59,713</w:t>
            </w:r>
          </w:p>
        </w:tc>
        <w:tc>
          <w:tcPr>
            <w:tcW w:w="1276" w:type="dxa"/>
            <w:tcBorders>
              <w:top w:val="single" w:sz="4" w:space="0" w:color="auto"/>
              <w:left w:val="nil"/>
              <w:bottom w:val="single" w:sz="4" w:space="0" w:color="auto"/>
              <w:right w:val="single" w:sz="4" w:space="0" w:color="auto"/>
            </w:tcBorders>
            <w:shd w:val="clear" w:color="auto" w:fill="auto"/>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59,632</w:t>
            </w:r>
          </w:p>
        </w:tc>
        <w:tc>
          <w:tcPr>
            <w:tcW w:w="992" w:type="dxa"/>
            <w:tcBorders>
              <w:top w:val="nil"/>
              <w:left w:val="nil"/>
              <w:bottom w:val="single" w:sz="4" w:space="0" w:color="auto"/>
              <w:right w:val="single" w:sz="4" w:space="0" w:color="auto"/>
            </w:tcBorders>
            <w:shd w:val="clear" w:color="auto" w:fill="auto"/>
            <w:noWrap/>
          </w:tcPr>
          <w:p w:rsidR="00CB373E" w:rsidRPr="00446DFD" w:rsidRDefault="00CB373E" w:rsidP="005327FC">
            <w:pPr>
              <w:jc w:val="center"/>
              <w:rPr>
                <w:rFonts w:ascii="Times New Roman" w:hAnsi="Times New Roman" w:cs="Times New Roman"/>
                <w:sz w:val="16"/>
                <w:szCs w:val="16"/>
              </w:rPr>
            </w:pPr>
            <w:r w:rsidRPr="00446DFD">
              <w:rPr>
                <w:rFonts w:ascii="Times New Roman" w:hAnsi="Times New Roman" w:cs="Times New Roman"/>
                <w:sz w:val="16"/>
                <w:szCs w:val="16"/>
              </w:rPr>
              <w:t>59,888</w:t>
            </w:r>
          </w:p>
        </w:tc>
        <w:tc>
          <w:tcPr>
            <w:tcW w:w="992" w:type="dxa"/>
            <w:tcBorders>
              <w:top w:val="nil"/>
              <w:left w:val="nil"/>
              <w:bottom w:val="single" w:sz="4" w:space="0" w:color="auto"/>
              <w:right w:val="single" w:sz="4" w:space="0" w:color="auto"/>
            </w:tcBorders>
            <w:shd w:val="clear" w:color="auto" w:fill="auto"/>
            <w:noWrap/>
          </w:tcPr>
          <w:p w:rsidR="00CB373E" w:rsidRPr="00446DFD" w:rsidRDefault="00CB373E" w:rsidP="007B09D2">
            <w:pPr>
              <w:jc w:val="center"/>
              <w:rPr>
                <w:rFonts w:ascii="Times New Roman" w:hAnsi="Times New Roman" w:cs="Times New Roman"/>
                <w:sz w:val="16"/>
                <w:szCs w:val="16"/>
              </w:rPr>
            </w:pPr>
            <w:r w:rsidRPr="00446DFD">
              <w:rPr>
                <w:rFonts w:ascii="Times New Roman" w:hAnsi="Times New Roman" w:cs="Times New Roman"/>
                <w:sz w:val="16"/>
                <w:szCs w:val="16"/>
              </w:rPr>
              <w:t>59,888</w:t>
            </w:r>
          </w:p>
        </w:tc>
      </w:tr>
      <w:tr w:rsidR="00CB373E" w:rsidRPr="00AD1102" w:rsidTr="00743317">
        <w:trPr>
          <w:trHeight w:val="300"/>
        </w:trPr>
        <w:tc>
          <w:tcPr>
            <w:tcW w:w="441" w:type="dxa"/>
            <w:tcBorders>
              <w:top w:val="single" w:sz="4" w:space="0" w:color="auto"/>
              <w:left w:val="single" w:sz="4" w:space="0" w:color="auto"/>
              <w:bottom w:val="single" w:sz="4" w:space="0" w:color="auto"/>
              <w:right w:val="single" w:sz="4" w:space="0" w:color="auto"/>
            </w:tcBorders>
            <w:vAlign w:val="center"/>
          </w:tcPr>
          <w:p w:rsidR="00CB373E" w:rsidRPr="00AD1102" w:rsidRDefault="00CB373E" w:rsidP="00AD1102">
            <w:pPr>
              <w:jc w:val="center"/>
              <w:rPr>
                <w:rFonts w:ascii="Times New Roman" w:hAnsi="Times New Roman" w:cs="Times New Roman"/>
                <w:sz w:val="16"/>
                <w:szCs w:val="16"/>
              </w:rPr>
            </w:pPr>
            <w:r w:rsidRPr="00AD1102">
              <w:rPr>
                <w:rFonts w:ascii="Times New Roman" w:hAnsi="Times New Roman" w:cs="Times New Roman"/>
                <w:sz w:val="16"/>
                <w:szCs w:val="16"/>
              </w:rPr>
              <w:t>2</w:t>
            </w:r>
          </w:p>
        </w:tc>
        <w:tc>
          <w:tcPr>
            <w:tcW w:w="2693" w:type="dxa"/>
            <w:tcBorders>
              <w:top w:val="single" w:sz="4" w:space="0" w:color="auto"/>
              <w:left w:val="single" w:sz="4" w:space="0" w:color="auto"/>
              <w:bottom w:val="single" w:sz="4" w:space="0" w:color="auto"/>
              <w:right w:val="single" w:sz="4" w:space="0" w:color="auto"/>
            </w:tcBorders>
          </w:tcPr>
          <w:p w:rsidR="00CB373E" w:rsidRPr="00AD1102" w:rsidRDefault="00CB373E" w:rsidP="00AD1102">
            <w:pPr>
              <w:rPr>
                <w:rFonts w:ascii="Times New Roman" w:hAnsi="Times New Roman" w:cs="Times New Roman"/>
                <w:color w:val="000000"/>
                <w:sz w:val="16"/>
                <w:szCs w:val="16"/>
              </w:rPr>
            </w:pPr>
            <w:r w:rsidRPr="00AD1102">
              <w:rPr>
                <w:rFonts w:ascii="Times New Roman" w:hAnsi="Times New Roman" w:cs="Times New Roman"/>
                <w:color w:val="000000"/>
                <w:sz w:val="16"/>
                <w:szCs w:val="16"/>
              </w:rPr>
              <w:t xml:space="preserve">Количество хозяйствующих субъектов на товарных рынках </w:t>
            </w:r>
          </w:p>
        </w:tc>
        <w:tc>
          <w:tcPr>
            <w:tcW w:w="1134" w:type="dxa"/>
            <w:tcBorders>
              <w:top w:val="single" w:sz="4" w:space="0" w:color="auto"/>
              <w:left w:val="single" w:sz="4" w:space="0" w:color="auto"/>
              <w:bottom w:val="single" w:sz="4" w:space="0" w:color="000000"/>
              <w:right w:val="single" w:sz="4" w:space="0" w:color="auto"/>
            </w:tcBorders>
          </w:tcPr>
          <w:p w:rsidR="00CB373E" w:rsidRPr="00AD1102" w:rsidRDefault="00CB373E" w:rsidP="00AD1102">
            <w:pPr>
              <w:jc w:val="center"/>
              <w:rPr>
                <w:rFonts w:ascii="Times New Roman" w:hAnsi="Times New Roman" w:cs="Times New Roman"/>
                <w:color w:val="000000"/>
                <w:sz w:val="16"/>
                <w:szCs w:val="16"/>
              </w:rPr>
            </w:pPr>
            <w:r w:rsidRPr="00AD1102">
              <w:rPr>
                <w:rFonts w:ascii="Times New Roman" w:hAnsi="Times New Roman" w:cs="Times New Roman"/>
                <w:color w:val="000000"/>
                <w:sz w:val="16"/>
                <w:szCs w:val="16"/>
              </w:rPr>
              <w:t>единиц</w:t>
            </w:r>
          </w:p>
        </w:tc>
        <w:tc>
          <w:tcPr>
            <w:tcW w:w="992" w:type="dxa"/>
            <w:tcBorders>
              <w:top w:val="single" w:sz="4" w:space="0" w:color="auto"/>
              <w:left w:val="nil"/>
              <w:bottom w:val="single" w:sz="4" w:space="0" w:color="auto"/>
              <w:right w:val="single" w:sz="4" w:space="0" w:color="auto"/>
            </w:tcBorders>
            <w:shd w:val="clear" w:color="auto" w:fill="auto"/>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2633</w:t>
            </w:r>
          </w:p>
        </w:tc>
        <w:tc>
          <w:tcPr>
            <w:tcW w:w="1276" w:type="dxa"/>
            <w:tcBorders>
              <w:top w:val="single" w:sz="4" w:space="0" w:color="auto"/>
              <w:left w:val="nil"/>
              <w:bottom w:val="single" w:sz="4" w:space="0" w:color="auto"/>
              <w:right w:val="single" w:sz="4" w:space="0" w:color="auto"/>
            </w:tcBorders>
            <w:shd w:val="clear" w:color="auto" w:fill="auto"/>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2562</w:t>
            </w:r>
          </w:p>
        </w:tc>
        <w:tc>
          <w:tcPr>
            <w:tcW w:w="1276" w:type="dxa"/>
            <w:tcBorders>
              <w:top w:val="single" w:sz="4" w:space="0" w:color="auto"/>
              <w:left w:val="nil"/>
              <w:bottom w:val="single" w:sz="4" w:space="0" w:color="auto"/>
              <w:right w:val="single" w:sz="4" w:space="0" w:color="auto"/>
            </w:tcBorders>
            <w:shd w:val="clear" w:color="auto" w:fill="auto"/>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2663</w:t>
            </w:r>
          </w:p>
        </w:tc>
        <w:tc>
          <w:tcPr>
            <w:tcW w:w="992" w:type="dxa"/>
            <w:tcBorders>
              <w:top w:val="nil"/>
              <w:left w:val="nil"/>
              <w:bottom w:val="single" w:sz="4" w:space="0" w:color="auto"/>
              <w:right w:val="single" w:sz="4" w:space="0" w:color="auto"/>
            </w:tcBorders>
            <w:shd w:val="clear" w:color="auto" w:fill="auto"/>
            <w:noWrap/>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2786</w:t>
            </w:r>
          </w:p>
        </w:tc>
        <w:tc>
          <w:tcPr>
            <w:tcW w:w="992" w:type="dxa"/>
            <w:tcBorders>
              <w:top w:val="nil"/>
              <w:left w:val="nil"/>
              <w:bottom w:val="single" w:sz="4" w:space="0" w:color="auto"/>
              <w:right w:val="single" w:sz="4" w:space="0" w:color="auto"/>
            </w:tcBorders>
            <w:shd w:val="clear" w:color="auto" w:fill="auto"/>
            <w:noWrap/>
          </w:tcPr>
          <w:p w:rsidR="00CB373E" w:rsidRPr="00AD1102" w:rsidRDefault="00A8094B" w:rsidP="00AD1102">
            <w:pPr>
              <w:jc w:val="center"/>
              <w:rPr>
                <w:rFonts w:ascii="Times New Roman" w:hAnsi="Times New Roman" w:cs="Times New Roman"/>
                <w:color w:val="000000"/>
                <w:sz w:val="16"/>
                <w:szCs w:val="16"/>
              </w:rPr>
            </w:pPr>
            <w:r>
              <w:rPr>
                <w:rFonts w:ascii="Times New Roman" w:hAnsi="Times New Roman" w:cs="Times New Roman"/>
                <w:color w:val="000000"/>
                <w:sz w:val="16"/>
                <w:szCs w:val="16"/>
              </w:rPr>
              <w:t>2990</w:t>
            </w:r>
          </w:p>
        </w:tc>
      </w:tr>
      <w:tr w:rsidR="00CB373E" w:rsidRPr="00AD1102" w:rsidTr="00743317">
        <w:trPr>
          <w:trHeight w:val="136"/>
        </w:trPr>
        <w:tc>
          <w:tcPr>
            <w:tcW w:w="441" w:type="dxa"/>
            <w:tcBorders>
              <w:top w:val="single" w:sz="4" w:space="0" w:color="auto"/>
              <w:left w:val="single" w:sz="4" w:space="0" w:color="auto"/>
              <w:bottom w:val="single" w:sz="4" w:space="0" w:color="auto"/>
              <w:right w:val="single" w:sz="4" w:space="0" w:color="auto"/>
            </w:tcBorders>
            <w:vAlign w:val="center"/>
          </w:tcPr>
          <w:p w:rsidR="00CB373E" w:rsidRPr="00AD1102" w:rsidRDefault="00CB373E" w:rsidP="00AD1102">
            <w:pPr>
              <w:jc w:val="center"/>
              <w:rPr>
                <w:rFonts w:ascii="Times New Roman" w:hAnsi="Times New Roman" w:cs="Times New Roman"/>
                <w:sz w:val="16"/>
                <w:szCs w:val="16"/>
              </w:rPr>
            </w:pPr>
          </w:p>
        </w:tc>
        <w:tc>
          <w:tcPr>
            <w:tcW w:w="2693" w:type="dxa"/>
            <w:tcBorders>
              <w:top w:val="single" w:sz="4" w:space="0" w:color="auto"/>
              <w:left w:val="single" w:sz="4" w:space="0" w:color="auto"/>
              <w:bottom w:val="single" w:sz="4" w:space="0" w:color="auto"/>
              <w:right w:val="single" w:sz="4" w:space="0" w:color="auto"/>
            </w:tcBorders>
          </w:tcPr>
          <w:p w:rsidR="00CB373E" w:rsidRPr="00AD1102" w:rsidRDefault="00CB373E" w:rsidP="00AD1102">
            <w:pPr>
              <w:rPr>
                <w:rFonts w:ascii="Times New Roman" w:hAnsi="Times New Roman" w:cs="Times New Roman"/>
                <w:color w:val="000000"/>
                <w:sz w:val="16"/>
                <w:szCs w:val="16"/>
              </w:rPr>
            </w:pPr>
            <w:r w:rsidRPr="00AD1102">
              <w:rPr>
                <w:rFonts w:ascii="Times New Roman" w:hAnsi="Times New Roman" w:cs="Times New Roman"/>
                <w:color w:val="000000"/>
                <w:sz w:val="16"/>
                <w:szCs w:val="16"/>
              </w:rPr>
              <w:t>в том числе</w:t>
            </w:r>
          </w:p>
        </w:tc>
        <w:tc>
          <w:tcPr>
            <w:tcW w:w="1134" w:type="dxa"/>
            <w:tcBorders>
              <w:top w:val="single" w:sz="4" w:space="0" w:color="auto"/>
              <w:left w:val="single" w:sz="4" w:space="0" w:color="auto"/>
              <w:bottom w:val="single" w:sz="4" w:space="0" w:color="000000"/>
              <w:right w:val="single" w:sz="4" w:space="0" w:color="auto"/>
            </w:tcBorders>
            <w:vAlign w:val="bottom"/>
          </w:tcPr>
          <w:p w:rsidR="00CB373E" w:rsidRPr="00AD1102" w:rsidRDefault="00CB373E" w:rsidP="00AD1102">
            <w:pPr>
              <w:jc w:val="center"/>
              <w:rPr>
                <w:rFonts w:ascii="Times New Roman" w:hAnsi="Times New Roman" w:cs="Times New Roman"/>
                <w:color w:val="000000"/>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CB373E" w:rsidRPr="00AD1102" w:rsidRDefault="00CB373E" w:rsidP="005327FC">
            <w:pPr>
              <w:jc w:val="center"/>
              <w:rPr>
                <w:rFonts w:ascii="Times New Roman" w:hAnsi="Times New Roman" w:cs="Times New Roman"/>
                <w:color w:val="000000"/>
                <w:sz w:val="16"/>
                <w:szCs w:val="16"/>
              </w:rPr>
            </w:pPr>
          </w:p>
        </w:tc>
        <w:tc>
          <w:tcPr>
            <w:tcW w:w="1276" w:type="dxa"/>
            <w:tcBorders>
              <w:top w:val="single" w:sz="4" w:space="0" w:color="auto"/>
              <w:left w:val="nil"/>
              <w:bottom w:val="single" w:sz="4" w:space="0" w:color="auto"/>
              <w:right w:val="single" w:sz="4" w:space="0" w:color="auto"/>
            </w:tcBorders>
            <w:shd w:val="clear" w:color="auto" w:fill="auto"/>
          </w:tcPr>
          <w:p w:rsidR="00CB373E" w:rsidRPr="00AD1102" w:rsidRDefault="00CB373E" w:rsidP="005327FC">
            <w:pPr>
              <w:jc w:val="center"/>
              <w:rPr>
                <w:rFonts w:ascii="Times New Roman" w:hAnsi="Times New Roman" w:cs="Times New Roman"/>
                <w:color w:val="000000"/>
                <w:sz w:val="16"/>
                <w:szCs w:val="16"/>
              </w:rPr>
            </w:pPr>
          </w:p>
        </w:tc>
        <w:tc>
          <w:tcPr>
            <w:tcW w:w="1276" w:type="dxa"/>
            <w:tcBorders>
              <w:top w:val="single" w:sz="4" w:space="0" w:color="auto"/>
              <w:left w:val="nil"/>
              <w:bottom w:val="single" w:sz="4" w:space="0" w:color="auto"/>
              <w:right w:val="single" w:sz="4" w:space="0" w:color="auto"/>
            </w:tcBorders>
            <w:shd w:val="clear" w:color="auto" w:fill="auto"/>
          </w:tcPr>
          <w:p w:rsidR="00CB373E" w:rsidRPr="00AD1102" w:rsidRDefault="00CB373E" w:rsidP="005327FC">
            <w:pPr>
              <w:jc w:val="center"/>
              <w:rPr>
                <w:rFonts w:ascii="Times New Roman" w:hAnsi="Times New Roman" w:cs="Times New Roman"/>
                <w:color w:val="000000"/>
                <w:sz w:val="16"/>
                <w:szCs w:val="16"/>
              </w:rPr>
            </w:pPr>
          </w:p>
        </w:tc>
        <w:tc>
          <w:tcPr>
            <w:tcW w:w="992" w:type="dxa"/>
            <w:tcBorders>
              <w:top w:val="nil"/>
              <w:left w:val="nil"/>
              <w:bottom w:val="single" w:sz="4" w:space="0" w:color="auto"/>
              <w:right w:val="single" w:sz="4" w:space="0" w:color="auto"/>
            </w:tcBorders>
            <w:shd w:val="clear" w:color="auto" w:fill="auto"/>
            <w:noWrap/>
          </w:tcPr>
          <w:p w:rsidR="00CB373E" w:rsidRPr="00AD1102" w:rsidRDefault="00CB373E" w:rsidP="005327FC">
            <w:pPr>
              <w:jc w:val="center"/>
              <w:rPr>
                <w:rFonts w:ascii="Times New Roman" w:hAnsi="Times New Roman" w:cs="Times New Roman"/>
                <w:color w:val="000000"/>
                <w:sz w:val="16"/>
                <w:szCs w:val="16"/>
              </w:rPr>
            </w:pPr>
          </w:p>
        </w:tc>
        <w:tc>
          <w:tcPr>
            <w:tcW w:w="992" w:type="dxa"/>
            <w:tcBorders>
              <w:top w:val="nil"/>
              <w:left w:val="nil"/>
              <w:bottom w:val="single" w:sz="4" w:space="0" w:color="auto"/>
              <w:right w:val="single" w:sz="4" w:space="0" w:color="auto"/>
            </w:tcBorders>
            <w:shd w:val="clear" w:color="auto" w:fill="auto"/>
            <w:noWrap/>
          </w:tcPr>
          <w:p w:rsidR="00CB373E" w:rsidRPr="00AD1102" w:rsidRDefault="00CB373E" w:rsidP="00AD1102">
            <w:pPr>
              <w:jc w:val="center"/>
              <w:rPr>
                <w:rFonts w:ascii="Times New Roman" w:hAnsi="Times New Roman" w:cs="Times New Roman"/>
                <w:color w:val="000000"/>
                <w:sz w:val="16"/>
                <w:szCs w:val="16"/>
              </w:rPr>
            </w:pPr>
          </w:p>
        </w:tc>
      </w:tr>
      <w:tr w:rsidR="00CB373E" w:rsidRPr="00AD1102" w:rsidTr="00743317">
        <w:trPr>
          <w:trHeight w:val="82"/>
        </w:trPr>
        <w:tc>
          <w:tcPr>
            <w:tcW w:w="441" w:type="dxa"/>
            <w:tcBorders>
              <w:top w:val="single" w:sz="4" w:space="0" w:color="auto"/>
              <w:left w:val="single" w:sz="4" w:space="0" w:color="auto"/>
              <w:bottom w:val="single" w:sz="4" w:space="0" w:color="auto"/>
              <w:right w:val="single" w:sz="4" w:space="0" w:color="auto"/>
            </w:tcBorders>
            <w:vAlign w:val="center"/>
          </w:tcPr>
          <w:p w:rsidR="00CB373E" w:rsidRPr="00AD1102" w:rsidRDefault="00CB373E" w:rsidP="00AD1102">
            <w:pPr>
              <w:jc w:val="center"/>
              <w:rPr>
                <w:rFonts w:ascii="Times New Roman" w:hAnsi="Times New Roman" w:cs="Times New Roman"/>
                <w:sz w:val="16"/>
                <w:szCs w:val="16"/>
              </w:rPr>
            </w:pPr>
          </w:p>
        </w:tc>
        <w:tc>
          <w:tcPr>
            <w:tcW w:w="2693" w:type="dxa"/>
            <w:tcBorders>
              <w:top w:val="single" w:sz="4" w:space="0" w:color="auto"/>
              <w:left w:val="single" w:sz="4" w:space="0" w:color="auto"/>
              <w:bottom w:val="single" w:sz="4" w:space="0" w:color="auto"/>
              <w:right w:val="single" w:sz="4" w:space="0" w:color="auto"/>
            </w:tcBorders>
            <w:vAlign w:val="bottom"/>
          </w:tcPr>
          <w:p w:rsidR="00CB373E" w:rsidRPr="00AD1102" w:rsidRDefault="00CB373E" w:rsidP="00AD1102">
            <w:pPr>
              <w:rPr>
                <w:rFonts w:ascii="Times New Roman" w:hAnsi="Times New Roman" w:cs="Times New Roman"/>
                <w:color w:val="000000"/>
                <w:sz w:val="16"/>
                <w:szCs w:val="16"/>
              </w:rPr>
            </w:pPr>
            <w:r w:rsidRPr="00AD1102">
              <w:rPr>
                <w:rFonts w:ascii="Times New Roman" w:hAnsi="Times New Roman" w:cs="Times New Roman"/>
                <w:color w:val="000000"/>
                <w:sz w:val="16"/>
                <w:szCs w:val="16"/>
              </w:rPr>
              <w:t xml:space="preserve">  индивидуальные предприниматели</w:t>
            </w:r>
          </w:p>
        </w:tc>
        <w:tc>
          <w:tcPr>
            <w:tcW w:w="1134" w:type="dxa"/>
            <w:tcBorders>
              <w:top w:val="single" w:sz="4" w:space="0" w:color="auto"/>
              <w:left w:val="single" w:sz="4" w:space="0" w:color="auto"/>
              <w:bottom w:val="single" w:sz="4" w:space="0" w:color="000000"/>
              <w:right w:val="single" w:sz="4" w:space="0" w:color="auto"/>
            </w:tcBorders>
          </w:tcPr>
          <w:p w:rsidR="00CB373E" w:rsidRPr="00AD1102" w:rsidRDefault="00CB373E" w:rsidP="00AD1102">
            <w:pPr>
              <w:jc w:val="center"/>
              <w:rPr>
                <w:rFonts w:ascii="Times New Roman" w:hAnsi="Times New Roman" w:cs="Times New Roman"/>
                <w:color w:val="000000"/>
                <w:sz w:val="16"/>
                <w:szCs w:val="16"/>
              </w:rPr>
            </w:pPr>
            <w:r w:rsidRPr="00AD1102">
              <w:rPr>
                <w:rFonts w:ascii="Times New Roman" w:hAnsi="Times New Roman" w:cs="Times New Roman"/>
                <w:sz w:val="16"/>
                <w:szCs w:val="16"/>
              </w:rPr>
              <w:t>единиц</w:t>
            </w:r>
          </w:p>
        </w:tc>
        <w:tc>
          <w:tcPr>
            <w:tcW w:w="992" w:type="dxa"/>
            <w:tcBorders>
              <w:top w:val="single" w:sz="4" w:space="0" w:color="auto"/>
              <w:left w:val="nil"/>
              <w:bottom w:val="single" w:sz="4" w:space="0" w:color="auto"/>
              <w:right w:val="single" w:sz="4" w:space="0" w:color="auto"/>
            </w:tcBorders>
            <w:shd w:val="clear" w:color="auto" w:fill="auto"/>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1700</w:t>
            </w:r>
          </w:p>
        </w:tc>
        <w:tc>
          <w:tcPr>
            <w:tcW w:w="1276" w:type="dxa"/>
            <w:tcBorders>
              <w:top w:val="single" w:sz="4" w:space="0" w:color="auto"/>
              <w:left w:val="nil"/>
              <w:bottom w:val="single" w:sz="4" w:space="0" w:color="auto"/>
              <w:right w:val="single" w:sz="4" w:space="0" w:color="auto"/>
            </w:tcBorders>
            <w:shd w:val="clear" w:color="auto" w:fill="auto"/>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1759</w:t>
            </w:r>
          </w:p>
        </w:tc>
        <w:tc>
          <w:tcPr>
            <w:tcW w:w="1276" w:type="dxa"/>
            <w:tcBorders>
              <w:top w:val="single" w:sz="4" w:space="0" w:color="auto"/>
              <w:left w:val="nil"/>
              <w:bottom w:val="single" w:sz="4" w:space="0" w:color="auto"/>
              <w:right w:val="single" w:sz="4" w:space="0" w:color="auto"/>
            </w:tcBorders>
            <w:shd w:val="clear" w:color="auto" w:fill="auto"/>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1893</w:t>
            </w:r>
          </w:p>
        </w:tc>
        <w:tc>
          <w:tcPr>
            <w:tcW w:w="992" w:type="dxa"/>
            <w:tcBorders>
              <w:top w:val="nil"/>
              <w:left w:val="nil"/>
              <w:bottom w:val="single" w:sz="4" w:space="0" w:color="auto"/>
              <w:right w:val="single" w:sz="4" w:space="0" w:color="auto"/>
            </w:tcBorders>
            <w:shd w:val="clear" w:color="auto" w:fill="auto"/>
            <w:noWrap/>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2016</w:t>
            </w:r>
          </w:p>
        </w:tc>
        <w:tc>
          <w:tcPr>
            <w:tcW w:w="992" w:type="dxa"/>
            <w:tcBorders>
              <w:top w:val="nil"/>
              <w:left w:val="nil"/>
              <w:bottom w:val="single" w:sz="4" w:space="0" w:color="auto"/>
              <w:right w:val="single" w:sz="4" w:space="0" w:color="auto"/>
            </w:tcBorders>
            <w:shd w:val="clear" w:color="auto" w:fill="auto"/>
            <w:noWrap/>
          </w:tcPr>
          <w:p w:rsidR="00CB373E" w:rsidRPr="00AD1102" w:rsidRDefault="00A8094B" w:rsidP="00C86C78">
            <w:pPr>
              <w:jc w:val="center"/>
              <w:rPr>
                <w:rFonts w:ascii="Times New Roman" w:hAnsi="Times New Roman" w:cs="Times New Roman"/>
                <w:color w:val="000000"/>
                <w:sz w:val="16"/>
                <w:szCs w:val="16"/>
              </w:rPr>
            </w:pPr>
            <w:r>
              <w:rPr>
                <w:rFonts w:ascii="Times New Roman" w:hAnsi="Times New Roman" w:cs="Times New Roman"/>
                <w:color w:val="000000"/>
                <w:sz w:val="16"/>
                <w:szCs w:val="16"/>
              </w:rPr>
              <w:t>2225</w:t>
            </w:r>
          </w:p>
        </w:tc>
      </w:tr>
      <w:tr w:rsidR="00CB373E" w:rsidRPr="00AD1102" w:rsidTr="00743317">
        <w:trPr>
          <w:trHeight w:val="82"/>
        </w:trPr>
        <w:tc>
          <w:tcPr>
            <w:tcW w:w="441" w:type="dxa"/>
            <w:tcBorders>
              <w:top w:val="single" w:sz="4" w:space="0" w:color="auto"/>
              <w:left w:val="single" w:sz="4" w:space="0" w:color="auto"/>
              <w:bottom w:val="single" w:sz="4" w:space="0" w:color="auto"/>
              <w:right w:val="single" w:sz="4" w:space="0" w:color="auto"/>
            </w:tcBorders>
            <w:vAlign w:val="center"/>
          </w:tcPr>
          <w:p w:rsidR="00CB373E" w:rsidRPr="00AD1102" w:rsidRDefault="00CB373E" w:rsidP="00AD1102">
            <w:pPr>
              <w:jc w:val="center"/>
              <w:rPr>
                <w:rFonts w:ascii="Times New Roman" w:hAnsi="Times New Roman" w:cs="Times New Roman"/>
                <w:sz w:val="16"/>
                <w:szCs w:val="16"/>
              </w:rPr>
            </w:pPr>
          </w:p>
        </w:tc>
        <w:tc>
          <w:tcPr>
            <w:tcW w:w="2693" w:type="dxa"/>
            <w:tcBorders>
              <w:top w:val="single" w:sz="4" w:space="0" w:color="auto"/>
              <w:left w:val="single" w:sz="4" w:space="0" w:color="auto"/>
              <w:bottom w:val="single" w:sz="4" w:space="0" w:color="auto"/>
              <w:right w:val="single" w:sz="4" w:space="0" w:color="auto"/>
            </w:tcBorders>
            <w:vAlign w:val="bottom"/>
          </w:tcPr>
          <w:p w:rsidR="00CB373E" w:rsidRPr="00AD1102" w:rsidRDefault="00CB373E" w:rsidP="00AD1102">
            <w:pPr>
              <w:rPr>
                <w:rFonts w:ascii="Times New Roman" w:hAnsi="Times New Roman" w:cs="Times New Roman"/>
                <w:color w:val="000000"/>
                <w:sz w:val="16"/>
                <w:szCs w:val="16"/>
              </w:rPr>
            </w:pPr>
            <w:r w:rsidRPr="00AD1102">
              <w:rPr>
                <w:rFonts w:ascii="Times New Roman" w:hAnsi="Times New Roman" w:cs="Times New Roman"/>
                <w:color w:val="000000"/>
                <w:sz w:val="16"/>
                <w:szCs w:val="16"/>
              </w:rPr>
              <w:t xml:space="preserve"> организации</w:t>
            </w:r>
          </w:p>
        </w:tc>
        <w:tc>
          <w:tcPr>
            <w:tcW w:w="1134" w:type="dxa"/>
            <w:tcBorders>
              <w:top w:val="single" w:sz="4" w:space="0" w:color="auto"/>
              <w:left w:val="single" w:sz="4" w:space="0" w:color="auto"/>
              <w:bottom w:val="single" w:sz="4" w:space="0" w:color="000000"/>
              <w:right w:val="single" w:sz="4" w:space="0" w:color="auto"/>
            </w:tcBorders>
            <w:vAlign w:val="bottom"/>
          </w:tcPr>
          <w:p w:rsidR="00CB373E" w:rsidRPr="00AD1102" w:rsidRDefault="00CB373E" w:rsidP="00AD1102">
            <w:pPr>
              <w:jc w:val="center"/>
              <w:rPr>
                <w:rFonts w:ascii="Times New Roman" w:hAnsi="Times New Roman" w:cs="Times New Roman"/>
                <w:color w:val="000000"/>
                <w:sz w:val="16"/>
                <w:szCs w:val="16"/>
              </w:rPr>
            </w:pPr>
            <w:r w:rsidRPr="00AD1102">
              <w:rPr>
                <w:rFonts w:ascii="Times New Roman" w:hAnsi="Times New Roman" w:cs="Times New Roman"/>
                <w:sz w:val="16"/>
                <w:szCs w:val="16"/>
              </w:rPr>
              <w:t>единиц</w:t>
            </w:r>
          </w:p>
        </w:tc>
        <w:tc>
          <w:tcPr>
            <w:tcW w:w="992" w:type="dxa"/>
            <w:tcBorders>
              <w:top w:val="single" w:sz="4" w:space="0" w:color="auto"/>
              <w:left w:val="nil"/>
              <w:bottom w:val="single" w:sz="4" w:space="0" w:color="auto"/>
              <w:right w:val="single" w:sz="4" w:space="0" w:color="auto"/>
            </w:tcBorders>
            <w:shd w:val="clear" w:color="auto" w:fill="auto"/>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827</w:t>
            </w:r>
          </w:p>
        </w:tc>
        <w:tc>
          <w:tcPr>
            <w:tcW w:w="1276" w:type="dxa"/>
            <w:tcBorders>
              <w:top w:val="single" w:sz="4" w:space="0" w:color="auto"/>
              <w:left w:val="nil"/>
              <w:bottom w:val="single" w:sz="4" w:space="0" w:color="auto"/>
              <w:right w:val="single" w:sz="4" w:space="0" w:color="auto"/>
            </w:tcBorders>
            <w:shd w:val="clear" w:color="auto" w:fill="auto"/>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803</w:t>
            </w:r>
          </w:p>
        </w:tc>
        <w:tc>
          <w:tcPr>
            <w:tcW w:w="1276" w:type="dxa"/>
            <w:tcBorders>
              <w:top w:val="single" w:sz="4" w:space="0" w:color="auto"/>
              <w:left w:val="nil"/>
              <w:bottom w:val="single" w:sz="4" w:space="0" w:color="auto"/>
              <w:right w:val="single" w:sz="4" w:space="0" w:color="auto"/>
            </w:tcBorders>
            <w:shd w:val="clear" w:color="auto" w:fill="auto"/>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770</w:t>
            </w:r>
          </w:p>
        </w:tc>
        <w:tc>
          <w:tcPr>
            <w:tcW w:w="992" w:type="dxa"/>
            <w:tcBorders>
              <w:top w:val="nil"/>
              <w:left w:val="nil"/>
              <w:bottom w:val="single" w:sz="4" w:space="0" w:color="auto"/>
              <w:right w:val="single" w:sz="4" w:space="0" w:color="auto"/>
            </w:tcBorders>
            <w:shd w:val="clear" w:color="auto" w:fill="auto"/>
            <w:noWrap/>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770</w:t>
            </w:r>
          </w:p>
        </w:tc>
        <w:tc>
          <w:tcPr>
            <w:tcW w:w="992" w:type="dxa"/>
            <w:tcBorders>
              <w:top w:val="nil"/>
              <w:left w:val="nil"/>
              <w:bottom w:val="single" w:sz="4" w:space="0" w:color="auto"/>
              <w:right w:val="single" w:sz="4" w:space="0" w:color="auto"/>
            </w:tcBorders>
            <w:shd w:val="clear" w:color="auto" w:fill="auto"/>
            <w:noWrap/>
          </w:tcPr>
          <w:p w:rsidR="00CB373E" w:rsidRPr="00AD1102" w:rsidRDefault="00A8094B" w:rsidP="00AD1102">
            <w:pPr>
              <w:jc w:val="center"/>
              <w:rPr>
                <w:rFonts w:ascii="Times New Roman" w:hAnsi="Times New Roman" w:cs="Times New Roman"/>
                <w:color w:val="000000"/>
                <w:sz w:val="16"/>
                <w:szCs w:val="16"/>
              </w:rPr>
            </w:pPr>
            <w:r>
              <w:rPr>
                <w:rFonts w:ascii="Times New Roman" w:hAnsi="Times New Roman" w:cs="Times New Roman"/>
                <w:color w:val="000000"/>
                <w:sz w:val="16"/>
                <w:szCs w:val="16"/>
              </w:rPr>
              <w:t>765</w:t>
            </w:r>
          </w:p>
        </w:tc>
      </w:tr>
      <w:tr w:rsidR="00CB373E" w:rsidRPr="00AD1102" w:rsidTr="00743317">
        <w:trPr>
          <w:trHeight w:val="82"/>
        </w:trPr>
        <w:tc>
          <w:tcPr>
            <w:tcW w:w="441" w:type="dxa"/>
            <w:tcBorders>
              <w:top w:val="single" w:sz="4" w:space="0" w:color="auto"/>
              <w:left w:val="single" w:sz="4" w:space="0" w:color="auto"/>
              <w:bottom w:val="single" w:sz="4" w:space="0" w:color="auto"/>
              <w:right w:val="single" w:sz="4" w:space="0" w:color="auto"/>
            </w:tcBorders>
            <w:vAlign w:val="center"/>
          </w:tcPr>
          <w:p w:rsidR="00CB373E" w:rsidRPr="00AD1102" w:rsidRDefault="00CB373E" w:rsidP="00AD1102">
            <w:pPr>
              <w:jc w:val="center"/>
              <w:rPr>
                <w:rFonts w:ascii="Times New Roman" w:hAnsi="Times New Roman" w:cs="Times New Roman"/>
                <w:sz w:val="16"/>
                <w:szCs w:val="16"/>
              </w:rPr>
            </w:pPr>
            <w:r w:rsidRPr="00AD1102">
              <w:rPr>
                <w:rFonts w:ascii="Times New Roman" w:hAnsi="Times New Roman" w:cs="Times New Roman"/>
                <w:sz w:val="16"/>
                <w:szCs w:val="16"/>
              </w:rPr>
              <w:t>3</w:t>
            </w:r>
          </w:p>
        </w:tc>
        <w:tc>
          <w:tcPr>
            <w:tcW w:w="2693" w:type="dxa"/>
            <w:tcBorders>
              <w:top w:val="single" w:sz="4" w:space="0" w:color="auto"/>
              <w:left w:val="single" w:sz="4" w:space="0" w:color="auto"/>
              <w:bottom w:val="single" w:sz="4" w:space="0" w:color="auto"/>
              <w:right w:val="single" w:sz="4" w:space="0" w:color="auto"/>
            </w:tcBorders>
          </w:tcPr>
          <w:p w:rsidR="00CB373E" w:rsidRPr="00AD1102" w:rsidRDefault="00CB373E" w:rsidP="00AD1102">
            <w:pPr>
              <w:rPr>
                <w:rFonts w:ascii="Times New Roman" w:hAnsi="Times New Roman" w:cs="Times New Roman"/>
                <w:color w:val="000000"/>
                <w:sz w:val="16"/>
                <w:szCs w:val="16"/>
              </w:rPr>
            </w:pPr>
            <w:r w:rsidRPr="00AD1102">
              <w:rPr>
                <w:rFonts w:ascii="Times New Roman" w:hAnsi="Times New Roman" w:cs="Times New Roman"/>
                <w:color w:val="000000"/>
                <w:sz w:val="16"/>
                <w:szCs w:val="16"/>
              </w:rPr>
              <w:t>Количество хозяйствующих субъектов на товарных рынках на 1000 чел. населения</w:t>
            </w:r>
          </w:p>
        </w:tc>
        <w:tc>
          <w:tcPr>
            <w:tcW w:w="1134" w:type="dxa"/>
            <w:tcBorders>
              <w:top w:val="single" w:sz="4" w:space="0" w:color="auto"/>
              <w:left w:val="single" w:sz="4" w:space="0" w:color="auto"/>
              <w:bottom w:val="single" w:sz="4" w:space="0" w:color="000000"/>
              <w:right w:val="single" w:sz="4" w:space="0" w:color="auto"/>
            </w:tcBorders>
          </w:tcPr>
          <w:p w:rsidR="00CB373E" w:rsidRPr="00AD1102" w:rsidRDefault="00CB373E" w:rsidP="00AD1102">
            <w:pPr>
              <w:jc w:val="center"/>
              <w:rPr>
                <w:rFonts w:ascii="Times New Roman" w:hAnsi="Times New Roman" w:cs="Times New Roman"/>
                <w:color w:val="000000"/>
                <w:sz w:val="16"/>
                <w:szCs w:val="16"/>
              </w:rPr>
            </w:pPr>
            <w:r w:rsidRPr="00AD1102">
              <w:rPr>
                <w:rFonts w:ascii="Times New Roman" w:hAnsi="Times New Roman" w:cs="Times New Roman"/>
                <w:sz w:val="16"/>
                <w:szCs w:val="16"/>
              </w:rPr>
              <w:t>единиц</w:t>
            </w:r>
          </w:p>
        </w:tc>
        <w:tc>
          <w:tcPr>
            <w:tcW w:w="992" w:type="dxa"/>
            <w:tcBorders>
              <w:top w:val="single" w:sz="4" w:space="0" w:color="auto"/>
              <w:left w:val="nil"/>
              <w:bottom w:val="single" w:sz="4" w:space="0" w:color="auto"/>
              <w:right w:val="single" w:sz="4" w:space="0" w:color="auto"/>
            </w:tcBorders>
            <w:shd w:val="clear" w:color="auto" w:fill="auto"/>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42,2</w:t>
            </w:r>
          </w:p>
        </w:tc>
        <w:tc>
          <w:tcPr>
            <w:tcW w:w="1276" w:type="dxa"/>
            <w:tcBorders>
              <w:top w:val="single" w:sz="4" w:space="0" w:color="auto"/>
              <w:left w:val="nil"/>
              <w:bottom w:val="single" w:sz="4" w:space="0" w:color="auto"/>
              <w:right w:val="single" w:sz="4" w:space="0" w:color="auto"/>
            </w:tcBorders>
            <w:shd w:val="clear" w:color="auto" w:fill="auto"/>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42,9</w:t>
            </w:r>
          </w:p>
        </w:tc>
        <w:tc>
          <w:tcPr>
            <w:tcW w:w="1276" w:type="dxa"/>
            <w:tcBorders>
              <w:top w:val="single" w:sz="4" w:space="0" w:color="auto"/>
              <w:left w:val="nil"/>
              <w:bottom w:val="single" w:sz="4" w:space="0" w:color="auto"/>
              <w:right w:val="single" w:sz="4" w:space="0" w:color="auto"/>
            </w:tcBorders>
            <w:shd w:val="clear" w:color="auto" w:fill="auto"/>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44,7</w:t>
            </w:r>
          </w:p>
        </w:tc>
        <w:tc>
          <w:tcPr>
            <w:tcW w:w="992" w:type="dxa"/>
            <w:tcBorders>
              <w:top w:val="nil"/>
              <w:left w:val="nil"/>
              <w:bottom w:val="single" w:sz="4" w:space="0" w:color="auto"/>
              <w:right w:val="single" w:sz="4" w:space="0" w:color="auto"/>
            </w:tcBorders>
            <w:shd w:val="clear" w:color="auto" w:fill="auto"/>
            <w:noWrap/>
          </w:tcPr>
          <w:p w:rsidR="00CB373E" w:rsidRPr="00AD1102" w:rsidRDefault="00CB373E" w:rsidP="005327FC">
            <w:pPr>
              <w:jc w:val="center"/>
              <w:rPr>
                <w:rFonts w:ascii="Times New Roman" w:hAnsi="Times New Roman" w:cs="Times New Roman"/>
                <w:color w:val="000000"/>
                <w:sz w:val="16"/>
                <w:szCs w:val="16"/>
              </w:rPr>
            </w:pPr>
            <w:r>
              <w:rPr>
                <w:rFonts w:ascii="Times New Roman" w:hAnsi="Times New Roman" w:cs="Times New Roman"/>
                <w:color w:val="000000"/>
                <w:sz w:val="16"/>
                <w:szCs w:val="16"/>
              </w:rPr>
              <w:t>46,52</w:t>
            </w:r>
          </w:p>
        </w:tc>
        <w:tc>
          <w:tcPr>
            <w:tcW w:w="992" w:type="dxa"/>
            <w:tcBorders>
              <w:top w:val="nil"/>
              <w:left w:val="nil"/>
              <w:bottom w:val="single" w:sz="4" w:space="0" w:color="auto"/>
              <w:right w:val="single" w:sz="4" w:space="0" w:color="auto"/>
            </w:tcBorders>
            <w:shd w:val="clear" w:color="auto" w:fill="auto"/>
            <w:noWrap/>
          </w:tcPr>
          <w:p w:rsidR="00CB373E" w:rsidRPr="00AD1102" w:rsidRDefault="00A8094B" w:rsidP="00AD1102">
            <w:pPr>
              <w:jc w:val="center"/>
              <w:rPr>
                <w:rFonts w:ascii="Times New Roman" w:hAnsi="Times New Roman" w:cs="Times New Roman"/>
                <w:color w:val="000000"/>
                <w:sz w:val="16"/>
                <w:szCs w:val="16"/>
              </w:rPr>
            </w:pPr>
            <w:r>
              <w:rPr>
                <w:rFonts w:ascii="Times New Roman" w:hAnsi="Times New Roman" w:cs="Times New Roman"/>
                <w:color w:val="000000"/>
                <w:sz w:val="16"/>
                <w:szCs w:val="16"/>
              </w:rPr>
              <w:t>49,93</w:t>
            </w:r>
          </w:p>
        </w:tc>
      </w:tr>
    </w:tbl>
    <w:p w:rsidR="00AD1102" w:rsidRPr="00AD1102" w:rsidRDefault="00AD1102" w:rsidP="00AD1102">
      <w:pPr>
        <w:ind w:firstLine="708"/>
        <w:rPr>
          <w:rFonts w:ascii="Times New Roman" w:hAnsi="Times New Roman" w:cs="Times New Roman"/>
          <w:sz w:val="24"/>
        </w:rPr>
      </w:pPr>
    </w:p>
    <w:p w:rsidR="00AD1102" w:rsidRPr="00AD1102" w:rsidRDefault="00AD1102" w:rsidP="00AD1102">
      <w:pPr>
        <w:jc w:val="center"/>
        <w:rPr>
          <w:rFonts w:ascii="Times New Roman" w:hAnsi="Times New Roman" w:cs="Times New Roman"/>
          <w:b/>
          <w:sz w:val="24"/>
        </w:rPr>
      </w:pPr>
      <w:r w:rsidRPr="00AD1102">
        <w:rPr>
          <w:rFonts w:ascii="Times New Roman" w:hAnsi="Times New Roman" w:cs="Times New Roman"/>
          <w:b/>
          <w:sz w:val="24"/>
        </w:rPr>
        <w:t>Состояние малого и среднего предпринимательства</w:t>
      </w:r>
    </w:p>
    <w:p w:rsidR="00AD1102" w:rsidRDefault="00AD1102" w:rsidP="00AD1102">
      <w:pPr>
        <w:jc w:val="center"/>
        <w:rPr>
          <w:rFonts w:ascii="Times New Roman" w:hAnsi="Times New Roman" w:cs="Times New Roman"/>
          <w:b/>
          <w:sz w:val="24"/>
        </w:rPr>
      </w:pPr>
      <w:r w:rsidRPr="00AD1102">
        <w:rPr>
          <w:rFonts w:ascii="Times New Roman" w:hAnsi="Times New Roman" w:cs="Times New Roman"/>
          <w:b/>
          <w:sz w:val="24"/>
        </w:rPr>
        <w:t xml:space="preserve"> Городищенского муниципального района </w:t>
      </w:r>
    </w:p>
    <w:p w:rsidR="008A644D" w:rsidRPr="00AD1102" w:rsidRDefault="008A644D" w:rsidP="00AD1102">
      <w:pPr>
        <w:jc w:val="center"/>
        <w:rPr>
          <w:rFonts w:ascii="Times New Roman" w:hAnsi="Times New Roman" w:cs="Times New Roman"/>
          <w:b/>
          <w:sz w:val="24"/>
        </w:rPr>
      </w:pP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5386"/>
        <w:gridCol w:w="1134"/>
        <w:gridCol w:w="1134"/>
        <w:gridCol w:w="851"/>
        <w:gridCol w:w="850"/>
      </w:tblGrid>
      <w:tr w:rsidR="00CB373E" w:rsidRPr="00AD1102" w:rsidTr="00743317">
        <w:trPr>
          <w:trHeight w:val="300"/>
        </w:trPr>
        <w:tc>
          <w:tcPr>
            <w:tcW w:w="441" w:type="dxa"/>
          </w:tcPr>
          <w:p w:rsidR="00CB373E" w:rsidRPr="00AD1102" w:rsidRDefault="00CB373E" w:rsidP="00EC7A1D">
            <w:pPr>
              <w:jc w:val="center"/>
              <w:rPr>
                <w:rFonts w:ascii="Times New Roman" w:hAnsi="Times New Roman" w:cs="Times New Roman"/>
                <w:color w:val="000000"/>
                <w:sz w:val="16"/>
                <w:szCs w:val="16"/>
              </w:rPr>
            </w:pPr>
            <w:r w:rsidRPr="00AD1102">
              <w:rPr>
                <w:rFonts w:ascii="Times New Roman" w:hAnsi="Times New Roman" w:cs="Times New Roman"/>
                <w:color w:val="000000"/>
                <w:sz w:val="16"/>
                <w:szCs w:val="16"/>
              </w:rPr>
              <w:t xml:space="preserve">№ </w:t>
            </w:r>
            <w:proofErr w:type="gramStart"/>
            <w:r w:rsidRPr="00AD1102">
              <w:rPr>
                <w:rFonts w:ascii="Times New Roman" w:hAnsi="Times New Roman" w:cs="Times New Roman"/>
                <w:color w:val="000000"/>
                <w:sz w:val="16"/>
                <w:szCs w:val="16"/>
              </w:rPr>
              <w:t>п</w:t>
            </w:r>
            <w:proofErr w:type="gramEnd"/>
            <w:r w:rsidRPr="00AD1102">
              <w:rPr>
                <w:rFonts w:ascii="Times New Roman" w:hAnsi="Times New Roman" w:cs="Times New Roman"/>
                <w:color w:val="000000"/>
                <w:sz w:val="16"/>
                <w:szCs w:val="16"/>
              </w:rPr>
              <w:t>/п</w:t>
            </w:r>
          </w:p>
        </w:tc>
        <w:tc>
          <w:tcPr>
            <w:tcW w:w="5386" w:type="dxa"/>
          </w:tcPr>
          <w:p w:rsidR="00CB373E" w:rsidRPr="00AD1102" w:rsidRDefault="00CB373E" w:rsidP="00EC7A1D">
            <w:pPr>
              <w:jc w:val="center"/>
              <w:rPr>
                <w:rFonts w:ascii="Times New Roman" w:hAnsi="Times New Roman" w:cs="Times New Roman"/>
                <w:color w:val="000000"/>
                <w:sz w:val="16"/>
                <w:szCs w:val="16"/>
              </w:rPr>
            </w:pPr>
            <w:r w:rsidRPr="00AD1102">
              <w:rPr>
                <w:rFonts w:ascii="Times New Roman" w:hAnsi="Times New Roman" w:cs="Times New Roman"/>
                <w:color w:val="000000"/>
                <w:sz w:val="16"/>
                <w:szCs w:val="16"/>
              </w:rPr>
              <w:t>Показатель</w:t>
            </w:r>
          </w:p>
        </w:tc>
        <w:tc>
          <w:tcPr>
            <w:tcW w:w="1134" w:type="dxa"/>
          </w:tcPr>
          <w:p w:rsidR="00CB373E" w:rsidRPr="00AD1102" w:rsidRDefault="00CB373E" w:rsidP="00EC7A1D">
            <w:pPr>
              <w:jc w:val="center"/>
              <w:rPr>
                <w:rFonts w:ascii="Times New Roman" w:hAnsi="Times New Roman" w:cs="Times New Roman"/>
                <w:sz w:val="16"/>
                <w:szCs w:val="16"/>
              </w:rPr>
            </w:pPr>
            <w:r w:rsidRPr="00AD1102">
              <w:rPr>
                <w:rFonts w:ascii="Times New Roman" w:hAnsi="Times New Roman" w:cs="Times New Roman"/>
                <w:sz w:val="16"/>
                <w:szCs w:val="16"/>
              </w:rPr>
              <w:t>Единица измерения</w:t>
            </w:r>
          </w:p>
        </w:tc>
        <w:tc>
          <w:tcPr>
            <w:tcW w:w="1134" w:type="dxa"/>
          </w:tcPr>
          <w:p w:rsidR="00CB373E" w:rsidRPr="00906A04" w:rsidRDefault="00CB373E" w:rsidP="005327FC">
            <w:pPr>
              <w:jc w:val="center"/>
              <w:rPr>
                <w:rFonts w:ascii="Times New Roman" w:hAnsi="Times New Roman" w:cs="Times New Roman"/>
                <w:b/>
                <w:sz w:val="16"/>
                <w:szCs w:val="16"/>
              </w:rPr>
            </w:pPr>
            <w:r w:rsidRPr="00906A04">
              <w:rPr>
                <w:rFonts w:ascii="Times New Roman" w:hAnsi="Times New Roman" w:cs="Times New Roman"/>
                <w:b/>
                <w:sz w:val="16"/>
                <w:szCs w:val="16"/>
              </w:rPr>
              <w:t>202</w:t>
            </w:r>
            <w:r>
              <w:rPr>
                <w:rFonts w:ascii="Times New Roman" w:hAnsi="Times New Roman" w:cs="Times New Roman"/>
                <w:b/>
                <w:sz w:val="16"/>
                <w:szCs w:val="16"/>
              </w:rPr>
              <w:t>3</w:t>
            </w:r>
            <w:r w:rsidRPr="00906A04">
              <w:rPr>
                <w:rFonts w:ascii="Times New Roman" w:hAnsi="Times New Roman" w:cs="Times New Roman"/>
                <w:b/>
                <w:sz w:val="16"/>
                <w:szCs w:val="16"/>
              </w:rPr>
              <w:t xml:space="preserve"> год </w:t>
            </w:r>
          </w:p>
        </w:tc>
        <w:tc>
          <w:tcPr>
            <w:tcW w:w="851" w:type="dxa"/>
          </w:tcPr>
          <w:p w:rsidR="00CB373E" w:rsidRPr="00906A04" w:rsidRDefault="00CB373E" w:rsidP="005327FC">
            <w:pPr>
              <w:jc w:val="center"/>
              <w:rPr>
                <w:rFonts w:ascii="Times New Roman" w:hAnsi="Times New Roman" w:cs="Times New Roman"/>
                <w:b/>
                <w:sz w:val="16"/>
                <w:szCs w:val="16"/>
              </w:rPr>
            </w:pPr>
            <w:r w:rsidRPr="00906A04">
              <w:rPr>
                <w:rFonts w:ascii="Times New Roman" w:hAnsi="Times New Roman" w:cs="Times New Roman"/>
                <w:b/>
                <w:sz w:val="16"/>
                <w:szCs w:val="16"/>
              </w:rPr>
              <w:t>202</w:t>
            </w:r>
            <w:r>
              <w:rPr>
                <w:rFonts w:ascii="Times New Roman" w:hAnsi="Times New Roman" w:cs="Times New Roman"/>
                <w:b/>
                <w:sz w:val="16"/>
                <w:szCs w:val="16"/>
              </w:rPr>
              <w:t>4</w:t>
            </w:r>
            <w:r w:rsidRPr="00906A04">
              <w:rPr>
                <w:rFonts w:ascii="Times New Roman" w:hAnsi="Times New Roman" w:cs="Times New Roman"/>
                <w:b/>
                <w:sz w:val="16"/>
                <w:szCs w:val="16"/>
              </w:rPr>
              <w:t xml:space="preserve"> год </w:t>
            </w:r>
          </w:p>
        </w:tc>
        <w:tc>
          <w:tcPr>
            <w:tcW w:w="850" w:type="dxa"/>
            <w:shd w:val="clear" w:color="auto" w:fill="auto"/>
          </w:tcPr>
          <w:p w:rsidR="00CB373E" w:rsidRPr="00906A04" w:rsidRDefault="00CB373E" w:rsidP="00AF1A00">
            <w:pPr>
              <w:jc w:val="center"/>
              <w:rPr>
                <w:rFonts w:ascii="Times New Roman" w:hAnsi="Times New Roman" w:cs="Times New Roman"/>
                <w:b/>
                <w:sz w:val="16"/>
                <w:szCs w:val="16"/>
              </w:rPr>
            </w:pPr>
            <w:r w:rsidRPr="00906A04">
              <w:rPr>
                <w:rFonts w:ascii="Times New Roman" w:hAnsi="Times New Roman" w:cs="Times New Roman"/>
                <w:b/>
                <w:sz w:val="16"/>
                <w:szCs w:val="16"/>
              </w:rPr>
              <w:t>202</w:t>
            </w:r>
            <w:r>
              <w:rPr>
                <w:rFonts w:ascii="Times New Roman" w:hAnsi="Times New Roman" w:cs="Times New Roman"/>
                <w:b/>
                <w:sz w:val="16"/>
                <w:szCs w:val="16"/>
              </w:rPr>
              <w:t>5</w:t>
            </w:r>
            <w:r w:rsidRPr="00906A04">
              <w:rPr>
                <w:rFonts w:ascii="Times New Roman" w:hAnsi="Times New Roman" w:cs="Times New Roman"/>
                <w:b/>
                <w:sz w:val="16"/>
                <w:szCs w:val="16"/>
              </w:rPr>
              <w:t xml:space="preserve"> год </w:t>
            </w:r>
          </w:p>
        </w:tc>
      </w:tr>
      <w:tr w:rsidR="00CB373E" w:rsidRPr="00AD1102" w:rsidTr="00743317">
        <w:trPr>
          <w:trHeight w:val="300"/>
        </w:trPr>
        <w:tc>
          <w:tcPr>
            <w:tcW w:w="441" w:type="dxa"/>
            <w:vAlign w:val="center"/>
          </w:tcPr>
          <w:p w:rsidR="00CB373E" w:rsidRPr="00AD1102" w:rsidRDefault="00CB373E" w:rsidP="00EC7A1D">
            <w:pPr>
              <w:jc w:val="left"/>
              <w:rPr>
                <w:rFonts w:ascii="Times New Roman" w:hAnsi="Times New Roman" w:cs="Times New Roman"/>
                <w:color w:val="000000"/>
                <w:sz w:val="16"/>
                <w:szCs w:val="16"/>
              </w:rPr>
            </w:pPr>
            <w:r w:rsidRPr="00AD1102">
              <w:rPr>
                <w:rFonts w:ascii="Times New Roman" w:hAnsi="Times New Roman" w:cs="Times New Roman"/>
                <w:color w:val="000000"/>
                <w:sz w:val="16"/>
                <w:szCs w:val="16"/>
              </w:rPr>
              <w:t>1</w:t>
            </w:r>
          </w:p>
        </w:tc>
        <w:tc>
          <w:tcPr>
            <w:tcW w:w="5386" w:type="dxa"/>
          </w:tcPr>
          <w:p w:rsidR="00CB373E" w:rsidRPr="00AD1102" w:rsidRDefault="00CB373E" w:rsidP="00EC7A1D">
            <w:pPr>
              <w:jc w:val="left"/>
              <w:rPr>
                <w:rFonts w:ascii="Times New Roman" w:hAnsi="Times New Roman" w:cs="Times New Roman"/>
                <w:sz w:val="16"/>
                <w:szCs w:val="16"/>
              </w:rPr>
            </w:pPr>
            <w:r w:rsidRPr="00AD1102">
              <w:rPr>
                <w:rFonts w:ascii="Times New Roman" w:hAnsi="Times New Roman" w:cs="Times New Roman"/>
                <w:sz w:val="16"/>
                <w:szCs w:val="16"/>
              </w:rPr>
              <w:t>Количество субъектов малого и среднего предпринимательства – всего</w:t>
            </w:r>
          </w:p>
        </w:tc>
        <w:tc>
          <w:tcPr>
            <w:tcW w:w="1134" w:type="dxa"/>
          </w:tcPr>
          <w:p w:rsidR="00CB373E" w:rsidRPr="00AD1102" w:rsidRDefault="00CB373E" w:rsidP="00EC7A1D">
            <w:pPr>
              <w:jc w:val="center"/>
              <w:rPr>
                <w:rFonts w:ascii="Times New Roman" w:hAnsi="Times New Roman" w:cs="Times New Roman"/>
                <w:sz w:val="16"/>
                <w:szCs w:val="16"/>
              </w:rPr>
            </w:pPr>
            <w:r w:rsidRPr="00AD1102">
              <w:rPr>
                <w:rFonts w:ascii="Times New Roman" w:hAnsi="Times New Roman" w:cs="Times New Roman"/>
                <w:sz w:val="16"/>
                <w:szCs w:val="16"/>
              </w:rPr>
              <w:t>единиц</w:t>
            </w:r>
          </w:p>
        </w:tc>
        <w:tc>
          <w:tcPr>
            <w:tcW w:w="1134" w:type="dxa"/>
          </w:tcPr>
          <w:p w:rsidR="00CB373E" w:rsidRPr="00AD1102" w:rsidRDefault="00CB373E" w:rsidP="005327FC">
            <w:pPr>
              <w:jc w:val="center"/>
              <w:rPr>
                <w:rFonts w:ascii="Times New Roman" w:hAnsi="Times New Roman" w:cs="Times New Roman"/>
                <w:sz w:val="16"/>
                <w:szCs w:val="16"/>
              </w:rPr>
            </w:pPr>
            <w:r>
              <w:rPr>
                <w:rFonts w:ascii="Times New Roman" w:hAnsi="Times New Roman" w:cs="Times New Roman"/>
                <w:sz w:val="16"/>
                <w:szCs w:val="16"/>
              </w:rPr>
              <w:t>2201</w:t>
            </w:r>
          </w:p>
        </w:tc>
        <w:tc>
          <w:tcPr>
            <w:tcW w:w="851" w:type="dxa"/>
          </w:tcPr>
          <w:p w:rsidR="00CB373E" w:rsidRPr="00AD1102" w:rsidRDefault="00CB373E" w:rsidP="005327FC">
            <w:pPr>
              <w:jc w:val="center"/>
              <w:rPr>
                <w:rFonts w:ascii="Times New Roman" w:hAnsi="Times New Roman" w:cs="Times New Roman"/>
                <w:sz w:val="16"/>
                <w:szCs w:val="16"/>
              </w:rPr>
            </w:pPr>
            <w:r>
              <w:rPr>
                <w:rFonts w:ascii="Times New Roman" w:hAnsi="Times New Roman" w:cs="Times New Roman"/>
                <w:sz w:val="16"/>
                <w:szCs w:val="16"/>
              </w:rPr>
              <w:t>2331</w:t>
            </w:r>
          </w:p>
        </w:tc>
        <w:tc>
          <w:tcPr>
            <w:tcW w:w="850" w:type="dxa"/>
            <w:shd w:val="clear" w:color="auto" w:fill="auto"/>
          </w:tcPr>
          <w:p w:rsidR="00CB373E" w:rsidRPr="00AD1102" w:rsidRDefault="00CB373E" w:rsidP="00CB373E">
            <w:pPr>
              <w:jc w:val="center"/>
              <w:rPr>
                <w:rFonts w:ascii="Times New Roman" w:hAnsi="Times New Roman" w:cs="Times New Roman"/>
                <w:sz w:val="16"/>
                <w:szCs w:val="16"/>
              </w:rPr>
            </w:pPr>
            <w:r>
              <w:rPr>
                <w:rFonts w:ascii="Times New Roman" w:hAnsi="Times New Roman" w:cs="Times New Roman"/>
                <w:sz w:val="16"/>
                <w:szCs w:val="16"/>
              </w:rPr>
              <w:t>2538</w:t>
            </w:r>
          </w:p>
        </w:tc>
      </w:tr>
      <w:tr w:rsidR="00CB373E" w:rsidRPr="00AD1102" w:rsidTr="00743317">
        <w:trPr>
          <w:trHeight w:val="300"/>
        </w:trPr>
        <w:tc>
          <w:tcPr>
            <w:tcW w:w="441" w:type="dxa"/>
            <w:vAlign w:val="center"/>
          </w:tcPr>
          <w:p w:rsidR="00CB373E" w:rsidRPr="00AD1102" w:rsidRDefault="00CB373E" w:rsidP="00AD1102">
            <w:pPr>
              <w:jc w:val="left"/>
              <w:rPr>
                <w:rFonts w:ascii="Times New Roman" w:hAnsi="Times New Roman" w:cs="Times New Roman"/>
                <w:color w:val="000000"/>
                <w:sz w:val="16"/>
                <w:szCs w:val="16"/>
              </w:rPr>
            </w:pPr>
          </w:p>
        </w:tc>
        <w:tc>
          <w:tcPr>
            <w:tcW w:w="5386" w:type="dxa"/>
          </w:tcPr>
          <w:p w:rsidR="00CB373E" w:rsidRPr="00AD1102" w:rsidRDefault="00CB373E" w:rsidP="00AD1102">
            <w:pPr>
              <w:jc w:val="left"/>
              <w:rPr>
                <w:rFonts w:ascii="Times New Roman" w:hAnsi="Times New Roman" w:cs="Times New Roman"/>
                <w:sz w:val="16"/>
                <w:szCs w:val="16"/>
              </w:rPr>
            </w:pPr>
            <w:r w:rsidRPr="00AD1102">
              <w:rPr>
                <w:rFonts w:ascii="Times New Roman" w:hAnsi="Times New Roman" w:cs="Times New Roman"/>
                <w:sz w:val="16"/>
                <w:szCs w:val="16"/>
              </w:rPr>
              <w:t>в том числе по категориям:</w:t>
            </w:r>
          </w:p>
        </w:tc>
        <w:tc>
          <w:tcPr>
            <w:tcW w:w="1134" w:type="dxa"/>
          </w:tcPr>
          <w:p w:rsidR="00CB373E" w:rsidRPr="00AD1102" w:rsidRDefault="00CB373E" w:rsidP="00AD1102">
            <w:pPr>
              <w:jc w:val="center"/>
              <w:rPr>
                <w:rFonts w:ascii="Times New Roman" w:hAnsi="Times New Roman" w:cs="Times New Roman"/>
                <w:sz w:val="16"/>
                <w:szCs w:val="16"/>
              </w:rPr>
            </w:pPr>
            <w:r w:rsidRPr="00AD1102">
              <w:rPr>
                <w:rFonts w:ascii="Times New Roman" w:hAnsi="Times New Roman" w:cs="Times New Roman"/>
                <w:sz w:val="16"/>
                <w:szCs w:val="16"/>
              </w:rPr>
              <w:t> </w:t>
            </w:r>
          </w:p>
        </w:tc>
        <w:tc>
          <w:tcPr>
            <w:tcW w:w="1134" w:type="dxa"/>
          </w:tcPr>
          <w:p w:rsidR="00CB373E" w:rsidRPr="00AD1102" w:rsidRDefault="00CB373E" w:rsidP="005327FC">
            <w:pPr>
              <w:jc w:val="center"/>
              <w:rPr>
                <w:rFonts w:ascii="Times New Roman" w:hAnsi="Times New Roman" w:cs="Times New Roman"/>
                <w:sz w:val="16"/>
                <w:szCs w:val="16"/>
              </w:rPr>
            </w:pPr>
          </w:p>
        </w:tc>
        <w:tc>
          <w:tcPr>
            <w:tcW w:w="851" w:type="dxa"/>
          </w:tcPr>
          <w:p w:rsidR="00CB373E" w:rsidRPr="00AD1102" w:rsidRDefault="00CB373E" w:rsidP="005327FC">
            <w:pPr>
              <w:jc w:val="center"/>
              <w:rPr>
                <w:rFonts w:ascii="Times New Roman" w:hAnsi="Times New Roman" w:cs="Times New Roman"/>
                <w:sz w:val="16"/>
                <w:szCs w:val="16"/>
              </w:rPr>
            </w:pPr>
          </w:p>
        </w:tc>
        <w:tc>
          <w:tcPr>
            <w:tcW w:w="850" w:type="dxa"/>
            <w:shd w:val="clear" w:color="auto" w:fill="auto"/>
          </w:tcPr>
          <w:p w:rsidR="00CB373E" w:rsidRPr="00AD1102" w:rsidRDefault="00CB373E" w:rsidP="00EE5691">
            <w:pPr>
              <w:jc w:val="center"/>
              <w:rPr>
                <w:rFonts w:ascii="Times New Roman" w:hAnsi="Times New Roman" w:cs="Times New Roman"/>
                <w:sz w:val="16"/>
                <w:szCs w:val="16"/>
              </w:rPr>
            </w:pPr>
          </w:p>
        </w:tc>
      </w:tr>
      <w:tr w:rsidR="00CB373E" w:rsidRPr="00AD1102" w:rsidTr="00743317">
        <w:trPr>
          <w:trHeight w:val="171"/>
        </w:trPr>
        <w:tc>
          <w:tcPr>
            <w:tcW w:w="441" w:type="dxa"/>
            <w:vAlign w:val="center"/>
          </w:tcPr>
          <w:p w:rsidR="00CB373E" w:rsidRPr="00AD1102" w:rsidRDefault="00CB373E" w:rsidP="00AD1102">
            <w:pPr>
              <w:jc w:val="left"/>
              <w:rPr>
                <w:rFonts w:ascii="Times New Roman" w:hAnsi="Times New Roman" w:cs="Times New Roman"/>
                <w:color w:val="000000"/>
                <w:sz w:val="16"/>
                <w:szCs w:val="16"/>
              </w:rPr>
            </w:pPr>
          </w:p>
        </w:tc>
        <w:tc>
          <w:tcPr>
            <w:tcW w:w="5386" w:type="dxa"/>
          </w:tcPr>
          <w:p w:rsidR="00CB373E" w:rsidRPr="00AD1102" w:rsidRDefault="00CB373E" w:rsidP="00AD1102">
            <w:pPr>
              <w:ind w:firstLineChars="200" w:firstLine="320"/>
              <w:jc w:val="left"/>
              <w:rPr>
                <w:rFonts w:ascii="Times New Roman" w:hAnsi="Times New Roman" w:cs="Times New Roman"/>
                <w:sz w:val="16"/>
                <w:szCs w:val="16"/>
              </w:rPr>
            </w:pPr>
            <w:r w:rsidRPr="00AD1102">
              <w:rPr>
                <w:rFonts w:ascii="Times New Roman" w:hAnsi="Times New Roman" w:cs="Times New Roman"/>
                <w:sz w:val="16"/>
                <w:szCs w:val="16"/>
              </w:rPr>
              <w:t>средние предприятия</w:t>
            </w:r>
          </w:p>
        </w:tc>
        <w:tc>
          <w:tcPr>
            <w:tcW w:w="1134" w:type="dxa"/>
          </w:tcPr>
          <w:p w:rsidR="00CB373E" w:rsidRPr="00AD1102" w:rsidRDefault="00CB373E" w:rsidP="00AD1102">
            <w:pPr>
              <w:jc w:val="center"/>
              <w:rPr>
                <w:rFonts w:ascii="Times New Roman" w:hAnsi="Times New Roman" w:cs="Times New Roman"/>
                <w:sz w:val="16"/>
                <w:szCs w:val="16"/>
              </w:rPr>
            </w:pPr>
            <w:r w:rsidRPr="00AD1102">
              <w:rPr>
                <w:rFonts w:ascii="Times New Roman" w:hAnsi="Times New Roman" w:cs="Times New Roman"/>
                <w:sz w:val="16"/>
                <w:szCs w:val="16"/>
              </w:rPr>
              <w:t>единиц</w:t>
            </w:r>
          </w:p>
        </w:tc>
        <w:tc>
          <w:tcPr>
            <w:tcW w:w="1134" w:type="dxa"/>
          </w:tcPr>
          <w:p w:rsidR="00CB373E" w:rsidRPr="00AD1102" w:rsidRDefault="00CB373E" w:rsidP="005327FC">
            <w:pPr>
              <w:jc w:val="center"/>
              <w:rPr>
                <w:rFonts w:ascii="Times New Roman" w:hAnsi="Times New Roman" w:cs="Times New Roman"/>
                <w:sz w:val="16"/>
                <w:szCs w:val="16"/>
              </w:rPr>
            </w:pPr>
            <w:r>
              <w:rPr>
                <w:rFonts w:ascii="Times New Roman" w:hAnsi="Times New Roman" w:cs="Times New Roman"/>
                <w:sz w:val="16"/>
                <w:szCs w:val="16"/>
              </w:rPr>
              <w:t>4</w:t>
            </w:r>
          </w:p>
        </w:tc>
        <w:tc>
          <w:tcPr>
            <w:tcW w:w="851" w:type="dxa"/>
          </w:tcPr>
          <w:p w:rsidR="00CB373E" w:rsidRPr="00AD1102" w:rsidRDefault="00CB373E" w:rsidP="005327FC">
            <w:pPr>
              <w:jc w:val="center"/>
              <w:rPr>
                <w:rFonts w:ascii="Times New Roman" w:hAnsi="Times New Roman" w:cs="Times New Roman"/>
                <w:sz w:val="16"/>
                <w:szCs w:val="16"/>
              </w:rPr>
            </w:pPr>
            <w:r>
              <w:rPr>
                <w:rFonts w:ascii="Times New Roman" w:hAnsi="Times New Roman" w:cs="Times New Roman"/>
                <w:sz w:val="16"/>
                <w:szCs w:val="16"/>
              </w:rPr>
              <w:t>1</w:t>
            </w:r>
          </w:p>
        </w:tc>
        <w:tc>
          <w:tcPr>
            <w:tcW w:w="850" w:type="dxa"/>
            <w:shd w:val="clear" w:color="auto" w:fill="auto"/>
          </w:tcPr>
          <w:p w:rsidR="00CB373E" w:rsidRPr="00AD1102" w:rsidRDefault="00CB373E" w:rsidP="00EE5691">
            <w:pPr>
              <w:jc w:val="center"/>
              <w:rPr>
                <w:rFonts w:ascii="Times New Roman" w:hAnsi="Times New Roman" w:cs="Times New Roman"/>
                <w:sz w:val="16"/>
                <w:szCs w:val="16"/>
              </w:rPr>
            </w:pPr>
            <w:r>
              <w:rPr>
                <w:rFonts w:ascii="Times New Roman" w:hAnsi="Times New Roman" w:cs="Times New Roman"/>
                <w:sz w:val="16"/>
                <w:szCs w:val="16"/>
              </w:rPr>
              <w:t>2</w:t>
            </w:r>
          </w:p>
        </w:tc>
      </w:tr>
      <w:tr w:rsidR="00CB373E" w:rsidRPr="00AD1102" w:rsidTr="00743317">
        <w:trPr>
          <w:trHeight w:val="300"/>
        </w:trPr>
        <w:tc>
          <w:tcPr>
            <w:tcW w:w="441" w:type="dxa"/>
            <w:vAlign w:val="center"/>
          </w:tcPr>
          <w:p w:rsidR="00CB373E" w:rsidRPr="00AD1102" w:rsidRDefault="00CB373E" w:rsidP="00AD1102">
            <w:pPr>
              <w:jc w:val="left"/>
              <w:rPr>
                <w:rFonts w:ascii="Times New Roman" w:hAnsi="Times New Roman" w:cs="Times New Roman"/>
                <w:color w:val="000000"/>
                <w:sz w:val="16"/>
                <w:szCs w:val="16"/>
              </w:rPr>
            </w:pPr>
          </w:p>
        </w:tc>
        <w:tc>
          <w:tcPr>
            <w:tcW w:w="5386" w:type="dxa"/>
          </w:tcPr>
          <w:p w:rsidR="00CB373E" w:rsidRPr="00AD1102" w:rsidRDefault="00CB373E" w:rsidP="00AD1102">
            <w:pPr>
              <w:ind w:firstLineChars="200" w:firstLine="320"/>
              <w:jc w:val="left"/>
              <w:rPr>
                <w:rFonts w:ascii="Times New Roman" w:hAnsi="Times New Roman" w:cs="Times New Roman"/>
                <w:sz w:val="16"/>
                <w:szCs w:val="16"/>
              </w:rPr>
            </w:pPr>
            <w:r w:rsidRPr="00AD1102">
              <w:rPr>
                <w:rFonts w:ascii="Times New Roman" w:hAnsi="Times New Roman" w:cs="Times New Roman"/>
                <w:sz w:val="16"/>
                <w:szCs w:val="16"/>
              </w:rPr>
              <w:t>малые предприятия без учета микропредприятий</w:t>
            </w:r>
          </w:p>
        </w:tc>
        <w:tc>
          <w:tcPr>
            <w:tcW w:w="1134" w:type="dxa"/>
          </w:tcPr>
          <w:p w:rsidR="00CB373E" w:rsidRPr="00AD1102" w:rsidRDefault="00CB373E" w:rsidP="00AD1102">
            <w:pPr>
              <w:jc w:val="center"/>
              <w:rPr>
                <w:rFonts w:ascii="Times New Roman" w:hAnsi="Times New Roman" w:cs="Times New Roman"/>
                <w:sz w:val="16"/>
                <w:szCs w:val="16"/>
              </w:rPr>
            </w:pPr>
            <w:r w:rsidRPr="00AD1102">
              <w:rPr>
                <w:rFonts w:ascii="Times New Roman" w:hAnsi="Times New Roman" w:cs="Times New Roman"/>
                <w:sz w:val="16"/>
                <w:szCs w:val="16"/>
              </w:rPr>
              <w:t>единиц</w:t>
            </w:r>
          </w:p>
        </w:tc>
        <w:tc>
          <w:tcPr>
            <w:tcW w:w="1134" w:type="dxa"/>
          </w:tcPr>
          <w:p w:rsidR="00CB373E" w:rsidRPr="00AD1102" w:rsidRDefault="00CB373E" w:rsidP="005327FC">
            <w:pPr>
              <w:jc w:val="center"/>
              <w:rPr>
                <w:rFonts w:ascii="Times New Roman" w:hAnsi="Times New Roman" w:cs="Times New Roman"/>
                <w:sz w:val="16"/>
                <w:szCs w:val="16"/>
              </w:rPr>
            </w:pPr>
            <w:r>
              <w:rPr>
                <w:rFonts w:ascii="Times New Roman" w:hAnsi="Times New Roman" w:cs="Times New Roman"/>
                <w:sz w:val="16"/>
                <w:szCs w:val="16"/>
              </w:rPr>
              <w:t>36</w:t>
            </w:r>
          </w:p>
        </w:tc>
        <w:tc>
          <w:tcPr>
            <w:tcW w:w="851" w:type="dxa"/>
          </w:tcPr>
          <w:p w:rsidR="00CB373E" w:rsidRPr="00AD1102" w:rsidRDefault="00CB373E" w:rsidP="005327FC">
            <w:pPr>
              <w:jc w:val="center"/>
              <w:rPr>
                <w:rFonts w:ascii="Times New Roman" w:hAnsi="Times New Roman" w:cs="Times New Roman"/>
                <w:sz w:val="16"/>
                <w:szCs w:val="16"/>
              </w:rPr>
            </w:pPr>
            <w:r>
              <w:rPr>
                <w:rFonts w:ascii="Times New Roman" w:hAnsi="Times New Roman" w:cs="Times New Roman"/>
                <w:sz w:val="16"/>
                <w:szCs w:val="16"/>
              </w:rPr>
              <w:t>42</w:t>
            </w:r>
          </w:p>
        </w:tc>
        <w:tc>
          <w:tcPr>
            <w:tcW w:w="850" w:type="dxa"/>
            <w:shd w:val="clear" w:color="auto" w:fill="auto"/>
          </w:tcPr>
          <w:p w:rsidR="00CB373E" w:rsidRPr="00AD1102" w:rsidRDefault="00CB373E" w:rsidP="00EE5691">
            <w:pPr>
              <w:jc w:val="center"/>
              <w:rPr>
                <w:rFonts w:ascii="Times New Roman" w:hAnsi="Times New Roman" w:cs="Times New Roman"/>
                <w:sz w:val="16"/>
                <w:szCs w:val="16"/>
              </w:rPr>
            </w:pPr>
            <w:r>
              <w:rPr>
                <w:rFonts w:ascii="Times New Roman" w:hAnsi="Times New Roman" w:cs="Times New Roman"/>
                <w:sz w:val="16"/>
                <w:szCs w:val="16"/>
              </w:rPr>
              <w:t>38</w:t>
            </w:r>
          </w:p>
        </w:tc>
      </w:tr>
      <w:tr w:rsidR="00CB373E" w:rsidRPr="00AD1102" w:rsidTr="00743317">
        <w:trPr>
          <w:trHeight w:val="165"/>
        </w:trPr>
        <w:tc>
          <w:tcPr>
            <w:tcW w:w="441" w:type="dxa"/>
            <w:vAlign w:val="center"/>
          </w:tcPr>
          <w:p w:rsidR="00CB373E" w:rsidRPr="00AD1102" w:rsidRDefault="00CB373E" w:rsidP="00AD1102">
            <w:pPr>
              <w:jc w:val="left"/>
              <w:rPr>
                <w:rFonts w:ascii="Times New Roman" w:hAnsi="Times New Roman" w:cs="Times New Roman"/>
                <w:color w:val="000000"/>
                <w:sz w:val="16"/>
                <w:szCs w:val="16"/>
              </w:rPr>
            </w:pPr>
          </w:p>
        </w:tc>
        <w:tc>
          <w:tcPr>
            <w:tcW w:w="5386" w:type="dxa"/>
          </w:tcPr>
          <w:p w:rsidR="00CB373E" w:rsidRPr="00AD1102" w:rsidRDefault="00CB373E" w:rsidP="00AD1102">
            <w:pPr>
              <w:ind w:firstLineChars="200" w:firstLine="320"/>
              <w:jc w:val="left"/>
              <w:rPr>
                <w:rFonts w:ascii="Times New Roman" w:hAnsi="Times New Roman" w:cs="Times New Roman"/>
                <w:sz w:val="16"/>
                <w:szCs w:val="16"/>
              </w:rPr>
            </w:pPr>
            <w:r w:rsidRPr="00AD1102">
              <w:rPr>
                <w:rFonts w:ascii="Times New Roman" w:hAnsi="Times New Roman" w:cs="Times New Roman"/>
                <w:sz w:val="16"/>
                <w:szCs w:val="16"/>
              </w:rPr>
              <w:t>микропредприятия</w:t>
            </w:r>
          </w:p>
        </w:tc>
        <w:tc>
          <w:tcPr>
            <w:tcW w:w="1134" w:type="dxa"/>
          </w:tcPr>
          <w:p w:rsidR="00CB373E" w:rsidRPr="00AD1102" w:rsidRDefault="00CB373E" w:rsidP="00AD1102">
            <w:pPr>
              <w:jc w:val="center"/>
              <w:rPr>
                <w:rFonts w:ascii="Times New Roman" w:hAnsi="Times New Roman" w:cs="Times New Roman"/>
                <w:sz w:val="16"/>
                <w:szCs w:val="16"/>
              </w:rPr>
            </w:pPr>
            <w:r w:rsidRPr="00AD1102">
              <w:rPr>
                <w:rFonts w:ascii="Times New Roman" w:hAnsi="Times New Roman" w:cs="Times New Roman"/>
                <w:sz w:val="16"/>
                <w:szCs w:val="16"/>
              </w:rPr>
              <w:t>единиц</w:t>
            </w:r>
          </w:p>
        </w:tc>
        <w:tc>
          <w:tcPr>
            <w:tcW w:w="1134" w:type="dxa"/>
          </w:tcPr>
          <w:p w:rsidR="00CB373E" w:rsidRPr="00AD1102" w:rsidRDefault="00CB373E" w:rsidP="005327FC">
            <w:pPr>
              <w:jc w:val="center"/>
              <w:rPr>
                <w:rFonts w:ascii="Times New Roman" w:hAnsi="Times New Roman" w:cs="Times New Roman"/>
                <w:sz w:val="16"/>
                <w:szCs w:val="16"/>
              </w:rPr>
            </w:pPr>
            <w:r>
              <w:rPr>
                <w:rFonts w:ascii="Times New Roman" w:hAnsi="Times New Roman" w:cs="Times New Roman"/>
                <w:sz w:val="16"/>
                <w:szCs w:val="16"/>
              </w:rPr>
              <w:t>401</w:t>
            </w:r>
          </w:p>
        </w:tc>
        <w:tc>
          <w:tcPr>
            <w:tcW w:w="851" w:type="dxa"/>
          </w:tcPr>
          <w:p w:rsidR="00CB373E" w:rsidRPr="00AD1102" w:rsidRDefault="00CB373E" w:rsidP="005327FC">
            <w:pPr>
              <w:jc w:val="center"/>
              <w:rPr>
                <w:rFonts w:ascii="Times New Roman" w:hAnsi="Times New Roman" w:cs="Times New Roman"/>
                <w:sz w:val="16"/>
                <w:szCs w:val="16"/>
              </w:rPr>
            </w:pPr>
            <w:r>
              <w:rPr>
                <w:rFonts w:ascii="Times New Roman" w:hAnsi="Times New Roman" w:cs="Times New Roman"/>
                <w:sz w:val="16"/>
                <w:szCs w:val="16"/>
              </w:rPr>
              <w:t>390</w:t>
            </w:r>
          </w:p>
        </w:tc>
        <w:tc>
          <w:tcPr>
            <w:tcW w:w="850" w:type="dxa"/>
            <w:shd w:val="clear" w:color="auto" w:fill="auto"/>
          </w:tcPr>
          <w:p w:rsidR="00CB373E" w:rsidRPr="00AD1102" w:rsidRDefault="00CB373E" w:rsidP="00045935">
            <w:pPr>
              <w:jc w:val="center"/>
              <w:rPr>
                <w:rFonts w:ascii="Times New Roman" w:hAnsi="Times New Roman" w:cs="Times New Roman"/>
                <w:sz w:val="16"/>
                <w:szCs w:val="16"/>
              </w:rPr>
            </w:pPr>
            <w:r>
              <w:rPr>
                <w:rFonts w:ascii="Times New Roman" w:hAnsi="Times New Roman" w:cs="Times New Roman"/>
                <w:sz w:val="16"/>
                <w:szCs w:val="16"/>
              </w:rPr>
              <w:t>395</w:t>
            </w:r>
          </w:p>
        </w:tc>
      </w:tr>
      <w:tr w:rsidR="00CB373E" w:rsidRPr="00AD1102" w:rsidTr="00743317">
        <w:trPr>
          <w:trHeight w:val="300"/>
        </w:trPr>
        <w:tc>
          <w:tcPr>
            <w:tcW w:w="441" w:type="dxa"/>
            <w:vAlign w:val="center"/>
          </w:tcPr>
          <w:p w:rsidR="00CB373E" w:rsidRPr="00AD1102" w:rsidRDefault="00CB373E" w:rsidP="00AD1102">
            <w:pPr>
              <w:jc w:val="left"/>
              <w:rPr>
                <w:rFonts w:ascii="Times New Roman" w:hAnsi="Times New Roman" w:cs="Times New Roman"/>
                <w:color w:val="000000"/>
                <w:sz w:val="16"/>
                <w:szCs w:val="16"/>
              </w:rPr>
            </w:pPr>
          </w:p>
        </w:tc>
        <w:tc>
          <w:tcPr>
            <w:tcW w:w="5386" w:type="dxa"/>
          </w:tcPr>
          <w:p w:rsidR="00CB373E" w:rsidRPr="00AD1102" w:rsidRDefault="00CB373E" w:rsidP="00AD1102">
            <w:pPr>
              <w:ind w:firstLineChars="200" w:firstLine="320"/>
              <w:jc w:val="left"/>
              <w:rPr>
                <w:rFonts w:ascii="Times New Roman" w:hAnsi="Times New Roman" w:cs="Times New Roman"/>
                <w:sz w:val="16"/>
                <w:szCs w:val="16"/>
              </w:rPr>
            </w:pPr>
            <w:r w:rsidRPr="00AD1102">
              <w:rPr>
                <w:rFonts w:ascii="Times New Roman" w:hAnsi="Times New Roman" w:cs="Times New Roman"/>
                <w:sz w:val="16"/>
                <w:szCs w:val="16"/>
              </w:rPr>
              <w:t>индивидуальные предприниматели</w:t>
            </w:r>
          </w:p>
        </w:tc>
        <w:tc>
          <w:tcPr>
            <w:tcW w:w="1134" w:type="dxa"/>
          </w:tcPr>
          <w:p w:rsidR="00CB373E" w:rsidRPr="00AD1102" w:rsidRDefault="00CB373E" w:rsidP="00AD1102">
            <w:pPr>
              <w:jc w:val="center"/>
              <w:rPr>
                <w:rFonts w:ascii="Times New Roman" w:hAnsi="Times New Roman" w:cs="Times New Roman"/>
                <w:sz w:val="16"/>
                <w:szCs w:val="16"/>
              </w:rPr>
            </w:pPr>
            <w:r w:rsidRPr="00AD1102">
              <w:rPr>
                <w:rFonts w:ascii="Times New Roman" w:hAnsi="Times New Roman" w:cs="Times New Roman"/>
                <w:sz w:val="16"/>
                <w:szCs w:val="16"/>
              </w:rPr>
              <w:t>единиц</w:t>
            </w:r>
          </w:p>
        </w:tc>
        <w:tc>
          <w:tcPr>
            <w:tcW w:w="1134" w:type="dxa"/>
          </w:tcPr>
          <w:p w:rsidR="00CB373E" w:rsidRPr="00AD1102" w:rsidRDefault="00CB373E" w:rsidP="005327FC">
            <w:pPr>
              <w:jc w:val="center"/>
              <w:rPr>
                <w:rFonts w:ascii="Times New Roman" w:hAnsi="Times New Roman" w:cs="Times New Roman"/>
                <w:sz w:val="16"/>
                <w:szCs w:val="16"/>
              </w:rPr>
            </w:pPr>
            <w:r>
              <w:rPr>
                <w:rFonts w:ascii="Times New Roman" w:hAnsi="Times New Roman" w:cs="Times New Roman"/>
                <w:sz w:val="16"/>
                <w:szCs w:val="16"/>
              </w:rPr>
              <w:t>1760</w:t>
            </w:r>
          </w:p>
        </w:tc>
        <w:tc>
          <w:tcPr>
            <w:tcW w:w="851" w:type="dxa"/>
          </w:tcPr>
          <w:p w:rsidR="00CB373E" w:rsidRPr="00AD1102" w:rsidRDefault="00CB373E" w:rsidP="005327FC">
            <w:pPr>
              <w:jc w:val="center"/>
              <w:rPr>
                <w:rFonts w:ascii="Times New Roman" w:hAnsi="Times New Roman" w:cs="Times New Roman"/>
                <w:sz w:val="16"/>
                <w:szCs w:val="16"/>
              </w:rPr>
            </w:pPr>
            <w:r>
              <w:rPr>
                <w:rFonts w:ascii="Times New Roman" w:hAnsi="Times New Roman" w:cs="Times New Roman"/>
                <w:sz w:val="16"/>
                <w:szCs w:val="16"/>
              </w:rPr>
              <w:t>1898</w:t>
            </w:r>
          </w:p>
        </w:tc>
        <w:tc>
          <w:tcPr>
            <w:tcW w:w="850" w:type="dxa"/>
            <w:shd w:val="clear" w:color="auto" w:fill="auto"/>
          </w:tcPr>
          <w:p w:rsidR="00CB373E" w:rsidRPr="00AD1102" w:rsidRDefault="00CB373E" w:rsidP="00EE5691">
            <w:pPr>
              <w:jc w:val="center"/>
              <w:rPr>
                <w:rFonts w:ascii="Times New Roman" w:hAnsi="Times New Roman" w:cs="Times New Roman"/>
                <w:sz w:val="16"/>
                <w:szCs w:val="16"/>
              </w:rPr>
            </w:pPr>
            <w:r>
              <w:rPr>
                <w:rFonts w:ascii="Times New Roman" w:hAnsi="Times New Roman" w:cs="Times New Roman"/>
                <w:sz w:val="16"/>
                <w:szCs w:val="16"/>
              </w:rPr>
              <w:t>2103</w:t>
            </w:r>
          </w:p>
        </w:tc>
      </w:tr>
      <w:tr w:rsidR="00CB373E" w:rsidRPr="00AD1102" w:rsidTr="00743317">
        <w:trPr>
          <w:trHeight w:val="300"/>
        </w:trPr>
        <w:tc>
          <w:tcPr>
            <w:tcW w:w="441" w:type="dxa"/>
            <w:vAlign w:val="center"/>
          </w:tcPr>
          <w:p w:rsidR="00CB373E" w:rsidRPr="00AD1102" w:rsidRDefault="00CB373E" w:rsidP="00AD1102">
            <w:pPr>
              <w:jc w:val="left"/>
              <w:rPr>
                <w:rFonts w:ascii="Times New Roman" w:hAnsi="Times New Roman" w:cs="Times New Roman"/>
                <w:color w:val="000000"/>
                <w:sz w:val="16"/>
                <w:szCs w:val="16"/>
              </w:rPr>
            </w:pPr>
            <w:r w:rsidRPr="00AD1102">
              <w:rPr>
                <w:rFonts w:ascii="Times New Roman" w:hAnsi="Times New Roman" w:cs="Times New Roman"/>
                <w:color w:val="000000"/>
                <w:sz w:val="16"/>
                <w:szCs w:val="16"/>
              </w:rPr>
              <w:t>2</w:t>
            </w:r>
          </w:p>
        </w:tc>
        <w:tc>
          <w:tcPr>
            <w:tcW w:w="5386" w:type="dxa"/>
          </w:tcPr>
          <w:p w:rsidR="00CB373E" w:rsidRPr="00AD1102" w:rsidRDefault="00CB373E" w:rsidP="00AD1102">
            <w:pPr>
              <w:jc w:val="left"/>
              <w:rPr>
                <w:rFonts w:ascii="Times New Roman" w:hAnsi="Times New Roman" w:cs="Times New Roman"/>
                <w:sz w:val="16"/>
                <w:szCs w:val="16"/>
              </w:rPr>
            </w:pPr>
            <w:r w:rsidRPr="00AD1102">
              <w:rPr>
                <w:rFonts w:ascii="Times New Roman" w:hAnsi="Times New Roman" w:cs="Times New Roman"/>
                <w:sz w:val="16"/>
                <w:szCs w:val="16"/>
              </w:rPr>
              <w:t>Средняя численность работников субъектов малого и среднего предпринимательства – всего</w:t>
            </w:r>
          </w:p>
        </w:tc>
        <w:tc>
          <w:tcPr>
            <w:tcW w:w="1134" w:type="dxa"/>
          </w:tcPr>
          <w:p w:rsidR="00CB373E" w:rsidRPr="00AD1102" w:rsidRDefault="00CB373E" w:rsidP="00AD1102">
            <w:pPr>
              <w:jc w:val="center"/>
              <w:rPr>
                <w:rFonts w:ascii="Times New Roman" w:hAnsi="Times New Roman" w:cs="Times New Roman"/>
                <w:sz w:val="16"/>
                <w:szCs w:val="16"/>
              </w:rPr>
            </w:pPr>
            <w:r w:rsidRPr="00AD1102">
              <w:rPr>
                <w:rFonts w:ascii="Times New Roman" w:hAnsi="Times New Roman" w:cs="Times New Roman"/>
                <w:sz w:val="16"/>
                <w:szCs w:val="16"/>
              </w:rPr>
              <w:t>человек</w:t>
            </w:r>
          </w:p>
        </w:tc>
        <w:tc>
          <w:tcPr>
            <w:tcW w:w="1134" w:type="dxa"/>
          </w:tcPr>
          <w:p w:rsidR="00CB373E" w:rsidRPr="00227EDA" w:rsidRDefault="00CB373E" w:rsidP="005327FC">
            <w:pPr>
              <w:jc w:val="center"/>
              <w:rPr>
                <w:rFonts w:ascii="Times New Roman" w:hAnsi="Times New Roman" w:cs="Times New Roman"/>
                <w:sz w:val="16"/>
                <w:szCs w:val="16"/>
              </w:rPr>
            </w:pPr>
            <w:r>
              <w:rPr>
                <w:rFonts w:ascii="Times New Roman" w:hAnsi="Times New Roman" w:cs="Times New Roman"/>
                <w:sz w:val="16"/>
                <w:szCs w:val="16"/>
              </w:rPr>
              <w:t>7136</w:t>
            </w:r>
          </w:p>
        </w:tc>
        <w:tc>
          <w:tcPr>
            <w:tcW w:w="851" w:type="dxa"/>
          </w:tcPr>
          <w:p w:rsidR="00CB373E" w:rsidRPr="00227EDA" w:rsidRDefault="009E1343" w:rsidP="005327FC">
            <w:pPr>
              <w:jc w:val="center"/>
              <w:rPr>
                <w:rFonts w:ascii="Times New Roman" w:hAnsi="Times New Roman" w:cs="Times New Roman"/>
                <w:sz w:val="16"/>
                <w:szCs w:val="16"/>
              </w:rPr>
            </w:pPr>
            <w:r>
              <w:rPr>
                <w:rFonts w:ascii="Times New Roman" w:hAnsi="Times New Roman" w:cs="Times New Roman"/>
                <w:sz w:val="16"/>
                <w:szCs w:val="16"/>
              </w:rPr>
              <w:t>6587</w:t>
            </w:r>
          </w:p>
        </w:tc>
        <w:tc>
          <w:tcPr>
            <w:tcW w:w="850" w:type="dxa"/>
            <w:shd w:val="clear" w:color="auto" w:fill="auto"/>
          </w:tcPr>
          <w:p w:rsidR="00CB373E" w:rsidRPr="00227EDA" w:rsidRDefault="009E1343" w:rsidP="00227EDA">
            <w:pPr>
              <w:jc w:val="center"/>
              <w:rPr>
                <w:rFonts w:ascii="Times New Roman" w:hAnsi="Times New Roman" w:cs="Times New Roman"/>
                <w:sz w:val="16"/>
                <w:szCs w:val="16"/>
              </w:rPr>
            </w:pPr>
            <w:r>
              <w:rPr>
                <w:rFonts w:ascii="Times New Roman" w:hAnsi="Times New Roman" w:cs="Times New Roman"/>
                <w:sz w:val="16"/>
                <w:szCs w:val="16"/>
              </w:rPr>
              <w:t>6822</w:t>
            </w:r>
          </w:p>
        </w:tc>
      </w:tr>
      <w:tr w:rsidR="00CB373E" w:rsidRPr="00AD1102" w:rsidTr="00743317">
        <w:trPr>
          <w:trHeight w:val="300"/>
        </w:trPr>
        <w:tc>
          <w:tcPr>
            <w:tcW w:w="441" w:type="dxa"/>
            <w:vAlign w:val="center"/>
          </w:tcPr>
          <w:p w:rsidR="00CB373E" w:rsidRPr="00AD1102" w:rsidRDefault="00CB373E" w:rsidP="00AD1102">
            <w:pPr>
              <w:jc w:val="left"/>
              <w:rPr>
                <w:rFonts w:ascii="Times New Roman" w:hAnsi="Times New Roman" w:cs="Times New Roman"/>
                <w:color w:val="000000"/>
                <w:sz w:val="16"/>
                <w:szCs w:val="16"/>
              </w:rPr>
            </w:pPr>
          </w:p>
        </w:tc>
        <w:tc>
          <w:tcPr>
            <w:tcW w:w="5386" w:type="dxa"/>
          </w:tcPr>
          <w:p w:rsidR="00CB373E" w:rsidRPr="00AD1102" w:rsidRDefault="00CB373E" w:rsidP="00AD1102">
            <w:pPr>
              <w:jc w:val="left"/>
              <w:rPr>
                <w:rFonts w:ascii="Times New Roman" w:hAnsi="Times New Roman" w:cs="Times New Roman"/>
                <w:sz w:val="16"/>
                <w:szCs w:val="16"/>
              </w:rPr>
            </w:pPr>
            <w:r w:rsidRPr="00AD1102">
              <w:rPr>
                <w:rFonts w:ascii="Times New Roman" w:hAnsi="Times New Roman" w:cs="Times New Roman"/>
                <w:sz w:val="16"/>
                <w:szCs w:val="16"/>
              </w:rPr>
              <w:t>в том числе:</w:t>
            </w:r>
          </w:p>
        </w:tc>
        <w:tc>
          <w:tcPr>
            <w:tcW w:w="1134" w:type="dxa"/>
          </w:tcPr>
          <w:p w:rsidR="00CB373E" w:rsidRPr="00AD1102" w:rsidRDefault="00CB373E" w:rsidP="00AD1102">
            <w:pPr>
              <w:jc w:val="center"/>
              <w:rPr>
                <w:rFonts w:ascii="Times New Roman" w:hAnsi="Times New Roman" w:cs="Times New Roman"/>
                <w:sz w:val="16"/>
                <w:szCs w:val="16"/>
              </w:rPr>
            </w:pPr>
            <w:r w:rsidRPr="00AD1102">
              <w:rPr>
                <w:rFonts w:ascii="Times New Roman" w:hAnsi="Times New Roman" w:cs="Times New Roman"/>
                <w:sz w:val="16"/>
                <w:szCs w:val="16"/>
              </w:rPr>
              <w:t> </w:t>
            </w:r>
          </w:p>
        </w:tc>
        <w:tc>
          <w:tcPr>
            <w:tcW w:w="1134" w:type="dxa"/>
          </w:tcPr>
          <w:p w:rsidR="00CB373E" w:rsidRPr="00AD1102" w:rsidRDefault="00CB373E" w:rsidP="005327FC">
            <w:pPr>
              <w:jc w:val="center"/>
              <w:rPr>
                <w:rFonts w:ascii="Times New Roman" w:hAnsi="Times New Roman" w:cs="Times New Roman"/>
                <w:sz w:val="16"/>
                <w:szCs w:val="16"/>
              </w:rPr>
            </w:pPr>
          </w:p>
        </w:tc>
        <w:tc>
          <w:tcPr>
            <w:tcW w:w="851" w:type="dxa"/>
          </w:tcPr>
          <w:p w:rsidR="00CB373E" w:rsidRPr="00AD1102" w:rsidRDefault="00CB373E" w:rsidP="005327FC">
            <w:pPr>
              <w:jc w:val="center"/>
              <w:rPr>
                <w:rFonts w:ascii="Times New Roman" w:hAnsi="Times New Roman" w:cs="Times New Roman"/>
                <w:sz w:val="16"/>
                <w:szCs w:val="16"/>
              </w:rPr>
            </w:pPr>
          </w:p>
        </w:tc>
        <w:tc>
          <w:tcPr>
            <w:tcW w:w="850" w:type="dxa"/>
            <w:shd w:val="clear" w:color="auto" w:fill="auto"/>
          </w:tcPr>
          <w:p w:rsidR="00CB373E" w:rsidRPr="00AD1102" w:rsidRDefault="00CB373E" w:rsidP="00EE5691">
            <w:pPr>
              <w:jc w:val="center"/>
              <w:rPr>
                <w:rFonts w:ascii="Times New Roman" w:hAnsi="Times New Roman" w:cs="Times New Roman"/>
                <w:sz w:val="16"/>
                <w:szCs w:val="16"/>
              </w:rPr>
            </w:pPr>
          </w:p>
        </w:tc>
      </w:tr>
      <w:tr w:rsidR="00CB373E" w:rsidRPr="00AD1102" w:rsidTr="00743317">
        <w:trPr>
          <w:trHeight w:val="300"/>
        </w:trPr>
        <w:tc>
          <w:tcPr>
            <w:tcW w:w="441" w:type="dxa"/>
            <w:vAlign w:val="center"/>
          </w:tcPr>
          <w:p w:rsidR="00CB373E" w:rsidRPr="00AD1102" w:rsidRDefault="00CB373E" w:rsidP="00AD1102">
            <w:pPr>
              <w:jc w:val="left"/>
              <w:rPr>
                <w:rFonts w:ascii="Times New Roman" w:hAnsi="Times New Roman" w:cs="Times New Roman"/>
                <w:color w:val="000000"/>
                <w:sz w:val="16"/>
                <w:szCs w:val="16"/>
              </w:rPr>
            </w:pPr>
          </w:p>
        </w:tc>
        <w:tc>
          <w:tcPr>
            <w:tcW w:w="5386" w:type="dxa"/>
          </w:tcPr>
          <w:p w:rsidR="00CB373E" w:rsidRPr="00AD1102" w:rsidRDefault="00CB373E" w:rsidP="00AD1102">
            <w:pPr>
              <w:ind w:firstLineChars="200" w:firstLine="320"/>
              <w:jc w:val="left"/>
              <w:rPr>
                <w:rFonts w:ascii="Times New Roman" w:hAnsi="Times New Roman" w:cs="Times New Roman"/>
                <w:sz w:val="16"/>
                <w:szCs w:val="16"/>
              </w:rPr>
            </w:pPr>
            <w:r w:rsidRPr="00AD1102">
              <w:rPr>
                <w:rFonts w:ascii="Times New Roman" w:hAnsi="Times New Roman" w:cs="Times New Roman"/>
                <w:sz w:val="16"/>
                <w:szCs w:val="16"/>
              </w:rPr>
              <w:t>средних предприятий</w:t>
            </w:r>
          </w:p>
        </w:tc>
        <w:tc>
          <w:tcPr>
            <w:tcW w:w="1134" w:type="dxa"/>
          </w:tcPr>
          <w:p w:rsidR="00CB373E" w:rsidRPr="00AD1102" w:rsidRDefault="00CB373E" w:rsidP="00AD1102">
            <w:pPr>
              <w:jc w:val="center"/>
              <w:rPr>
                <w:rFonts w:ascii="Times New Roman" w:hAnsi="Times New Roman" w:cs="Times New Roman"/>
                <w:sz w:val="16"/>
                <w:szCs w:val="16"/>
              </w:rPr>
            </w:pPr>
            <w:r w:rsidRPr="00AD1102">
              <w:rPr>
                <w:rFonts w:ascii="Times New Roman" w:hAnsi="Times New Roman" w:cs="Times New Roman"/>
                <w:sz w:val="16"/>
                <w:szCs w:val="16"/>
              </w:rPr>
              <w:t>человек</w:t>
            </w:r>
          </w:p>
        </w:tc>
        <w:tc>
          <w:tcPr>
            <w:tcW w:w="1134" w:type="dxa"/>
          </w:tcPr>
          <w:p w:rsidR="00CB373E" w:rsidRPr="00227EDA" w:rsidRDefault="00CB373E" w:rsidP="005327FC">
            <w:pPr>
              <w:jc w:val="center"/>
              <w:rPr>
                <w:rFonts w:ascii="Times New Roman" w:hAnsi="Times New Roman" w:cs="Times New Roman"/>
                <w:sz w:val="16"/>
                <w:szCs w:val="16"/>
              </w:rPr>
            </w:pPr>
            <w:r>
              <w:rPr>
                <w:rFonts w:ascii="Times New Roman" w:hAnsi="Times New Roman" w:cs="Times New Roman"/>
                <w:sz w:val="16"/>
                <w:szCs w:val="16"/>
              </w:rPr>
              <w:t>434</w:t>
            </w:r>
          </w:p>
        </w:tc>
        <w:tc>
          <w:tcPr>
            <w:tcW w:w="851" w:type="dxa"/>
          </w:tcPr>
          <w:p w:rsidR="00CB373E" w:rsidRPr="00227EDA" w:rsidRDefault="00CB373E" w:rsidP="005327FC">
            <w:pPr>
              <w:jc w:val="center"/>
              <w:rPr>
                <w:rFonts w:ascii="Times New Roman" w:hAnsi="Times New Roman" w:cs="Times New Roman"/>
                <w:sz w:val="16"/>
                <w:szCs w:val="16"/>
              </w:rPr>
            </w:pPr>
            <w:r>
              <w:rPr>
                <w:rFonts w:ascii="Times New Roman" w:hAnsi="Times New Roman" w:cs="Times New Roman"/>
                <w:sz w:val="16"/>
                <w:szCs w:val="16"/>
              </w:rPr>
              <w:t>220</w:t>
            </w:r>
          </w:p>
        </w:tc>
        <w:tc>
          <w:tcPr>
            <w:tcW w:w="850" w:type="dxa"/>
            <w:shd w:val="clear" w:color="auto" w:fill="auto"/>
          </w:tcPr>
          <w:p w:rsidR="00CB373E" w:rsidRPr="00227EDA" w:rsidRDefault="00CB373E" w:rsidP="00227EDA">
            <w:pPr>
              <w:jc w:val="center"/>
              <w:rPr>
                <w:rFonts w:ascii="Times New Roman" w:hAnsi="Times New Roman" w:cs="Times New Roman"/>
                <w:sz w:val="16"/>
                <w:szCs w:val="16"/>
              </w:rPr>
            </w:pPr>
            <w:r>
              <w:rPr>
                <w:rFonts w:ascii="Times New Roman" w:hAnsi="Times New Roman" w:cs="Times New Roman"/>
                <w:sz w:val="16"/>
                <w:szCs w:val="16"/>
              </w:rPr>
              <w:t>220</w:t>
            </w:r>
          </w:p>
        </w:tc>
      </w:tr>
      <w:tr w:rsidR="00CB373E" w:rsidRPr="00AD1102" w:rsidTr="00743317">
        <w:trPr>
          <w:trHeight w:val="300"/>
        </w:trPr>
        <w:tc>
          <w:tcPr>
            <w:tcW w:w="441" w:type="dxa"/>
            <w:vAlign w:val="center"/>
          </w:tcPr>
          <w:p w:rsidR="00CB373E" w:rsidRPr="00AD1102" w:rsidRDefault="00CB373E" w:rsidP="00AD1102">
            <w:pPr>
              <w:jc w:val="left"/>
              <w:rPr>
                <w:rFonts w:ascii="Times New Roman" w:hAnsi="Times New Roman" w:cs="Times New Roman"/>
                <w:color w:val="000000"/>
                <w:sz w:val="16"/>
                <w:szCs w:val="16"/>
              </w:rPr>
            </w:pPr>
          </w:p>
        </w:tc>
        <w:tc>
          <w:tcPr>
            <w:tcW w:w="5386" w:type="dxa"/>
          </w:tcPr>
          <w:p w:rsidR="00CB373E" w:rsidRPr="00AD1102" w:rsidRDefault="00CB373E" w:rsidP="00AD1102">
            <w:pPr>
              <w:ind w:firstLineChars="200" w:firstLine="320"/>
              <w:jc w:val="left"/>
              <w:rPr>
                <w:rFonts w:ascii="Times New Roman" w:hAnsi="Times New Roman" w:cs="Times New Roman"/>
                <w:sz w:val="16"/>
                <w:szCs w:val="16"/>
              </w:rPr>
            </w:pPr>
            <w:r w:rsidRPr="00AD1102">
              <w:rPr>
                <w:rFonts w:ascii="Times New Roman" w:hAnsi="Times New Roman" w:cs="Times New Roman"/>
                <w:sz w:val="16"/>
                <w:szCs w:val="16"/>
              </w:rPr>
              <w:t>малых предприятий без микропредприятий</w:t>
            </w:r>
          </w:p>
        </w:tc>
        <w:tc>
          <w:tcPr>
            <w:tcW w:w="1134" w:type="dxa"/>
          </w:tcPr>
          <w:p w:rsidR="00CB373E" w:rsidRPr="00AD1102" w:rsidRDefault="00CB373E" w:rsidP="00AD1102">
            <w:pPr>
              <w:jc w:val="center"/>
              <w:rPr>
                <w:rFonts w:ascii="Times New Roman" w:hAnsi="Times New Roman" w:cs="Times New Roman"/>
                <w:sz w:val="16"/>
                <w:szCs w:val="16"/>
              </w:rPr>
            </w:pPr>
            <w:r w:rsidRPr="00AD1102">
              <w:rPr>
                <w:rFonts w:ascii="Times New Roman" w:hAnsi="Times New Roman" w:cs="Times New Roman"/>
                <w:sz w:val="16"/>
                <w:szCs w:val="16"/>
              </w:rPr>
              <w:t>человек</w:t>
            </w:r>
          </w:p>
        </w:tc>
        <w:tc>
          <w:tcPr>
            <w:tcW w:w="1134" w:type="dxa"/>
          </w:tcPr>
          <w:p w:rsidR="00CB373E" w:rsidRPr="00227EDA" w:rsidRDefault="00CB373E" w:rsidP="005327FC">
            <w:pPr>
              <w:jc w:val="center"/>
              <w:rPr>
                <w:rFonts w:ascii="Times New Roman" w:hAnsi="Times New Roman" w:cs="Times New Roman"/>
                <w:sz w:val="16"/>
                <w:szCs w:val="16"/>
              </w:rPr>
            </w:pPr>
            <w:r w:rsidRPr="00227EDA">
              <w:rPr>
                <w:rFonts w:ascii="Times New Roman" w:hAnsi="Times New Roman" w:cs="Times New Roman"/>
                <w:sz w:val="16"/>
                <w:szCs w:val="16"/>
              </w:rPr>
              <w:t>1400</w:t>
            </w:r>
          </w:p>
        </w:tc>
        <w:tc>
          <w:tcPr>
            <w:tcW w:w="851" w:type="dxa"/>
          </w:tcPr>
          <w:p w:rsidR="00CB373E" w:rsidRPr="00227EDA" w:rsidRDefault="0009267F" w:rsidP="005327FC">
            <w:pPr>
              <w:jc w:val="center"/>
              <w:rPr>
                <w:rFonts w:ascii="Times New Roman" w:hAnsi="Times New Roman" w:cs="Times New Roman"/>
                <w:sz w:val="16"/>
                <w:szCs w:val="16"/>
              </w:rPr>
            </w:pPr>
            <w:r>
              <w:rPr>
                <w:rFonts w:ascii="Times New Roman" w:hAnsi="Times New Roman" w:cs="Times New Roman"/>
                <w:sz w:val="16"/>
                <w:szCs w:val="16"/>
              </w:rPr>
              <w:t>1250</w:t>
            </w:r>
          </w:p>
        </w:tc>
        <w:tc>
          <w:tcPr>
            <w:tcW w:w="850" w:type="dxa"/>
            <w:shd w:val="clear" w:color="auto" w:fill="auto"/>
          </w:tcPr>
          <w:p w:rsidR="00CB373E" w:rsidRPr="00227EDA" w:rsidRDefault="0009267F" w:rsidP="0065277E">
            <w:pPr>
              <w:jc w:val="center"/>
              <w:rPr>
                <w:rFonts w:ascii="Times New Roman" w:hAnsi="Times New Roman" w:cs="Times New Roman"/>
                <w:sz w:val="16"/>
                <w:szCs w:val="16"/>
              </w:rPr>
            </w:pPr>
            <w:r>
              <w:rPr>
                <w:rFonts w:ascii="Times New Roman" w:hAnsi="Times New Roman" w:cs="Times New Roman"/>
                <w:sz w:val="16"/>
                <w:szCs w:val="16"/>
              </w:rPr>
              <w:t>1300</w:t>
            </w:r>
          </w:p>
        </w:tc>
      </w:tr>
      <w:tr w:rsidR="00CB373E" w:rsidRPr="00AD1102" w:rsidTr="00743317">
        <w:trPr>
          <w:trHeight w:val="300"/>
        </w:trPr>
        <w:tc>
          <w:tcPr>
            <w:tcW w:w="441" w:type="dxa"/>
            <w:vAlign w:val="center"/>
          </w:tcPr>
          <w:p w:rsidR="00CB373E" w:rsidRPr="00AD1102" w:rsidRDefault="00CB373E" w:rsidP="00AD1102">
            <w:pPr>
              <w:jc w:val="left"/>
              <w:rPr>
                <w:rFonts w:ascii="Times New Roman" w:hAnsi="Times New Roman" w:cs="Times New Roman"/>
                <w:color w:val="000000"/>
                <w:sz w:val="16"/>
                <w:szCs w:val="16"/>
              </w:rPr>
            </w:pPr>
          </w:p>
        </w:tc>
        <w:tc>
          <w:tcPr>
            <w:tcW w:w="5386" w:type="dxa"/>
          </w:tcPr>
          <w:p w:rsidR="00CB373E" w:rsidRPr="00AD1102" w:rsidRDefault="00CB373E" w:rsidP="00AD1102">
            <w:pPr>
              <w:ind w:firstLineChars="200" w:firstLine="320"/>
              <w:jc w:val="left"/>
              <w:rPr>
                <w:rFonts w:ascii="Times New Roman" w:hAnsi="Times New Roman" w:cs="Times New Roman"/>
                <w:sz w:val="16"/>
                <w:szCs w:val="16"/>
              </w:rPr>
            </w:pPr>
            <w:r w:rsidRPr="00AD1102">
              <w:rPr>
                <w:rFonts w:ascii="Times New Roman" w:hAnsi="Times New Roman" w:cs="Times New Roman"/>
                <w:sz w:val="16"/>
                <w:szCs w:val="16"/>
              </w:rPr>
              <w:t>микропредприятий</w:t>
            </w:r>
          </w:p>
        </w:tc>
        <w:tc>
          <w:tcPr>
            <w:tcW w:w="1134" w:type="dxa"/>
          </w:tcPr>
          <w:p w:rsidR="00CB373E" w:rsidRPr="00AD1102" w:rsidRDefault="00CB373E" w:rsidP="00AD1102">
            <w:pPr>
              <w:jc w:val="center"/>
              <w:rPr>
                <w:rFonts w:ascii="Times New Roman" w:hAnsi="Times New Roman" w:cs="Times New Roman"/>
                <w:sz w:val="16"/>
                <w:szCs w:val="16"/>
              </w:rPr>
            </w:pPr>
            <w:r w:rsidRPr="00AD1102">
              <w:rPr>
                <w:rFonts w:ascii="Times New Roman" w:hAnsi="Times New Roman" w:cs="Times New Roman"/>
                <w:sz w:val="16"/>
                <w:szCs w:val="16"/>
              </w:rPr>
              <w:t>человек</w:t>
            </w:r>
          </w:p>
        </w:tc>
        <w:tc>
          <w:tcPr>
            <w:tcW w:w="1134" w:type="dxa"/>
          </w:tcPr>
          <w:p w:rsidR="00CB373E" w:rsidRPr="00227EDA" w:rsidRDefault="00CB373E" w:rsidP="005327FC">
            <w:pPr>
              <w:jc w:val="center"/>
              <w:rPr>
                <w:rFonts w:ascii="Times New Roman" w:hAnsi="Times New Roman" w:cs="Times New Roman"/>
                <w:sz w:val="16"/>
                <w:szCs w:val="16"/>
              </w:rPr>
            </w:pPr>
            <w:r w:rsidRPr="00227EDA">
              <w:rPr>
                <w:rFonts w:ascii="Times New Roman" w:hAnsi="Times New Roman" w:cs="Times New Roman"/>
                <w:sz w:val="16"/>
                <w:szCs w:val="16"/>
              </w:rPr>
              <w:t>1215</w:t>
            </w:r>
          </w:p>
        </w:tc>
        <w:tc>
          <w:tcPr>
            <w:tcW w:w="851" w:type="dxa"/>
          </w:tcPr>
          <w:p w:rsidR="00CB373E" w:rsidRPr="00227EDA" w:rsidRDefault="0009267F" w:rsidP="005327FC">
            <w:pPr>
              <w:jc w:val="center"/>
              <w:rPr>
                <w:rFonts w:ascii="Times New Roman" w:hAnsi="Times New Roman" w:cs="Times New Roman"/>
                <w:sz w:val="16"/>
                <w:szCs w:val="16"/>
              </w:rPr>
            </w:pPr>
            <w:r>
              <w:rPr>
                <w:rFonts w:ascii="Times New Roman" w:hAnsi="Times New Roman" w:cs="Times New Roman"/>
                <w:sz w:val="16"/>
                <w:szCs w:val="16"/>
              </w:rPr>
              <w:t>1037</w:t>
            </w:r>
          </w:p>
        </w:tc>
        <w:tc>
          <w:tcPr>
            <w:tcW w:w="850" w:type="dxa"/>
            <w:shd w:val="clear" w:color="auto" w:fill="auto"/>
          </w:tcPr>
          <w:p w:rsidR="00CB373E" w:rsidRPr="00227EDA" w:rsidRDefault="0009267F" w:rsidP="00227EDA">
            <w:pPr>
              <w:jc w:val="center"/>
              <w:rPr>
                <w:rFonts w:ascii="Times New Roman" w:hAnsi="Times New Roman" w:cs="Times New Roman"/>
                <w:sz w:val="16"/>
                <w:szCs w:val="16"/>
              </w:rPr>
            </w:pPr>
            <w:r>
              <w:rPr>
                <w:rFonts w:ascii="Times New Roman" w:hAnsi="Times New Roman" w:cs="Times New Roman"/>
                <w:sz w:val="16"/>
                <w:szCs w:val="16"/>
              </w:rPr>
              <w:t>1215</w:t>
            </w:r>
          </w:p>
        </w:tc>
      </w:tr>
      <w:tr w:rsidR="00CB373E" w:rsidRPr="00AD1102" w:rsidTr="00743317">
        <w:trPr>
          <w:trHeight w:val="300"/>
        </w:trPr>
        <w:tc>
          <w:tcPr>
            <w:tcW w:w="441" w:type="dxa"/>
            <w:vAlign w:val="center"/>
          </w:tcPr>
          <w:p w:rsidR="00CB373E" w:rsidRPr="00AD1102" w:rsidRDefault="00CB373E" w:rsidP="00AD1102">
            <w:pPr>
              <w:jc w:val="left"/>
              <w:rPr>
                <w:rFonts w:ascii="Times New Roman" w:hAnsi="Times New Roman" w:cs="Times New Roman"/>
                <w:color w:val="000000"/>
                <w:sz w:val="16"/>
                <w:szCs w:val="16"/>
              </w:rPr>
            </w:pPr>
          </w:p>
        </w:tc>
        <w:tc>
          <w:tcPr>
            <w:tcW w:w="5386" w:type="dxa"/>
          </w:tcPr>
          <w:p w:rsidR="00CB373E" w:rsidRPr="00AD1102" w:rsidRDefault="00CB373E" w:rsidP="00AD1102">
            <w:pPr>
              <w:ind w:firstLineChars="200" w:firstLine="320"/>
              <w:jc w:val="left"/>
              <w:rPr>
                <w:rFonts w:ascii="Times New Roman" w:hAnsi="Times New Roman" w:cs="Times New Roman"/>
                <w:sz w:val="16"/>
                <w:szCs w:val="16"/>
              </w:rPr>
            </w:pPr>
            <w:r w:rsidRPr="00AD1102">
              <w:rPr>
                <w:rFonts w:ascii="Times New Roman" w:hAnsi="Times New Roman" w:cs="Times New Roman"/>
                <w:sz w:val="16"/>
                <w:szCs w:val="16"/>
              </w:rPr>
              <w:t xml:space="preserve">индивидуальных предпринимателей </w:t>
            </w:r>
          </w:p>
        </w:tc>
        <w:tc>
          <w:tcPr>
            <w:tcW w:w="1134" w:type="dxa"/>
          </w:tcPr>
          <w:p w:rsidR="00CB373E" w:rsidRPr="00AD1102" w:rsidRDefault="00CB373E" w:rsidP="00AD1102">
            <w:pPr>
              <w:jc w:val="center"/>
              <w:rPr>
                <w:rFonts w:ascii="Times New Roman" w:hAnsi="Times New Roman" w:cs="Times New Roman"/>
                <w:sz w:val="16"/>
                <w:szCs w:val="16"/>
              </w:rPr>
            </w:pPr>
            <w:r w:rsidRPr="00AD1102">
              <w:rPr>
                <w:rFonts w:ascii="Times New Roman" w:hAnsi="Times New Roman" w:cs="Times New Roman"/>
                <w:sz w:val="16"/>
                <w:szCs w:val="16"/>
              </w:rPr>
              <w:t>человек</w:t>
            </w:r>
          </w:p>
        </w:tc>
        <w:tc>
          <w:tcPr>
            <w:tcW w:w="1134" w:type="dxa"/>
          </w:tcPr>
          <w:p w:rsidR="00CB373E" w:rsidRPr="00227EDA" w:rsidRDefault="00CB373E" w:rsidP="005327FC">
            <w:pPr>
              <w:jc w:val="center"/>
              <w:rPr>
                <w:rFonts w:ascii="Times New Roman" w:hAnsi="Times New Roman" w:cs="Times New Roman"/>
                <w:sz w:val="16"/>
                <w:szCs w:val="16"/>
              </w:rPr>
            </w:pPr>
            <w:r w:rsidRPr="00227EDA">
              <w:rPr>
                <w:rFonts w:ascii="Times New Roman" w:hAnsi="Times New Roman" w:cs="Times New Roman"/>
                <w:sz w:val="16"/>
                <w:szCs w:val="16"/>
              </w:rPr>
              <w:t>4087</w:t>
            </w:r>
          </w:p>
        </w:tc>
        <w:tc>
          <w:tcPr>
            <w:tcW w:w="851" w:type="dxa"/>
          </w:tcPr>
          <w:p w:rsidR="00CB373E" w:rsidRPr="00227EDA" w:rsidRDefault="0009267F" w:rsidP="005327FC">
            <w:pPr>
              <w:jc w:val="center"/>
              <w:rPr>
                <w:rFonts w:ascii="Times New Roman" w:hAnsi="Times New Roman" w:cs="Times New Roman"/>
                <w:sz w:val="16"/>
                <w:szCs w:val="16"/>
              </w:rPr>
            </w:pPr>
            <w:r>
              <w:rPr>
                <w:rFonts w:ascii="Times New Roman" w:hAnsi="Times New Roman" w:cs="Times New Roman"/>
                <w:sz w:val="16"/>
                <w:szCs w:val="16"/>
              </w:rPr>
              <w:t>4080</w:t>
            </w:r>
          </w:p>
        </w:tc>
        <w:tc>
          <w:tcPr>
            <w:tcW w:w="850" w:type="dxa"/>
            <w:shd w:val="clear" w:color="auto" w:fill="auto"/>
          </w:tcPr>
          <w:p w:rsidR="00CB373E" w:rsidRPr="00227EDA" w:rsidRDefault="0009267F" w:rsidP="00227EDA">
            <w:pPr>
              <w:jc w:val="center"/>
              <w:rPr>
                <w:rFonts w:ascii="Times New Roman" w:hAnsi="Times New Roman" w:cs="Times New Roman"/>
                <w:sz w:val="16"/>
                <w:szCs w:val="16"/>
              </w:rPr>
            </w:pPr>
            <w:r>
              <w:rPr>
                <w:rFonts w:ascii="Times New Roman" w:hAnsi="Times New Roman" w:cs="Times New Roman"/>
                <w:sz w:val="16"/>
                <w:szCs w:val="16"/>
              </w:rPr>
              <w:t>4087</w:t>
            </w:r>
          </w:p>
        </w:tc>
      </w:tr>
      <w:tr w:rsidR="00CB373E" w:rsidRPr="00AD1102" w:rsidTr="00743317">
        <w:trPr>
          <w:trHeight w:val="300"/>
        </w:trPr>
        <w:tc>
          <w:tcPr>
            <w:tcW w:w="441" w:type="dxa"/>
            <w:vAlign w:val="center"/>
          </w:tcPr>
          <w:p w:rsidR="00CB373E" w:rsidRPr="00AD1102" w:rsidRDefault="00CB373E" w:rsidP="00AD1102">
            <w:pPr>
              <w:jc w:val="left"/>
              <w:rPr>
                <w:rFonts w:ascii="Times New Roman" w:hAnsi="Times New Roman" w:cs="Times New Roman"/>
                <w:color w:val="000000"/>
                <w:sz w:val="16"/>
                <w:szCs w:val="16"/>
              </w:rPr>
            </w:pPr>
            <w:r w:rsidRPr="00AD1102">
              <w:rPr>
                <w:rFonts w:ascii="Times New Roman" w:hAnsi="Times New Roman" w:cs="Times New Roman"/>
                <w:color w:val="000000"/>
                <w:sz w:val="16"/>
                <w:szCs w:val="16"/>
              </w:rPr>
              <w:t>3</w:t>
            </w:r>
          </w:p>
        </w:tc>
        <w:tc>
          <w:tcPr>
            <w:tcW w:w="5386" w:type="dxa"/>
          </w:tcPr>
          <w:p w:rsidR="00CB373E" w:rsidRPr="00AD1102" w:rsidRDefault="00CB373E" w:rsidP="00AD1102">
            <w:pPr>
              <w:jc w:val="left"/>
              <w:rPr>
                <w:rFonts w:ascii="Times New Roman" w:hAnsi="Times New Roman" w:cs="Times New Roman"/>
                <w:sz w:val="16"/>
                <w:szCs w:val="16"/>
              </w:rPr>
            </w:pPr>
            <w:r w:rsidRPr="00AD1102">
              <w:rPr>
                <w:rFonts w:ascii="Times New Roman" w:hAnsi="Times New Roman" w:cs="Times New Roman"/>
                <w:sz w:val="16"/>
                <w:szCs w:val="16"/>
              </w:rPr>
              <w:t xml:space="preserve">Количество субъектов малого и среднего предпринимательства на 1 тыс. жителей муниципального района </w:t>
            </w:r>
            <w:r>
              <w:rPr>
                <w:rFonts w:ascii="Times New Roman" w:hAnsi="Times New Roman" w:cs="Times New Roman"/>
                <w:sz w:val="16"/>
                <w:szCs w:val="16"/>
              </w:rPr>
              <w:t>(от среднегодовой численности)</w:t>
            </w:r>
          </w:p>
        </w:tc>
        <w:tc>
          <w:tcPr>
            <w:tcW w:w="1134" w:type="dxa"/>
          </w:tcPr>
          <w:p w:rsidR="00CB373E" w:rsidRPr="00AD1102" w:rsidRDefault="00CB373E" w:rsidP="00AD1102">
            <w:pPr>
              <w:jc w:val="center"/>
              <w:rPr>
                <w:rFonts w:ascii="Times New Roman" w:hAnsi="Times New Roman" w:cs="Times New Roman"/>
                <w:sz w:val="16"/>
                <w:szCs w:val="16"/>
              </w:rPr>
            </w:pPr>
            <w:r w:rsidRPr="00AD1102">
              <w:rPr>
                <w:rFonts w:ascii="Times New Roman" w:hAnsi="Times New Roman" w:cs="Times New Roman"/>
                <w:sz w:val="16"/>
                <w:szCs w:val="16"/>
              </w:rPr>
              <w:t>единиц</w:t>
            </w:r>
          </w:p>
        </w:tc>
        <w:tc>
          <w:tcPr>
            <w:tcW w:w="1134" w:type="dxa"/>
          </w:tcPr>
          <w:p w:rsidR="00CB373E" w:rsidRPr="005A5CE0" w:rsidRDefault="00CB373E" w:rsidP="005327FC">
            <w:pPr>
              <w:jc w:val="center"/>
              <w:rPr>
                <w:rFonts w:ascii="Times New Roman" w:hAnsi="Times New Roman" w:cs="Times New Roman"/>
                <w:sz w:val="16"/>
                <w:szCs w:val="16"/>
              </w:rPr>
            </w:pPr>
            <w:r w:rsidRPr="005A5CE0">
              <w:rPr>
                <w:rFonts w:ascii="Times New Roman" w:hAnsi="Times New Roman" w:cs="Times New Roman"/>
                <w:sz w:val="16"/>
                <w:szCs w:val="16"/>
              </w:rPr>
              <w:t>35,2</w:t>
            </w:r>
          </w:p>
        </w:tc>
        <w:tc>
          <w:tcPr>
            <w:tcW w:w="851" w:type="dxa"/>
          </w:tcPr>
          <w:p w:rsidR="00CB373E" w:rsidRPr="005A5CE0" w:rsidRDefault="00CB373E" w:rsidP="005327FC">
            <w:pPr>
              <w:jc w:val="center"/>
              <w:rPr>
                <w:rFonts w:ascii="Times New Roman" w:hAnsi="Times New Roman" w:cs="Times New Roman"/>
                <w:sz w:val="16"/>
                <w:szCs w:val="16"/>
              </w:rPr>
            </w:pPr>
            <w:r w:rsidRPr="005A5CE0">
              <w:rPr>
                <w:rFonts w:ascii="Times New Roman" w:hAnsi="Times New Roman" w:cs="Times New Roman"/>
                <w:sz w:val="16"/>
                <w:szCs w:val="16"/>
              </w:rPr>
              <w:t>38,9</w:t>
            </w:r>
          </w:p>
        </w:tc>
        <w:tc>
          <w:tcPr>
            <w:tcW w:w="850" w:type="dxa"/>
            <w:shd w:val="clear" w:color="auto" w:fill="auto"/>
          </w:tcPr>
          <w:p w:rsidR="00CB373E" w:rsidRPr="005A5CE0" w:rsidRDefault="00AE62F4" w:rsidP="00EE5691">
            <w:pPr>
              <w:jc w:val="center"/>
              <w:rPr>
                <w:rFonts w:ascii="Times New Roman" w:hAnsi="Times New Roman" w:cs="Times New Roman"/>
                <w:sz w:val="16"/>
                <w:szCs w:val="16"/>
              </w:rPr>
            </w:pPr>
            <w:r w:rsidRPr="005A5CE0">
              <w:rPr>
                <w:rFonts w:ascii="Times New Roman" w:hAnsi="Times New Roman" w:cs="Times New Roman"/>
                <w:sz w:val="16"/>
                <w:szCs w:val="16"/>
              </w:rPr>
              <w:t>42,4</w:t>
            </w:r>
          </w:p>
        </w:tc>
      </w:tr>
      <w:tr w:rsidR="00CB373E" w:rsidRPr="00AD1102" w:rsidTr="00743317">
        <w:trPr>
          <w:trHeight w:val="300"/>
        </w:trPr>
        <w:tc>
          <w:tcPr>
            <w:tcW w:w="441" w:type="dxa"/>
            <w:vAlign w:val="center"/>
          </w:tcPr>
          <w:p w:rsidR="00CB373E" w:rsidRPr="00AD1102" w:rsidRDefault="00CB373E" w:rsidP="00AD1102">
            <w:pPr>
              <w:jc w:val="left"/>
              <w:rPr>
                <w:rFonts w:ascii="Times New Roman" w:hAnsi="Times New Roman" w:cs="Times New Roman"/>
                <w:color w:val="000000"/>
                <w:sz w:val="16"/>
                <w:szCs w:val="16"/>
              </w:rPr>
            </w:pPr>
            <w:r w:rsidRPr="00AD1102">
              <w:rPr>
                <w:rFonts w:ascii="Times New Roman" w:hAnsi="Times New Roman" w:cs="Times New Roman"/>
                <w:color w:val="000000"/>
                <w:sz w:val="16"/>
                <w:szCs w:val="16"/>
              </w:rPr>
              <w:t>4</w:t>
            </w:r>
          </w:p>
        </w:tc>
        <w:tc>
          <w:tcPr>
            <w:tcW w:w="5386" w:type="dxa"/>
          </w:tcPr>
          <w:p w:rsidR="00CB373E" w:rsidRPr="00AD1102" w:rsidRDefault="00CB373E" w:rsidP="00AD1102">
            <w:pPr>
              <w:jc w:val="left"/>
              <w:rPr>
                <w:rFonts w:ascii="Times New Roman" w:hAnsi="Times New Roman" w:cs="Times New Roman"/>
                <w:sz w:val="16"/>
                <w:szCs w:val="16"/>
              </w:rPr>
            </w:pPr>
            <w:r w:rsidRPr="00AD1102">
              <w:rPr>
                <w:rFonts w:ascii="Times New Roman" w:hAnsi="Times New Roman" w:cs="Times New Roman"/>
                <w:sz w:val="16"/>
                <w:szCs w:val="16"/>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r>
              <w:rPr>
                <w:rFonts w:ascii="Times New Roman" w:hAnsi="Times New Roman" w:cs="Times New Roman"/>
                <w:sz w:val="16"/>
                <w:szCs w:val="16"/>
              </w:rPr>
              <w:t xml:space="preserve"> по методике расчета к Указу 607</w:t>
            </w:r>
          </w:p>
        </w:tc>
        <w:tc>
          <w:tcPr>
            <w:tcW w:w="1134" w:type="dxa"/>
          </w:tcPr>
          <w:p w:rsidR="00CB373E" w:rsidRPr="00AD1102" w:rsidRDefault="00CB373E" w:rsidP="00AD1102">
            <w:pPr>
              <w:jc w:val="center"/>
              <w:rPr>
                <w:rFonts w:ascii="Times New Roman" w:hAnsi="Times New Roman" w:cs="Times New Roman"/>
                <w:sz w:val="16"/>
                <w:szCs w:val="16"/>
              </w:rPr>
            </w:pPr>
            <w:r w:rsidRPr="00AD1102">
              <w:rPr>
                <w:rFonts w:ascii="Times New Roman" w:hAnsi="Times New Roman" w:cs="Times New Roman"/>
                <w:sz w:val="16"/>
                <w:szCs w:val="16"/>
              </w:rPr>
              <w:t>%</w:t>
            </w:r>
          </w:p>
        </w:tc>
        <w:tc>
          <w:tcPr>
            <w:tcW w:w="1134" w:type="dxa"/>
          </w:tcPr>
          <w:p w:rsidR="00CB373E" w:rsidRPr="005A5CE0" w:rsidRDefault="00CB373E" w:rsidP="005327FC">
            <w:pPr>
              <w:jc w:val="center"/>
              <w:rPr>
                <w:rFonts w:ascii="Times New Roman" w:hAnsi="Times New Roman" w:cs="Times New Roman"/>
                <w:sz w:val="16"/>
                <w:szCs w:val="16"/>
              </w:rPr>
            </w:pPr>
            <w:r w:rsidRPr="005A5CE0">
              <w:rPr>
                <w:rFonts w:ascii="Times New Roman" w:hAnsi="Times New Roman" w:cs="Times New Roman"/>
                <w:sz w:val="16"/>
                <w:szCs w:val="16"/>
              </w:rPr>
              <w:t>17,83</w:t>
            </w:r>
          </w:p>
        </w:tc>
        <w:tc>
          <w:tcPr>
            <w:tcW w:w="851" w:type="dxa"/>
          </w:tcPr>
          <w:p w:rsidR="00CB373E" w:rsidRPr="005A5CE0" w:rsidRDefault="00CB373E" w:rsidP="005327FC">
            <w:pPr>
              <w:jc w:val="center"/>
              <w:rPr>
                <w:rFonts w:ascii="Times New Roman" w:hAnsi="Times New Roman" w:cs="Times New Roman"/>
                <w:sz w:val="16"/>
                <w:szCs w:val="16"/>
              </w:rPr>
            </w:pPr>
            <w:r w:rsidRPr="005A5CE0">
              <w:rPr>
                <w:rFonts w:ascii="Times New Roman" w:hAnsi="Times New Roman" w:cs="Times New Roman"/>
                <w:sz w:val="16"/>
                <w:szCs w:val="16"/>
              </w:rPr>
              <w:t>17,9</w:t>
            </w:r>
            <w:r w:rsidR="00AE62F4" w:rsidRPr="005A5CE0">
              <w:rPr>
                <w:rFonts w:ascii="Times New Roman" w:hAnsi="Times New Roman" w:cs="Times New Roman"/>
                <w:sz w:val="16"/>
                <w:szCs w:val="16"/>
              </w:rPr>
              <w:t>8</w:t>
            </w:r>
          </w:p>
        </w:tc>
        <w:tc>
          <w:tcPr>
            <w:tcW w:w="850" w:type="dxa"/>
            <w:shd w:val="clear" w:color="auto" w:fill="auto"/>
          </w:tcPr>
          <w:p w:rsidR="00CB373E" w:rsidRPr="005A5CE0" w:rsidRDefault="00AE62F4" w:rsidP="004475C6">
            <w:pPr>
              <w:jc w:val="center"/>
              <w:rPr>
                <w:rFonts w:ascii="Times New Roman" w:hAnsi="Times New Roman" w:cs="Times New Roman"/>
                <w:sz w:val="16"/>
                <w:szCs w:val="16"/>
              </w:rPr>
            </w:pPr>
            <w:r w:rsidRPr="005A5CE0">
              <w:rPr>
                <w:rFonts w:ascii="Times New Roman" w:hAnsi="Times New Roman" w:cs="Times New Roman"/>
                <w:sz w:val="16"/>
                <w:szCs w:val="16"/>
              </w:rPr>
              <w:t>18,0</w:t>
            </w:r>
          </w:p>
        </w:tc>
      </w:tr>
      <w:tr w:rsidR="00CB373E" w:rsidRPr="00AD1102" w:rsidTr="00743317">
        <w:trPr>
          <w:trHeight w:val="300"/>
        </w:trPr>
        <w:tc>
          <w:tcPr>
            <w:tcW w:w="441" w:type="dxa"/>
            <w:vAlign w:val="center"/>
          </w:tcPr>
          <w:p w:rsidR="00CB373E" w:rsidRPr="00AD1102" w:rsidRDefault="00CB373E" w:rsidP="00AD1102">
            <w:pPr>
              <w:jc w:val="left"/>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5386" w:type="dxa"/>
          </w:tcPr>
          <w:p w:rsidR="00CB373E" w:rsidRPr="00AD1102" w:rsidRDefault="00CB373E" w:rsidP="008C1CF5">
            <w:pPr>
              <w:tabs>
                <w:tab w:val="left" w:pos="934"/>
              </w:tabs>
              <w:jc w:val="left"/>
              <w:rPr>
                <w:rFonts w:ascii="Times New Roman" w:hAnsi="Times New Roman" w:cs="Times New Roman"/>
                <w:sz w:val="16"/>
                <w:szCs w:val="16"/>
              </w:rPr>
            </w:pPr>
            <w:r w:rsidRPr="0034693F">
              <w:rPr>
                <w:rFonts w:ascii="Times New Roman" w:hAnsi="Times New Roman" w:cs="Times New Roman"/>
                <w:sz w:val="16"/>
                <w:szCs w:val="16"/>
              </w:rPr>
              <w:t xml:space="preserve">Оборот субъектов малого и среднего предпринимательства </w:t>
            </w:r>
          </w:p>
        </w:tc>
        <w:tc>
          <w:tcPr>
            <w:tcW w:w="1134" w:type="dxa"/>
          </w:tcPr>
          <w:p w:rsidR="00CB373E" w:rsidRPr="00AD1102" w:rsidRDefault="00CB373E" w:rsidP="00AD1102">
            <w:pPr>
              <w:jc w:val="center"/>
              <w:rPr>
                <w:rFonts w:ascii="Times New Roman" w:hAnsi="Times New Roman" w:cs="Times New Roman"/>
                <w:sz w:val="16"/>
                <w:szCs w:val="16"/>
              </w:rPr>
            </w:pPr>
            <w:r>
              <w:rPr>
                <w:rFonts w:ascii="Times New Roman" w:hAnsi="Times New Roman" w:cs="Times New Roman"/>
                <w:sz w:val="16"/>
                <w:szCs w:val="16"/>
              </w:rPr>
              <w:t>млн.руб</w:t>
            </w:r>
          </w:p>
        </w:tc>
        <w:tc>
          <w:tcPr>
            <w:tcW w:w="1134" w:type="dxa"/>
          </w:tcPr>
          <w:p w:rsidR="00CB373E" w:rsidRPr="00AD1102" w:rsidRDefault="00AE62F4" w:rsidP="005327FC">
            <w:pPr>
              <w:jc w:val="center"/>
              <w:rPr>
                <w:rFonts w:ascii="Times New Roman" w:hAnsi="Times New Roman" w:cs="Times New Roman"/>
                <w:sz w:val="16"/>
                <w:szCs w:val="16"/>
              </w:rPr>
            </w:pPr>
            <w:r>
              <w:rPr>
                <w:rFonts w:ascii="Times New Roman" w:hAnsi="Times New Roman" w:cs="Times New Roman"/>
                <w:sz w:val="16"/>
                <w:szCs w:val="16"/>
              </w:rPr>
              <w:t>10</w:t>
            </w:r>
            <w:r w:rsidR="00F8035D">
              <w:rPr>
                <w:rFonts w:ascii="Times New Roman" w:hAnsi="Times New Roman" w:cs="Times New Roman"/>
                <w:sz w:val="16"/>
                <w:szCs w:val="16"/>
              </w:rPr>
              <w:t>2</w:t>
            </w:r>
            <w:r w:rsidR="00CB373E">
              <w:rPr>
                <w:rFonts w:ascii="Times New Roman" w:hAnsi="Times New Roman" w:cs="Times New Roman"/>
                <w:sz w:val="16"/>
                <w:szCs w:val="16"/>
              </w:rPr>
              <w:t>00,0</w:t>
            </w:r>
          </w:p>
        </w:tc>
        <w:tc>
          <w:tcPr>
            <w:tcW w:w="851" w:type="dxa"/>
          </w:tcPr>
          <w:p w:rsidR="00CB373E" w:rsidRPr="00AD1102" w:rsidRDefault="00AE62F4" w:rsidP="00AE62F4">
            <w:pPr>
              <w:jc w:val="center"/>
              <w:rPr>
                <w:rFonts w:ascii="Times New Roman" w:hAnsi="Times New Roman" w:cs="Times New Roman"/>
                <w:sz w:val="16"/>
                <w:szCs w:val="16"/>
              </w:rPr>
            </w:pPr>
            <w:r>
              <w:rPr>
                <w:rFonts w:ascii="Times New Roman" w:hAnsi="Times New Roman" w:cs="Times New Roman"/>
                <w:sz w:val="16"/>
                <w:szCs w:val="16"/>
              </w:rPr>
              <w:t>1033</w:t>
            </w:r>
            <w:r w:rsidR="00CB373E">
              <w:rPr>
                <w:rFonts w:ascii="Times New Roman" w:hAnsi="Times New Roman" w:cs="Times New Roman"/>
                <w:sz w:val="16"/>
                <w:szCs w:val="16"/>
              </w:rPr>
              <w:t>0,0</w:t>
            </w:r>
          </w:p>
        </w:tc>
        <w:tc>
          <w:tcPr>
            <w:tcW w:w="850" w:type="dxa"/>
            <w:shd w:val="clear" w:color="auto" w:fill="auto"/>
          </w:tcPr>
          <w:p w:rsidR="00CB373E" w:rsidRPr="00AD1102" w:rsidRDefault="00AE62F4" w:rsidP="00AE62F4">
            <w:pPr>
              <w:jc w:val="center"/>
              <w:rPr>
                <w:rFonts w:ascii="Times New Roman" w:hAnsi="Times New Roman" w:cs="Times New Roman"/>
                <w:sz w:val="16"/>
                <w:szCs w:val="16"/>
              </w:rPr>
            </w:pPr>
            <w:r>
              <w:rPr>
                <w:rFonts w:ascii="Times New Roman" w:hAnsi="Times New Roman" w:cs="Times New Roman"/>
                <w:sz w:val="16"/>
                <w:szCs w:val="16"/>
              </w:rPr>
              <w:t>10650</w:t>
            </w:r>
            <w:r w:rsidR="00CB373E">
              <w:rPr>
                <w:rFonts w:ascii="Times New Roman" w:hAnsi="Times New Roman" w:cs="Times New Roman"/>
                <w:sz w:val="16"/>
                <w:szCs w:val="16"/>
              </w:rPr>
              <w:t>,0</w:t>
            </w:r>
          </w:p>
        </w:tc>
      </w:tr>
    </w:tbl>
    <w:p w:rsidR="00F07F27" w:rsidRDefault="00F07F27" w:rsidP="00EA1B8B">
      <w:pPr>
        <w:autoSpaceDE w:val="0"/>
        <w:autoSpaceDN w:val="0"/>
        <w:adjustRightInd w:val="0"/>
        <w:ind w:firstLine="709"/>
        <w:rPr>
          <w:rFonts w:ascii="Times New Roman" w:eastAsiaTheme="minorHAnsi" w:hAnsi="Times New Roman" w:cs="Times New Roman"/>
          <w:sz w:val="24"/>
          <w:lang w:eastAsia="en-US"/>
        </w:rPr>
      </w:pPr>
      <w:r w:rsidRPr="00F07F27">
        <w:rPr>
          <w:rFonts w:ascii="Times New Roman" w:eastAsiaTheme="minorHAnsi" w:hAnsi="Times New Roman" w:cs="Times New Roman"/>
          <w:sz w:val="24"/>
          <w:lang w:eastAsia="en-US"/>
        </w:rPr>
        <w:t>По данным Единого реестра субъектов малого и среднего предпринимательства ФНС России по состоянию на 10.01.202</w:t>
      </w:r>
      <w:r w:rsidR="00F8035D">
        <w:rPr>
          <w:rFonts w:ascii="Times New Roman" w:eastAsiaTheme="minorHAnsi" w:hAnsi="Times New Roman" w:cs="Times New Roman"/>
          <w:sz w:val="24"/>
          <w:lang w:eastAsia="en-US"/>
        </w:rPr>
        <w:t>6</w:t>
      </w:r>
      <w:r w:rsidRPr="00F07F27">
        <w:rPr>
          <w:rFonts w:ascii="Times New Roman" w:eastAsiaTheme="minorHAnsi" w:hAnsi="Times New Roman" w:cs="Times New Roman"/>
          <w:sz w:val="24"/>
          <w:lang w:eastAsia="en-US"/>
        </w:rPr>
        <w:t xml:space="preserve"> года на территории зарегистрировано </w:t>
      </w:r>
      <w:r w:rsidR="00C6419C">
        <w:rPr>
          <w:rFonts w:ascii="Times New Roman" w:eastAsiaTheme="minorHAnsi" w:hAnsi="Times New Roman" w:cs="Times New Roman"/>
          <w:sz w:val="24"/>
          <w:lang w:eastAsia="en-US"/>
        </w:rPr>
        <w:t>2</w:t>
      </w:r>
      <w:r w:rsidR="00F8035D">
        <w:rPr>
          <w:rFonts w:ascii="Times New Roman" w:eastAsiaTheme="minorHAnsi" w:hAnsi="Times New Roman" w:cs="Times New Roman"/>
          <w:sz w:val="24"/>
          <w:lang w:eastAsia="en-US"/>
        </w:rPr>
        <w:t>538</w:t>
      </w:r>
      <w:r w:rsidRPr="00F07F27">
        <w:rPr>
          <w:rFonts w:ascii="Times New Roman" w:eastAsiaTheme="minorHAnsi" w:hAnsi="Times New Roman" w:cs="Times New Roman"/>
          <w:sz w:val="24"/>
          <w:lang w:eastAsia="en-US"/>
        </w:rPr>
        <w:t xml:space="preserve"> СМСП, в том числе малых –</w:t>
      </w:r>
      <w:r w:rsidR="00F8035D">
        <w:rPr>
          <w:rFonts w:ascii="Times New Roman" w:eastAsiaTheme="minorHAnsi" w:hAnsi="Times New Roman" w:cs="Times New Roman"/>
          <w:sz w:val="24"/>
          <w:lang w:eastAsia="en-US"/>
        </w:rPr>
        <w:t>38</w:t>
      </w:r>
      <w:r w:rsidR="008F6AA8">
        <w:rPr>
          <w:rFonts w:ascii="Times New Roman" w:eastAsiaTheme="minorHAnsi" w:hAnsi="Times New Roman" w:cs="Times New Roman"/>
          <w:sz w:val="24"/>
          <w:lang w:eastAsia="en-US"/>
        </w:rPr>
        <w:t>, микро-</w:t>
      </w:r>
      <w:r w:rsidR="00F8035D">
        <w:rPr>
          <w:rFonts w:ascii="Times New Roman" w:eastAsiaTheme="minorHAnsi" w:hAnsi="Times New Roman" w:cs="Times New Roman"/>
          <w:sz w:val="24"/>
          <w:lang w:eastAsia="en-US"/>
        </w:rPr>
        <w:t>395</w:t>
      </w:r>
      <w:r w:rsidR="008F6AA8">
        <w:rPr>
          <w:rFonts w:ascii="Times New Roman" w:eastAsiaTheme="minorHAnsi" w:hAnsi="Times New Roman" w:cs="Times New Roman"/>
          <w:sz w:val="24"/>
          <w:lang w:eastAsia="en-US"/>
        </w:rPr>
        <w:t>, средних -</w:t>
      </w:r>
      <w:r w:rsidR="00F8035D">
        <w:rPr>
          <w:rFonts w:ascii="Times New Roman" w:eastAsiaTheme="minorHAnsi" w:hAnsi="Times New Roman" w:cs="Times New Roman"/>
          <w:sz w:val="24"/>
          <w:lang w:eastAsia="en-US"/>
        </w:rPr>
        <w:t>2</w:t>
      </w:r>
      <w:r w:rsidRPr="00F07F27">
        <w:rPr>
          <w:rFonts w:ascii="Times New Roman" w:eastAsiaTheme="minorHAnsi" w:hAnsi="Times New Roman" w:cs="Times New Roman"/>
          <w:sz w:val="24"/>
          <w:lang w:eastAsia="en-US"/>
        </w:rPr>
        <w:t xml:space="preserve">, </w:t>
      </w:r>
      <w:proofErr w:type="spellStart"/>
      <w:r w:rsidRPr="00F07F27">
        <w:rPr>
          <w:rFonts w:ascii="Times New Roman" w:eastAsiaTheme="minorHAnsi" w:hAnsi="Times New Roman" w:cs="Times New Roman"/>
          <w:sz w:val="24"/>
          <w:lang w:eastAsia="en-US"/>
        </w:rPr>
        <w:t>ИП</w:t>
      </w:r>
      <w:proofErr w:type="spellEnd"/>
      <w:r w:rsidRPr="00F07F27">
        <w:rPr>
          <w:rFonts w:ascii="Times New Roman" w:eastAsiaTheme="minorHAnsi" w:hAnsi="Times New Roman" w:cs="Times New Roman"/>
          <w:sz w:val="24"/>
          <w:lang w:eastAsia="en-US"/>
        </w:rPr>
        <w:t>-</w:t>
      </w:r>
      <w:r w:rsidR="00F8035D">
        <w:rPr>
          <w:rFonts w:ascii="Times New Roman" w:eastAsiaTheme="minorHAnsi" w:hAnsi="Times New Roman" w:cs="Times New Roman"/>
          <w:sz w:val="24"/>
          <w:lang w:eastAsia="en-US"/>
        </w:rPr>
        <w:t>2103</w:t>
      </w:r>
      <w:r w:rsidR="00341B71">
        <w:rPr>
          <w:rFonts w:ascii="Times New Roman" w:eastAsiaTheme="minorHAnsi" w:hAnsi="Times New Roman" w:cs="Times New Roman"/>
          <w:sz w:val="24"/>
          <w:lang w:eastAsia="en-US"/>
        </w:rPr>
        <w:t xml:space="preserve">. </w:t>
      </w:r>
      <w:r w:rsidR="007E430D">
        <w:rPr>
          <w:rFonts w:ascii="Times New Roman" w:eastAsiaTheme="minorHAnsi" w:hAnsi="Times New Roman" w:cs="Times New Roman"/>
          <w:sz w:val="24"/>
          <w:lang w:eastAsia="en-US"/>
        </w:rPr>
        <w:t>Увеличение</w:t>
      </w:r>
      <w:r w:rsidR="00341B71">
        <w:rPr>
          <w:rFonts w:ascii="Times New Roman" w:eastAsiaTheme="minorHAnsi" w:hAnsi="Times New Roman" w:cs="Times New Roman"/>
          <w:sz w:val="24"/>
          <w:lang w:eastAsia="en-US"/>
        </w:rPr>
        <w:t xml:space="preserve"> </w:t>
      </w:r>
      <w:r w:rsidR="00CF16D0">
        <w:rPr>
          <w:rFonts w:ascii="Times New Roman" w:eastAsiaTheme="minorHAnsi" w:hAnsi="Times New Roman" w:cs="Times New Roman"/>
          <w:sz w:val="24"/>
          <w:lang w:eastAsia="en-US"/>
        </w:rPr>
        <w:t xml:space="preserve">на </w:t>
      </w:r>
      <w:r w:rsidR="00F8035D">
        <w:rPr>
          <w:rFonts w:ascii="Times New Roman" w:eastAsiaTheme="minorHAnsi" w:hAnsi="Times New Roman" w:cs="Times New Roman"/>
          <w:sz w:val="24"/>
          <w:lang w:eastAsia="en-US"/>
        </w:rPr>
        <w:t>8,8</w:t>
      </w:r>
      <w:r w:rsidRPr="00F07F27">
        <w:rPr>
          <w:rFonts w:ascii="Times New Roman" w:eastAsiaTheme="minorHAnsi" w:hAnsi="Times New Roman" w:cs="Times New Roman"/>
          <w:sz w:val="24"/>
          <w:lang w:eastAsia="en-US"/>
        </w:rPr>
        <w:t xml:space="preserve">% по сравнению с </w:t>
      </w:r>
      <w:r w:rsidR="00CF16D0">
        <w:rPr>
          <w:rFonts w:ascii="Times New Roman" w:eastAsiaTheme="minorHAnsi" w:hAnsi="Times New Roman" w:cs="Times New Roman"/>
          <w:sz w:val="24"/>
          <w:lang w:eastAsia="en-US"/>
        </w:rPr>
        <w:t>20</w:t>
      </w:r>
      <w:r w:rsidR="007E430D">
        <w:rPr>
          <w:rFonts w:ascii="Times New Roman" w:eastAsiaTheme="minorHAnsi" w:hAnsi="Times New Roman" w:cs="Times New Roman"/>
          <w:sz w:val="24"/>
          <w:lang w:eastAsia="en-US"/>
        </w:rPr>
        <w:t>2</w:t>
      </w:r>
      <w:r w:rsidR="00F8035D">
        <w:rPr>
          <w:rFonts w:ascii="Times New Roman" w:eastAsiaTheme="minorHAnsi" w:hAnsi="Times New Roman" w:cs="Times New Roman"/>
          <w:sz w:val="24"/>
          <w:lang w:eastAsia="en-US"/>
        </w:rPr>
        <w:t xml:space="preserve">4 </w:t>
      </w:r>
      <w:r w:rsidR="00CF16D0">
        <w:rPr>
          <w:rFonts w:ascii="Times New Roman" w:eastAsiaTheme="minorHAnsi" w:hAnsi="Times New Roman" w:cs="Times New Roman"/>
          <w:sz w:val="24"/>
          <w:lang w:eastAsia="en-US"/>
        </w:rPr>
        <w:t>годом</w:t>
      </w:r>
      <w:r w:rsidRPr="00F07F27">
        <w:rPr>
          <w:rFonts w:ascii="Times New Roman" w:eastAsiaTheme="minorHAnsi" w:hAnsi="Times New Roman" w:cs="Times New Roman"/>
          <w:sz w:val="24"/>
          <w:lang w:eastAsia="en-US"/>
        </w:rPr>
        <w:t>.</w:t>
      </w:r>
    </w:p>
    <w:p w:rsidR="00E718E9" w:rsidRDefault="0072051D" w:rsidP="00EA1B8B">
      <w:pPr>
        <w:autoSpaceDE w:val="0"/>
        <w:autoSpaceDN w:val="0"/>
        <w:adjustRightInd w:val="0"/>
        <w:ind w:firstLine="709"/>
        <w:rPr>
          <w:rFonts w:ascii="Times New Roman" w:eastAsiaTheme="minorHAnsi" w:hAnsi="Times New Roman" w:cs="Times New Roman"/>
          <w:sz w:val="24"/>
          <w:lang w:eastAsia="en-US"/>
        </w:rPr>
      </w:pPr>
      <w:r>
        <w:rPr>
          <w:rFonts w:ascii="Times New Roman" w:eastAsiaTheme="minorHAnsi" w:hAnsi="Times New Roman" w:cs="Times New Roman"/>
          <w:sz w:val="24"/>
          <w:lang w:eastAsia="en-US"/>
        </w:rPr>
        <w:t>А</w:t>
      </w:r>
      <w:r w:rsidR="00E718E9" w:rsidRPr="008C1996">
        <w:rPr>
          <w:rFonts w:ascii="Times New Roman" w:eastAsiaTheme="minorHAnsi" w:hAnsi="Times New Roman" w:cs="Times New Roman"/>
          <w:sz w:val="24"/>
          <w:lang w:eastAsia="en-US"/>
        </w:rPr>
        <w:t>нализ о числе замещенных рабочих мест в субъектах малого и среднего предпринимательства и об обороте товаров (работ, услуг), производимых субъектами малого и среднего предпринимательства</w:t>
      </w:r>
      <w:r w:rsidR="00203ED7">
        <w:rPr>
          <w:rFonts w:ascii="Times New Roman" w:eastAsiaTheme="minorHAnsi" w:hAnsi="Times New Roman" w:cs="Times New Roman"/>
          <w:sz w:val="24"/>
          <w:lang w:eastAsia="en-US"/>
        </w:rPr>
        <w:t>,</w:t>
      </w:r>
      <w:r w:rsidR="00E718E9" w:rsidRPr="008C1996">
        <w:rPr>
          <w:rFonts w:ascii="Times New Roman" w:eastAsiaTheme="minorHAnsi" w:hAnsi="Times New Roman" w:cs="Times New Roman"/>
          <w:sz w:val="24"/>
          <w:lang w:eastAsia="en-US"/>
        </w:rPr>
        <w:t xml:space="preserve"> в разрезе по видам экономической деятельности ввиду отсутствия статистической отчетности</w:t>
      </w:r>
      <w:r>
        <w:rPr>
          <w:rFonts w:ascii="Times New Roman" w:eastAsiaTheme="minorHAnsi" w:hAnsi="Times New Roman" w:cs="Times New Roman"/>
          <w:sz w:val="24"/>
          <w:lang w:eastAsia="en-US"/>
        </w:rPr>
        <w:t xml:space="preserve"> проводится расчетным путем</w:t>
      </w:r>
      <w:r w:rsidR="00C6419C">
        <w:rPr>
          <w:rFonts w:ascii="Times New Roman" w:eastAsiaTheme="minorHAnsi" w:hAnsi="Times New Roman" w:cs="Times New Roman"/>
          <w:sz w:val="24"/>
          <w:lang w:eastAsia="en-US"/>
        </w:rPr>
        <w:t xml:space="preserve"> примерно</w:t>
      </w:r>
      <w:r w:rsidR="001F23C0">
        <w:rPr>
          <w:rFonts w:ascii="Times New Roman" w:eastAsiaTheme="minorHAnsi" w:hAnsi="Times New Roman" w:cs="Times New Roman"/>
          <w:sz w:val="24"/>
          <w:lang w:eastAsia="en-US"/>
        </w:rPr>
        <w:t>:</w:t>
      </w:r>
    </w:p>
    <w:tbl>
      <w:tblPr>
        <w:tblW w:w="9654" w:type="dxa"/>
        <w:tblInd w:w="93" w:type="dxa"/>
        <w:tblLook w:val="04A0" w:firstRow="1" w:lastRow="0" w:firstColumn="1" w:lastColumn="0" w:noHBand="0" w:noVBand="1"/>
      </w:tblPr>
      <w:tblGrid>
        <w:gridCol w:w="5685"/>
        <w:gridCol w:w="1985"/>
        <w:gridCol w:w="1984"/>
      </w:tblGrid>
      <w:tr w:rsidR="0072051D" w:rsidRPr="0072051D" w:rsidTr="002E2595">
        <w:trPr>
          <w:trHeight w:val="315"/>
        </w:trPr>
        <w:tc>
          <w:tcPr>
            <w:tcW w:w="5685" w:type="dxa"/>
            <w:tcBorders>
              <w:top w:val="single" w:sz="4" w:space="0" w:color="auto"/>
              <w:left w:val="single" w:sz="4" w:space="0" w:color="auto"/>
              <w:bottom w:val="single" w:sz="4" w:space="0" w:color="auto"/>
              <w:right w:val="single" w:sz="4" w:space="0" w:color="auto"/>
            </w:tcBorders>
            <w:shd w:val="clear" w:color="auto" w:fill="auto"/>
          </w:tcPr>
          <w:p w:rsidR="0072051D" w:rsidRPr="0072051D" w:rsidRDefault="0072051D" w:rsidP="0072051D">
            <w:pPr>
              <w:tabs>
                <w:tab w:val="left" w:pos="934"/>
              </w:tabs>
              <w:jc w:val="left"/>
              <w:rPr>
                <w:rFonts w:ascii="Times New Roman" w:hAnsi="Times New Roman" w:cs="Times New Roman"/>
                <w:sz w:val="16"/>
                <w:szCs w:val="16"/>
              </w:rPr>
            </w:pPr>
          </w:p>
        </w:tc>
        <w:tc>
          <w:tcPr>
            <w:tcW w:w="1985" w:type="dxa"/>
            <w:tcBorders>
              <w:top w:val="single" w:sz="4" w:space="0" w:color="auto"/>
              <w:left w:val="nil"/>
              <w:bottom w:val="single" w:sz="4" w:space="0" w:color="auto"/>
              <w:right w:val="single" w:sz="4" w:space="0" w:color="auto"/>
            </w:tcBorders>
            <w:shd w:val="clear" w:color="auto" w:fill="auto"/>
          </w:tcPr>
          <w:p w:rsidR="0072051D" w:rsidRPr="0072051D" w:rsidRDefault="0072051D" w:rsidP="0072051D">
            <w:pPr>
              <w:tabs>
                <w:tab w:val="left" w:pos="934"/>
              </w:tabs>
              <w:jc w:val="center"/>
              <w:rPr>
                <w:rFonts w:ascii="Times New Roman" w:hAnsi="Times New Roman" w:cs="Times New Roman"/>
                <w:sz w:val="16"/>
                <w:szCs w:val="16"/>
              </w:rPr>
            </w:pPr>
            <w:r>
              <w:rPr>
                <w:rFonts w:ascii="Times New Roman" w:hAnsi="Times New Roman" w:cs="Times New Roman"/>
                <w:sz w:val="16"/>
                <w:szCs w:val="16"/>
              </w:rPr>
              <w:t xml:space="preserve">Число </w:t>
            </w:r>
            <w:r w:rsidRPr="0072051D">
              <w:rPr>
                <w:rFonts w:ascii="Times New Roman" w:hAnsi="Times New Roman" w:cs="Times New Roman"/>
                <w:sz w:val="16"/>
                <w:szCs w:val="16"/>
              </w:rPr>
              <w:t>замещенных рабочих мест</w:t>
            </w:r>
          </w:p>
        </w:tc>
        <w:tc>
          <w:tcPr>
            <w:tcW w:w="1984" w:type="dxa"/>
            <w:tcBorders>
              <w:top w:val="single" w:sz="4" w:space="0" w:color="auto"/>
              <w:left w:val="nil"/>
              <w:bottom w:val="single" w:sz="4" w:space="0" w:color="auto"/>
              <w:right w:val="single" w:sz="4" w:space="0" w:color="auto"/>
            </w:tcBorders>
          </w:tcPr>
          <w:p w:rsidR="0072051D" w:rsidRPr="0072051D" w:rsidRDefault="0072051D" w:rsidP="0072051D">
            <w:pPr>
              <w:tabs>
                <w:tab w:val="left" w:pos="934"/>
              </w:tabs>
              <w:jc w:val="center"/>
              <w:rPr>
                <w:rFonts w:ascii="Times New Roman" w:hAnsi="Times New Roman" w:cs="Times New Roman"/>
                <w:sz w:val="16"/>
                <w:szCs w:val="16"/>
              </w:rPr>
            </w:pPr>
            <w:r>
              <w:rPr>
                <w:rFonts w:ascii="Times New Roman" w:hAnsi="Times New Roman" w:cs="Times New Roman"/>
                <w:sz w:val="16"/>
                <w:szCs w:val="16"/>
              </w:rPr>
              <w:t xml:space="preserve">Оборот </w:t>
            </w:r>
            <w:r w:rsidRPr="0072051D">
              <w:rPr>
                <w:rFonts w:ascii="Times New Roman" w:hAnsi="Times New Roman" w:cs="Times New Roman"/>
                <w:sz w:val="16"/>
                <w:szCs w:val="16"/>
              </w:rPr>
              <w:t>товаров (работ, услуг),</w:t>
            </w:r>
            <w:r>
              <w:rPr>
                <w:rFonts w:ascii="Times New Roman" w:hAnsi="Times New Roman" w:cs="Times New Roman"/>
                <w:sz w:val="16"/>
                <w:szCs w:val="16"/>
              </w:rPr>
              <w:t xml:space="preserve"> млн.руб</w:t>
            </w:r>
          </w:p>
        </w:tc>
      </w:tr>
      <w:tr w:rsidR="0072051D" w:rsidRPr="0072051D" w:rsidTr="002E2595">
        <w:trPr>
          <w:trHeight w:val="159"/>
        </w:trPr>
        <w:tc>
          <w:tcPr>
            <w:tcW w:w="5685" w:type="dxa"/>
            <w:tcBorders>
              <w:top w:val="single" w:sz="4" w:space="0" w:color="auto"/>
              <w:left w:val="single" w:sz="4" w:space="0" w:color="auto"/>
              <w:bottom w:val="single" w:sz="4" w:space="0" w:color="auto"/>
              <w:right w:val="single" w:sz="4" w:space="0" w:color="auto"/>
            </w:tcBorders>
            <w:shd w:val="clear" w:color="auto" w:fill="auto"/>
          </w:tcPr>
          <w:p w:rsidR="0072051D" w:rsidRPr="0072051D" w:rsidRDefault="0072051D" w:rsidP="0072051D">
            <w:pPr>
              <w:tabs>
                <w:tab w:val="left" w:pos="934"/>
              </w:tabs>
              <w:jc w:val="left"/>
              <w:rPr>
                <w:rFonts w:ascii="Times New Roman" w:hAnsi="Times New Roman" w:cs="Times New Roman"/>
                <w:sz w:val="16"/>
                <w:szCs w:val="16"/>
              </w:rPr>
            </w:pPr>
            <w:r w:rsidRPr="0072051D">
              <w:rPr>
                <w:rFonts w:ascii="Times New Roman" w:hAnsi="Times New Roman" w:cs="Times New Roman"/>
                <w:sz w:val="16"/>
                <w:szCs w:val="16"/>
              </w:rPr>
              <w:t>Сельское, лесное хозяйство, охота, рыболовство и рыбоводство</w:t>
            </w:r>
          </w:p>
        </w:tc>
        <w:tc>
          <w:tcPr>
            <w:tcW w:w="1985" w:type="dxa"/>
            <w:tcBorders>
              <w:top w:val="single" w:sz="4" w:space="0" w:color="auto"/>
              <w:left w:val="nil"/>
              <w:bottom w:val="single" w:sz="4" w:space="0" w:color="auto"/>
              <w:right w:val="single" w:sz="4" w:space="0" w:color="auto"/>
            </w:tcBorders>
            <w:shd w:val="clear" w:color="auto" w:fill="auto"/>
          </w:tcPr>
          <w:p w:rsidR="0072051D" w:rsidRPr="007F0996" w:rsidRDefault="007F0996" w:rsidP="0072051D">
            <w:pPr>
              <w:tabs>
                <w:tab w:val="left" w:pos="934"/>
              </w:tabs>
              <w:jc w:val="center"/>
              <w:rPr>
                <w:rFonts w:ascii="Times New Roman" w:hAnsi="Times New Roman" w:cs="Times New Roman"/>
                <w:sz w:val="16"/>
                <w:szCs w:val="16"/>
              </w:rPr>
            </w:pPr>
            <w:r w:rsidRPr="007F0996">
              <w:rPr>
                <w:rFonts w:ascii="Times New Roman" w:hAnsi="Times New Roman" w:cs="Times New Roman"/>
                <w:sz w:val="16"/>
                <w:szCs w:val="16"/>
              </w:rPr>
              <w:t>7605</w:t>
            </w:r>
          </w:p>
        </w:tc>
        <w:tc>
          <w:tcPr>
            <w:tcW w:w="1984" w:type="dxa"/>
            <w:tcBorders>
              <w:top w:val="single" w:sz="4" w:space="0" w:color="auto"/>
              <w:left w:val="nil"/>
              <w:bottom w:val="single" w:sz="4" w:space="0" w:color="auto"/>
              <w:right w:val="single" w:sz="4" w:space="0" w:color="auto"/>
            </w:tcBorders>
          </w:tcPr>
          <w:p w:rsidR="0072051D" w:rsidRPr="00F8035D" w:rsidRDefault="00446DFD" w:rsidP="00446DFD">
            <w:pPr>
              <w:tabs>
                <w:tab w:val="left" w:pos="934"/>
              </w:tabs>
              <w:jc w:val="center"/>
              <w:rPr>
                <w:rFonts w:ascii="Times New Roman" w:hAnsi="Times New Roman" w:cs="Times New Roman"/>
                <w:color w:val="FF0000"/>
                <w:sz w:val="16"/>
                <w:szCs w:val="16"/>
              </w:rPr>
            </w:pPr>
            <w:r w:rsidRPr="00446DFD">
              <w:rPr>
                <w:rFonts w:ascii="Times New Roman" w:hAnsi="Times New Roman" w:cs="Times New Roman"/>
                <w:sz w:val="16"/>
                <w:szCs w:val="16"/>
              </w:rPr>
              <w:t>21 515,8</w:t>
            </w:r>
          </w:p>
        </w:tc>
      </w:tr>
      <w:tr w:rsidR="0072051D" w:rsidRPr="0072051D" w:rsidTr="002E2595">
        <w:trPr>
          <w:trHeight w:val="121"/>
        </w:trPr>
        <w:tc>
          <w:tcPr>
            <w:tcW w:w="5685" w:type="dxa"/>
            <w:tcBorders>
              <w:top w:val="nil"/>
              <w:left w:val="single" w:sz="4" w:space="0" w:color="auto"/>
              <w:bottom w:val="single" w:sz="4" w:space="0" w:color="auto"/>
              <w:right w:val="single" w:sz="4" w:space="0" w:color="auto"/>
            </w:tcBorders>
            <w:shd w:val="clear" w:color="auto" w:fill="auto"/>
            <w:hideMark/>
          </w:tcPr>
          <w:p w:rsidR="0072051D" w:rsidRPr="0072051D" w:rsidRDefault="0072051D" w:rsidP="0072051D">
            <w:pPr>
              <w:tabs>
                <w:tab w:val="left" w:pos="934"/>
              </w:tabs>
              <w:jc w:val="left"/>
              <w:rPr>
                <w:rFonts w:ascii="Times New Roman" w:hAnsi="Times New Roman" w:cs="Times New Roman"/>
                <w:sz w:val="16"/>
                <w:szCs w:val="16"/>
              </w:rPr>
            </w:pPr>
            <w:r w:rsidRPr="0072051D">
              <w:rPr>
                <w:rFonts w:ascii="Times New Roman" w:hAnsi="Times New Roman" w:cs="Times New Roman"/>
                <w:sz w:val="16"/>
                <w:szCs w:val="16"/>
              </w:rPr>
              <w:t>Добыча полезных ископаемых</w:t>
            </w:r>
          </w:p>
        </w:tc>
        <w:tc>
          <w:tcPr>
            <w:tcW w:w="1985" w:type="dxa"/>
            <w:tcBorders>
              <w:top w:val="nil"/>
              <w:left w:val="nil"/>
              <w:bottom w:val="single" w:sz="4" w:space="0" w:color="auto"/>
              <w:right w:val="single" w:sz="4" w:space="0" w:color="auto"/>
            </w:tcBorders>
            <w:shd w:val="clear" w:color="auto" w:fill="auto"/>
            <w:hideMark/>
          </w:tcPr>
          <w:p w:rsidR="0072051D" w:rsidRPr="007F0996" w:rsidRDefault="0072051D" w:rsidP="0072051D">
            <w:pPr>
              <w:tabs>
                <w:tab w:val="left" w:pos="934"/>
              </w:tabs>
              <w:jc w:val="center"/>
              <w:rPr>
                <w:rFonts w:ascii="Times New Roman" w:hAnsi="Times New Roman" w:cs="Times New Roman"/>
                <w:sz w:val="16"/>
                <w:szCs w:val="16"/>
              </w:rPr>
            </w:pPr>
            <w:r w:rsidRPr="007F0996">
              <w:rPr>
                <w:rFonts w:ascii="Times New Roman" w:hAnsi="Times New Roman" w:cs="Times New Roman"/>
                <w:sz w:val="16"/>
                <w:szCs w:val="16"/>
              </w:rPr>
              <w:t>110</w:t>
            </w:r>
          </w:p>
        </w:tc>
        <w:tc>
          <w:tcPr>
            <w:tcW w:w="1984" w:type="dxa"/>
            <w:tcBorders>
              <w:top w:val="nil"/>
              <w:left w:val="nil"/>
              <w:bottom w:val="single" w:sz="4" w:space="0" w:color="auto"/>
              <w:right w:val="single" w:sz="4" w:space="0" w:color="auto"/>
            </w:tcBorders>
          </w:tcPr>
          <w:p w:rsidR="0072051D" w:rsidRPr="00F8035D" w:rsidRDefault="00C7363F" w:rsidP="00C6419C">
            <w:pPr>
              <w:tabs>
                <w:tab w:val="left" w:pos="934"/>
              </w:tabs>
              <w:jc w:val="center"/>
              <w:rPr>
                <w:rFonts w:ascii="Times New Roman" w:hAnsi="Times New Roman" w:cs="Times New Roman"/>
                <w:color w:val="FF0000"/>
                <w:sz w:val="16"/>
                <w:szCs w:val="16"/>
              </w:rPr>
            </w:pPr>
            <w:r w:rsidRPr="00C7363F">
              <w:rPr>
                <w:rFonts w:ascii="Times New Roman" w:hAnsi="Times New Roman" w:cs="Times New Roman"/>
                <w:sz w:val="16"/>
                <w:szCs w:val="16"/>
              </w:rPr>
              <w:t>5</w:t>
            </w:r>
            <w:r w:rsidR="00446DFD">
              <w:rPr>
                <w:rFonts w:ascii="Times New Roman" w:hAnsi="Times New Roman" w:cs="Times New Roman"/>
                <w:sz w:val="16"/>
                <w:szCs w:val="16"/>
              </w:rPr>
              <w:t xml:space="preserve"> </w:t>
            </w:r>
            <w:r w:rsidRPr="00C7363F">
              <w:rPr>
                <w:rFonts w:ascii="Times New Roman" w:hAnsi="Times New Roman" w:cs="Times New Roman"/>
                <w:sz w:val="16"/>
                <w:szCs w:val="16"/>
              </w:rPr>
              <w:t>944,5</w:t>
            </w:r>
          </w:p>
        </w:tc>
      </w:tr>
      <w:tr w:rsidR="0072051D" w:rsidRPr="0072051D" w:rsidTr="002E2595">
        <w:trPr>
          <w:trHeight w:val="226"/>
        </w:trPr>
        <w:tc>
          <w:tcPr>
            <w:tcW w:w="5685" w:type="dxa"/>
            <w:tcBorders>
              <w:top w:val="nil"/>
              <w:left w:val="single" w:sz="4" w:space="0" w:color="auto"/>
              <w:bottom w:val="single" w:sz="4" w:space="0" w:color="auto"/>
              <w:right w:val="single" w:sz="4" w:space="0" w:color="auto"/>
            </w:tcBorders>
            <w:shd w:val="clear" w:color="auto" w:fill="auto"/>
            <w:hideMark/>
          </w:tcPr>
          <w:p w:rsidR="0072051D" w:rsidRPr="0072051D" w:rsidRDefault="0072051D" w:rsidP="0072051D">
            <w:pPr>
              <w:tabs>
                <w:tab w:val="left" w:pos="934"/>
              </w:tabs>
              <w:jc w:val="left"/>
              <w:rPr>
                <w:rFonts w:ascii="Times New Roman" w:hAnsi="Times New Roman" w:cs="Times New Roman"/>
                <w:sz w:val="16"/>
                <w:szCs w:val="16"/>
              </w:rPr>
            </w:pPr>
            <w:r w:rsidRPr="0072051D">
              <w:rPr>
                <w:rFonts w:ascii="Times New Roman" w:hAnsi="Times New Roman" w:cs="Times New Roman"/>
                <w:sz w:val="16"/>
                <w:szCs w:val="16"/>
              </w:rPr>
              <w:t>Обрабатывающие производства</w:t>
            </w:r>
          </w:p>
        </w:tc>
        <w:tc>
          <w:tcPr>
            <w:tcW w:w="1985" w:type="dxa"/>
            <w:tcBorders>
              <w:top w:val="nil"/>
              <w:left w:val="nil"/>
              <w:bottom w:val="single" w:sz="4" w:space="0" w:color="auto"/>
              <w:right w:val="single" w:sz="4" w:space="0" w:color="auto"/>
            </w:tcBorders>
            <w:shd w:val="clear" w:color="auto" w:fill="auto"/>
            <w:hideMark/>
          </w:tcPr>
          <w:p w:rsidR="0072051D" w:rsidRPr="007F0996" w:rsidRDefault="007F0996" w:rsidP="0072051D">
            <w:pPr>
              <w:tabs>
                <w:tab w:val="left" w:pos="934"/>
              </w:tabs>
              <w:jc w:val="center"/>
              <w:rPr>
                <w:rFonts w:ascii="Times New Roman" w:hAnsi="Times New Roman" w:cs="Times New Roman"/>
                <w:sz w:val="16"/>
                <w:szCs w:val="16"/>
              </w:rPr>
            </w:pPr>
            <w:r w:rsidRPr="007F0996">
              <w:rPr>
                <w:rFonts w:ascii="Times New Roman" w:hAnsi="Times New Roman" w:cs="Times New Roman"/>
                <w:sz w:val="16"/>
                <w:szCs w:val="16"/>
              </w:rPr>
              <w:t>2935</w:t>
            </w:r>
          </w:p>
        </w:tc>
        <w:tc>
          <w:tcPr>
            <w:tcW w:w="1984" w:type="dxa"/>
            <w:tcBorders>
              <w:top w:val="nil"/>
              <w:left w:val="nil"/>
              <w:bottom w:val="single" w:sz="4" w:space="0" w:color="auto"/>
              <w:right w:val="single" w:sz="4" w:space="0" w:color="auto"/>
            </w:tcBorders>
          </w:tcPr>
          <w:p w:rsidR="0072051D" w:rsidRPr="00F8035D" w:rsidRDefault="00C7363F" w:rsidP="001F23C0">
            <w:pPr>
              <w:tabs>
                <w:tab w:val="left" w:pos="934"/>
              </w:tabs>
              <w:jc w:val="center"/>
              <w:rPr>
                <w:rFonts w:ascii="Times New Roman" w:hAnsi="Times New Roman" w:cs="Times New Roman"/>
                <w:color w:val="FF0000"/>
                <w:sz w:val="16"/>
                <w:szCs w:val="16"/>
              </w:rPr>
            </w:pPr>
            <w:r w:rsidRPr="00C7363F">
              <w:rPr>
                <w:rFonts w:ascii="Times New Roman" w:hAnsi="Times New Roman" w:cs="Times New Roman"/>
                <w:sz w:val="16"/>
                <w:szCs w:val="16"/>
              </w:rPr>
              <w:t>51</w:t>
            </w:r>
            <w:r w:rsidR="00446DFD">
              <w:rPr>
                <w:rFonts w:ascii="Times New Roman" w:hAnsi="Times New Roman" w:cs="Times New Roman"/>
                <w:sz w:val="16"/>
                <w:szCs w:val="16"/>
              </w:rPr>
              <w:t xml:space="preserve"> </w:t>
            </w:r>
            <w:r w:rsidRPr="00C7363F">
              <w:rPr>
                <w:rFonts w:ascii="Times New Roman" w:hAnsi="Times New Roman" w:cs="Times New Roman"/>
                <w:sz w:val="16"/>
                <w:szCs w:val="16"/>
              </w:rPr>
              <w:t>623,8</w:t>
            </w:r>
          </w:p>
        </w:tc>
      </w:tr>
      <w:tr w:rsidR="0072051D" w:rsidRPr="0072051D" w:rsidTr="002E2595">
        <w:trPr>
          <w:trHeight w:val="329"/>
        </w:trPr>
        <w:tc>
          <w:tcPr>
            <w:tcW w:w="5685" w:type="dxa"/>
            <w:tcBorders>
              <w:top w:val="nil"/>
              <w:left w:val="single" w:sz="4" w:space="0" w:color="auto"/>
              <w:bottom w:val="single" w:sz="4" w:space="0" w:color="auto"/>
              <w:right w:val="single" w:sz="4" w:space="0" w:color="auto"/>
            </w:tcBorders>
            <w:shd w:val="clear" w:color="auto" w:fill="auto"/>
            <w:hideMark/>
          </w:tcPr>
          <w:p w:rsidR="0072051D" w:rsidRPr="0072051D" w:rsidRDefault="0072051D" w:rsidP="0072051D">
            <w:pPr>
              <w:tabs>
                <w:tab w:val="left" w:pos="934"/>
              </w:tabs>
              <w:jc w:val="left"/>
              <w:rPr>
                <w:rFonts w:ascii="Times New Roman" w:hAnsi="Times New Roman" w:cs="Times New Roman"/>
                <w:sz w:val="16"/>
                <w:szCs w:val="16"/>
              </w:rPr>
            </w:pPr>
            <w:r w:rsidRPr="0072051D">
              <w:rPr>
                <w:rFonts w:ascii="Times New Roman" w:hAnsi="Times New Roman" w:cs="Times New Roman"/>
                <w:sz w:val="16"/>
                <w:szCs w:val="16"/>
              </w:rPr>
              <w:t>Обеспечение электрической энергией, газом и паром, кондиционирование воздуха</w:t>
            </w:r>
          </w:p>
        </w:tc>
        <w:tc>
          <w:tcPr>
            <w:tcW w:w="1985" w:type="dxa"/>
            <w:tcBorders>
              <w:top w:val="nil"/>
              <w:left w:val="nil"/>
              <w:bottom w:val="single" w:sz="4" w:space="0" w:color="auto"/>
              <w:right w:val="single" w:sz="4" w:space="0" w:color="auto"/>
            </w:tcBorders>
            <w:shd w:val="clear" w:color="auto" w:fill="auto"/>
            <w:hideMark/>
          </w:tcPr>
          <w:p w:rsidR="0072051D" w:rsidRPr="007F0996" w:rsidRDefault="007F0996" w:rsidP="0072051D">
            <w:pPr>
              <w:tabs>
                <w:tab w:val="left" w:pos="934"/>
              </w:tabs>
              <w:jc w:val="center"/>
              <w:rPr>
                <w:rFonts w:ascii="Times New Roman" w:hAnsi="Times New Roman" w:cs="Times New Roman"/>
                <w:sz w:val="16"/>
                <w:szCs w:val="16"/>
              </w:rPr>
            </w:pPr>
            <w:r w:rsidRPr="007F0996">
              <w:rPr>
                <w:rFonts w:ascii="Times New Roman" w:hAnsi="Times New Roman" w:cs="Times New Roman"/>
                <w:sz w:val="16"/>
                <w:szCs w:val="16"/>
              </w:rPr>
              <w:t>1702</w:t>
            </w:r>
          </w:p>
        </w:tc>
        <w:tc>
          <w:tcPr>
            <w:tcW w:w="1984" w:type="dxa"/>
            <w:tcBorders>
              <w:top w:val="nil"/>
              <w:left w:val="nil"/>
              <w:bottom w:val="single" w:sz="4" w:space="0" w:color="auto"/>
              <w:right w:val="single" w:sz="4" w:space="0" w:color="auto"/>
            </w:tcBorders>
          </w:tcPr>
          <w:p w:rsidR="0072051D" w:rsidRPr="00F8035D" w:rsidRDefault="006F3895" w:rsidP="00285DE2">
            <w:pPr>
              <w:tabs>
                <w:tab w:val="left" w:pos="934"/>
              </w:tabs>
              <w:jc w:val="center"/>
              <w:rPr>
                <w:rFonts w:ascii="Times New Roman" w:hAnsi="Times New Roman" w:cs="Times New Roman"/>
                <w:color w:val="FF0000"/>
                <w:sz w:val="16"/>
                <w:szCs w:val="16"/>
              </w:rPr>
            </w:pPr>
            <w:r w:rsidRPr="006F3895">
              <w:rPr>
                <w:rFonts w:ascii="Times New Roman" w:hAnsi="Times New Roman" w:cs="Times New Roman"/>
                <w:sz w:val="16"/>
                <w:szCs w:val="16"/>
              </w:rPr>
              <w:t>5</w:t>
            </w:r>
            <w:r w:rsidR="00446DFD">
              <w:rPr>
                <w:rFonts w:ascii="Times New Roman" w:hAnsi="Times New Roman" w:cs="Times New Roman"/>
                <w:sz w:val="16"/>
                <w:szCs w:val="16"/>
              </w:rPr>
              <w:t xml:space="preserve"> </w:t>
            </w:r>
            <w:r w:rsidRPr="006F3895">
              <w:rPr>
                <w:rFonts w:ascii="Times New Roman" w:hAnsi="Times New Roman" w:cs="Times New Roman"/>
                <w:sz w:val="16"/>
                <w:szCs w:val="16"/>
              </w:rPr>
              <w:t>843,5</w:t>
            </w:r>
          </w:p>
        </w:tc>
      </w:tr>
      <w:tr w:rsidR="0072051D" w:rsidRPr="0072051D" w:rsidTr="002E2595">
        <w:trPr>
          <w:trHeight w:val="353"/>
        </w:trPr>
        <w:tc>
          <w:tcPr>
            <w:tcW w:w="5685" w:type="dxa"/>
            <w:tcBorders>
              <w:top w:val="nil"/>
              <w:left w:val="single" w:sz="4" w:space="0" w:color="auto"/>
              <w:bottom w:val="single" w:sz="4" w:space="0" w:color="auto"/>
              <w:right w:val="single" w:sz="4" w:space="0" w:color="auto"/>
            </w:tcBorders>
            <w:shd w:val="clear" w:color="auto" w:fill="auto"/>
            <w:hideMark/>
          </w:tcPr>
          <w:p w:rsidR="0072051D" w:rsidRPr="0072051D" w:rsidRDefault="0072051D" w:rsidP="0072051D">
            <w:pPr>
              <w:tabs>
                <w:tab w:val="left" w:pos="934"/>
              </w:tabs>
              <w:jc w:val="left"/>
              <w:rPr>
                <w:rFonts w:ascii="Times New Roman" w:hAnsi="Times New Roman" w:cs="Times New Roman"/>
                <w:sz w:val="16"/>
                <w:szCs w:val="16"/>
              </w:rPr>
            </w:pPr>
            <w:r w:rsidRPr="0072051D">
              <w:rPr>
                <w:rFonts w:ascii="Times New Roman" w:hAnsi="Times New Roman" w:cs="Times New Roman"/>
                <w:sz w:val="16"/>
                <w:szCs w:val="16"/>
              </w:rPr>
              <w:lastRenderedPageBreak/>
              <w:t>Водоснабжение, водоотведение, организация сбора и утилизации отходов, деятельность по ликвидации загрязнений</w:t>
            </w:r>
          </w:p>
        </w:tc>
        <w:tc>
          <w:tcPr>
            <w:tcW w:w="1985" w:type="dxa"/>
            <w:tcBorders>
              <w:top w:val="nil"/>
              <w:left w:val="nil"/>
              <w:bottom w:val="single" w:sz="4" w:space="0" w:color="auto"/>
              <w:right w:val="single" w:sz="4" w:space="0" w:color="auto"/>
            </w:tcBorders>
            <w:shd w:val="clear" w:color="auto" w:fill="auto"/>
            <w:hideMark/>
          </w:tcPr>
          <w:p w:rsidR="0072051D" w:rsidRPr="007F0996" w:rsidRDefault="007F0996" w:rsidP="0072051D">
            <w:pPr>
              <w:tabs>
                <w:tab w:val="left" w:pos="934"/>
              </w:tabs>
              <w:jc w:val="center"/>
              <w:rPr>
                <w:rFonts w:ascii="Times New Roman" w:hAnsi="Times New Roman" w:cs="Times New Roman"/>
                <w:sz w:val="16"/>
                <w:szCs w:val="16"/>
              </w:rPr>
            </w:pPr>
            <w:r w:rsidRPr="007F0996">
              <w:rPr>
                <w:rFonts w:ascii="Times New Roman" w:hAnsi="Times New Roman" w:cs="Times New Roman"/>
                <w:sz w:val="16"/>
                <w:szCs w:val="16"/>
              </w:rPr>
              <w:t>434</w:t>
            </w:r>
          </w:p>
        </w:tc>
        <w:tc>
          <w:tcPr>
            <w:tcW w:w="1984" w:type="dxa"/>
            <w:tcBorders>
              <w:top w:val="nil"/>
              <w:left w:val="nil"/>
              <w:bottom w:val="single" w:sz="4" w:space="0" w:color="auto"/>
              <w:right w:val="single" w:sz="4" w:space="0" w:color="auto"/>
            </w:tcBorders>
          </w:tcPr>
          <w:p w:rsidR="0072051D" w:rsidRPr="00F8035D" w:rsidRDefault="006F3895" w:rsidP="006F3895">
            <w:pPr>
              <w:tabs>
                <w:tab w:val="left" w:pos="934"/>
              </w:tabs>
              <w:jc w:val="center"/>
              <w:rPr>
                <w:rFonts w:ascii="Times New Roman" w:hAnsi="Times New Roman" w:cs="Times New Roman"/>
                <w:color w:val="FF0000"/>
                <w:sz w:val="16"/>
                <w:szCs w:val="16"/>
              </w:rPr>
            </w:pPr>
            <w:r w:rsidRPr="006F3895">
              <w:rPr>
                <w:rFonts w:ascii="Times New Roman" w:hAnsi="Times New Roman" w:cs="Times New Roman"/>
                <w:sz w:val="16"/>
                <w:szCs w:val="16"/>
              </w:rPr>
              <w:t>165,3</w:t>
            </w:r>
          </w:p>
        </w:tc>
      </w:tr>
      <w:tr w:rsidR="0072051D" w:rsidRPr="0072051D" w:rsidTr="000B72AD">
        <w:trPr>
          <w:trHeight w:val="207"/>
        </w:trPr>
        <w:tc>
          <w:tcPr>
            <w:tcW w:w="5685" w:type="dxa"/>
            <w:tcBorders>
              <w:top w:val="nil"/>
              <w:left w:val="single" w:sz="4" w:space="0" w:color="auto"/>
              <w:bottom w:val="single" w:sz="4" w:space="0" w:color="auto"/>
              <w:right w:val="single" w:sz="4" w:space="0" w:color="auto"/>
            </w:tcBorders>
            <w:shd w:val="clear" w:color="auto" w:fill="auto"/>
            <w:hideMark/>
          </w:tcPr>
          <w:p w:rsidR="0072051D" w:rsidRPr="0072051D" w:rsidRDefault="0072051D" w:rsidP="0072051D">
            <w:pPr>
              <w:tabs>
                <w:tab w:val="left" w:pos="934"/>
              </w:tabs>
              <w:jc w:val="left"/>
              <w:rPr>
                <w:rFonts w:ascii="Times New Roman" w:hAnsi="Times New Roman" w:cs="Times New Roman"/>
                <w:sz w:val="16"/>
                <w:szCs w:val="16"/>
              </w:rPr>
            </w:pPr>
            <w:r w:rsidRPr="0072051D">
              <w:rPr>
                <w:rFonts w:ascii="Times New Roman" w:hAnsi="Times New Roman" w:cs="Times New Roman"/>
                <w:sz w:val="16"/>
                <w:szCs w:val="16"/>
              </w:rPr>
              <w:t>Строительство</w:t>
            </w:r>
          </w:p>
        </w:tc>
        <w:tc>
          <w:tcPr>
            <w:tcW w:w="1985" w:type="dxa"/>
            <w:tcBorders>
              <w:top w:val="nil"/>
              <w:left w:val="nil"/>
              <w:bottom w:val="single" w:sz="4" w:space="0" w:color="auto"/>
              <w:right w:val="single" w:sz="4" w:space="0" w:color="auto"/>
            </w:tcBorders>
            <w:shd w:val="clear" w:color="auto" w:fill="auto"/>
            <w:hideMark/>
          </w:tcPr>
          <w:p w:rsidR="0072051D" w:rsidRPr="007F0996" w:rsidRDefault="007F0996" w:rsidP="0072051D">
            <w:pPr>
              <w:tabs>
                <w:tab w:val="left" w:pos="934"/>
              </w:tabs>
              <w:jc w:val="center"/>
              <w:rPr>
                <w:rFonts w:ascii="Times New Roman" w:hAnsi="Times New Roman" w:cs="Times New Roman"/>
                <w:sz w:val="16"/>
                <w:szCs w:val="16"/>
              </w:rPr>
            </w:pPr>
            <w:r w:rsidRPr="007F0996">
              <w:rPr>
                <w:rFonts w:ascii="Times New Roman" w:hAnsi="Times New Roman" w:cs="Times New Roman"/>
                <w:sz w:val="16"/>
                <w:szCs w:val="16"/>
              </w:rPr>
              <w:t>1358</w:t>
            </w:r>
          </w:p>
        </w:tc>
        <w:tc>
          <w:tcPr>
            <w:tcW w:w="1984" w:type="dxa"/>
            <w:tcBorders>
              <w:top w:val="nil"/>
              <w:left w:val="nil"/>
              <w:bottom w:val="single" w:sz="4" w:space="0" w:color="auto"/>
              <w:right w:val="single" w:sz="4" w:space="0" w:color="auto"/>
            </w:tcBorders>
          </w:tcPr>
          <w:p w:rsidR="0072051D" w:rsidRPr="00F8035D" w:rsidRDefault="006F3895" w:rsidP="0072051D">
            <w:pPr>
              <w:tabs>
                <w:tab w:val="left" w:pos="934"/>
              </w:tabs>
              <w:jc w:val="center"/>
              <w:rPr>
                <w:rFonts w:ascii="Times New Roman" w:hAnsi="Times New Roman" w:cs="Times New Roman"/>
                <w:color w:val="FF0000"/>
                <w:sz w:val="16"/>
                <w:szCs w:val="16"/>
              </w:rPr>
            </w:pPr>
            <w:r w:rsidRPr="006F3895">
              <w:rPr>
                <w:rFonts w:ascii="Times New Roman" w:hAnsi="Times New Roman" w:cs="Times New Roman"/>
                <w:sz w:val="16"/>
                <w:szCs w:val="16"/>
              </w:rPr>
              <w:t>330,5</w:t>
            </w:r>
          </w:p>
        </w:tc>
      </w:tr>
      <w:tr w:rsidR="0072051D" w:rsidRPr="0072051D" w:rsidTr="002E2595">
        <w:trPr>
          <w:trHeight w:val="383"/>
        </w:trPr>
        <w:tc>
          <w:tcPr>
            <w:tcW w:w="5685" w:type="dxa"/>
            <w:tcBorders>
              <w:top w:val="nil"/>
              <w:left w:val="single" w:sz="4" w:space="0" w:color="auto"/>
              <w:bottom w:val="single" w:sz="4" w:space="0" w:color="auto"/>
              <w:right w:val="single" w:sz="4" w:space="0" w:color="auto"/>
            </w:tcBorders>
            <w:shd w:val="clear" w:color="auto" w:fill="auto"/>
            <w:hideMark/>
          </w:tcPr>
          <w:p w:rsidR="0072051D" w:rsidRPr="0072051D" w:rsidRDefault="0072051D" w:rsidP="0072051D">
            <w:pPr>
              <w:tabs>
                <w:tab w:val="left" w:pos="934"/>
              </w:tabs>
              <w:jc w:val="left"/>
              <w:rPr>
                <w:rFonts w:ascii="Times New Roman" w:hAnsi="Times New Roman" w:cs="Times New Roman"/>
                <w:sz w:val="16"/>
                <w:szCs w:val="16"/>
              </w:rPr>
            </w:pPr>
            <w:r w:rsidRPr="0072051D">
              <w:rPr>
                <w:rFonts w:ascii="Times New Roman" w:hAnsi="Times New Roman" w:cs="Times New Roman"/>
                <w:sz w:val="16"/>
                <w:szCs w:val="16"/>
              </w:rPr>
              <w:t>Торговля оптовая и розничная, ремонт автотранспортных средств и мотоциклов</w:t>
            </w:r>
          </w:p>
        </w:tc>
        <w:tc>
          <w:tcPr>
            <w:tcW w:w="1985" w:type="dxa"/>
            <w:tcBorders>
              <w:top w:val="nil"/>
              <w:left w:val="nil"/>
              <w:bottom w:val="single" w:sz="4" w:space="0" w:color="auto"/>
              <w:right w:val="single" w:sz="4" w:space="0" w:color="auto"/>
            </w:tcBorders>
            <w:shd w:val="clear" w:color="auto" w:fill="auto"/>
            <w:hideMark/>
          </w:tcPr>
          <w:p w:rsidR="0072051D" w:rsidRPr="007F0996" w:rsidRDefault="007F0996" w:rsidP="0072051D">
            <w:pPr>
              <w:tabs>
                <w:tab w:val="left" w:pos="934"/>
              </w:tabs>
              <w:jc w:val="center"/>
              <w:rPr>
                <w:rFonts w:ascii="Times New Roman" w:hAnsi="Times New Roman" w:cs="Times New Roman"/>
                <w:sz w:val="16"/>
                <w:szCs w:val="16"/>
              </w:rPr>
            </w:pPr>
            <w:r w:rsidRPr="007F0996">
              <w:rPr>
                <w:rFonts w:ascii="Times New Roman" w:hAnsi="Times New Roman" w:cs="Times New Roman"/>
                <w:sz w:val="16"/>
                <w:szCs w:val="16"/>
              </w:rPr>
              <w:t>6172</w:t>
            </w:r>
          </w:p>
        </w:tc>
        <w:tc>
          <w:tcPr>
            <w:tcW w:w="1984" w:type="dxa"/>
            <w:tcBorders>
              <w:top w:val="nil"/>
              <w:left w:val="nil"/>
              <w:bottom w:val="single" w:sz="4" w:space="0" w:color="auto"/>
              <w:right w:val="single" w:sz="4" w:space="0" w:color="auto"/>
            </w:tcBorders>
          </w:tcPr>
          <w:p w:rsidR="0072051D" w:rsidRPr="00F8035D" w:rsidRDefault="00591463" w:rsidP="0072051D">
            <w:pPr>
              <w:tabs>
                <w:tab w:val="left" w:pos="934"/>
              </w:tabs>
              <w:jc w:val="center"/>
              <w:rPr>
                <w:rFonts w:ascii="Times New Roman" w:hAnsi="Times New Roman" w:cs="Times New Roman"/>
                <w:color w:val="FF0000"/>
                <w:sz w:val="16"/>
                <w:szCs w:val="16"/>
              </w:rPr>
            </w:pPr>
            <w:r w:rsidRPr="00591463">
              <w:rPr>
                <w:rFonts w:ascii="Times New Roman" w:hAnsi="Times New Roman" w:cs="Times New Roman"/>
                <w:sz w:val="16"/>
                <w:szCs w:val="16"/>
              </w:rPr>
              <w:t>9254,4</w:t>
            </w:r>
          </w:p>
        </w:tc>
      </w:tr>
      <w:tr w:rsidR="0072051D" w:rsidRPr="0072051D" w:rsidTr="002E2595">
        <w:trPr>
          <w:trHeight w:val="119"/>
        </w:trPr>
        <w:tc>
          <w:tcPr>
            <w:tcW w:w="5685" w:type="dxa"/>
            <w:tcBorders>
              <w:top w:val="nil"/>
              <w:left w:val="single" w:sz="4" w:space="0" w:color="auto"/>
              <w:bottom w:val="single" w:sz="4" w:space="0" w:color="auto"/>
              <w:right w:val="single" w:sz="4" w:space="0" w:color="auto"/>
            </w:tcBorders>
            <w:shd w:val="clear" w:color="auto" w:fill="auto"/>
            <w:hideMark/>
          </w:tcPr>
          <w:p w:rsidR="0072051D" w:rsidRPr="0072051D" w:rsidRDefault="0072051D" w:rsidP="0072051D">
            <w:pPr>
              <w:tabs>
                <w:tab w:val="left" w:pos="934"/>
              </w:tabs>
              <w:jc w:val="left"/>
              <w:rPr>
                <w:rFonts w:ascii="Times New Roman" w:hAnsi="Times New Roman" w:cs="Times New Roman"/>
                <w:sz w:val="16"/>
                <w:szCs w:val="16"/>
              </w:rPr>
            </w:pPr>
            <w:r w:rsidRPr="0072051D">
              <w:rPr>
                <w:rFonts w:ascii="Times New Roman" w:hAnsi="Times New Roman" w:cs="Times New Roman"/>
                <w:sz w:val="16"/>
                <w:szCs w:val="16"/>
              </w:rPr>
              <w:t>Транспортировка и хранение</w:t>
            </w:r>
          </w:p>
        </w:tc>
        <w:tc>
          <w:tcPr>
            <w:tcW w:w="1985" w:type="dxa"/>
            <w:tcBorders>
              <w:top w:val="nil"/>
              <w:left w:val="nil"/>
              <w:bottom w:val="single" w:sz="4" w:space="0" w:color="auto"/>
              <w:right w:val="single" w:sz="4" w:space="0" w:color="auto"/>
            </w:tcBorders>
            <w:shd w:val="clear" w:color="auto" w:fill="auto"/>
            <w:hideMark/>
          </w:tcPr>
          <w:p w:rsidR="0072051D" w:rsidRPr="007F0996" w:rsidRDefault="007F0996" w:rsidP="0072051D">
            <w:pPr>
              <w:tabs>
                <w:tab w:val="left" w:pos="934"/>
              </w:tabs>
              <w:jc w:val="center"/>
              <w:rPr>
                <w:rFonts w:ascii="Times New Roman" w:hAnsi="Times New Roman" w:cs="Times New Roman"/>
                <w:sz w:val="16"/>
                <w:szCs w:val="16"/>
              </w:rPr>
            </w:pPr>
            <w:r w:rsidRPr="007F0996">
              <w:rPr>
                <w:rFonts w:ascii="Times New Roman" w:hAnsi="Times New Roman" w:cs="Times New Roman"/>
                <w:sz w:val="16"/>
                <w:szCs w:val="16"/>
              </w:rPr>
              <w:t>4562</w:t>
            </w:r>
          </w:p>
        </w:tc>
        <w:tc>
          <w:tcPr>
            <w:tcW w:w="1984" w:type="dxa"/>
            <w:tcBorders>
              <w:top w:val="nil"/>
              <w:left w:val="nil"/>
              <w:bottom w:val="single" w:sz="4" w:space="0" w:color="auto"/>
              <w:right w:val="single" w:sz="4" w:space="0" w:color="auto"/>
            </w:tcBorders>
          </w:tcPr>
          <w:p w:rsidR="0072051D" w:rsidRPr="00F8035D" w:rsidRDefault="00016EC8" w:rsidP="0072051D">
            <w:pPr>
              <w:tabs>
                <w:tab w:val="left" w:pos="934"/>
              </w:tabs>
              <w:jc w:val="center"/>
              <w:rPr>
                <w:rFonts w:ascii="Times New Roman" w:hAnsi="Times New Roman" w:cs="Times New Roman"/>
                <w:color w:val="FF0000"/>
                <w:sz w:val="16"/>
                <w:szCs w:val="16"/>
              </w:rPr>
            </w:pPr>
            <w:r w:rsidRPr="00016EC8">
              <w:rPr>
                <w:rFonts w:ascii="Times New Roman" w:hAnsi="Times New Roman" w:cs="Times New Roman"/>
                <w:sz w:val="16"/>
                <w:szCs w:val="16"/>
              </w:rPr>
              <w:t>592,8</w:t>
            </w:r>
          </w:p>
        </w:tc>
      </w:tr>
      <w:tr w:rsidR="0072051D" w:rsidRPr="0072051D" w:rsidTr="002E2595">
        <w:trPr>
          <w:trHeight w:val="207"/>
        </w:trPr>
        <w:tc>
          <w:tcPr>
            <w:tcW w:w="5685" w:type="dxa"/>
            <w:tcBorders>
              <w:top w:val="nil"/>
              <w:left w:val="single" w:sz="4" w:space="0" w:color="auto"/>
              <w:bottom w:val="single" w:sz="4" w:space="0" w:color="auto"/>
              <w:right w:val="single" w:sz="4" w:space="0" w:color="auto"/>
            </w:tcBorders>
            <w:shd w:val="clear" w:color="auto" w:fill="auto"/>
            <w:hideMark/>
          </w:tcPr>
          <w:p w:rsidR="0072051D" w:rsidRPr="0072051D" w:rsidRDefault="0072051D" w:rsidP="0072051D">
            <w:pPr>
              <w:tabs>
                <w:tab w:val="left" w:pos="934"/>
              </w:tabs>
              <w:jc w:val="left"/>
              <w:rPr>
                <w:rFonts w:ascii="Times New Roman" w:hAnsi="Times New Roman" w:cs="Times New Roman"/>
                <w:sz w:val="16"/>
                <w:szCs w:val="16"/>
              </w:rPr>
            </w:pPr>
            <w:r w:rsidRPr="0072051D">
              <w:rPr>
                <w:rFonts w:ascii="Times New Roman" w:hAnsi="Times New Roman" w:cs="Times New Roman"/>
                <w:sz w:val="16"/>
                <w:szCs w:val="16"/>
              </w:rPr>
              <w:t>Деятельность гостиниц и предприятий общественного питания</w:t>
            </w:r>
          </w:p>
        </w:tc>
        <w:tc>
          <w:tcPr>
            <w:tcW w:w="1985" w:type="dxa"/>
            <w:tcBorders>
              <w:top w:val="nil"/>
              <w:left w:val="nil"/>
              <w:bottom w:val="single" w:sz="4" w:space="0" w:color="auto"/>
              <w:right w:val="single" w:sz="4" w:space="0" w:color="auto"/>
            </w:tcBorders>
            <w:shd w:val="clear" w:color="auto" w:fill="auto"/>
            <w:hideMark/>
          </w:tcPr>
          <w:p w:rsidR="0072051D" w:rsidRPr="007F0996" w:rsidRDefault="007F0996" w:rsidP="0072051D">
            <w:pPr>
              <w:tabs>
                <w:tab w:val="left" w:pos="934"/>
              </w:tabs>
              <w:jc w:val="center"/>
              <w:rPr>
                <w:rFonts w:ascii="Times New Roman" w:hAnsi="Times New Roman" w:cs="Times New Roman"/>
                <w:sz w:val="16"/>
                <w:szCs w:val="16"/>
              </w:rPr>
            </w:pPr>
            <w:r w:rsidRPr="007F0996">
              <w:rPr>
                <w:rFonts w:ascii="Times New Roman" w:hAnsi="Times New Roman" w:cs="Times New Roman"/>
                <w:sz w:val="16"/>
                <w:szCs w:val="16"/>
              </w:rPr>
              <w:t>393</w:t>
            </w:r>
          </w:p>
        </w:tc>
        <w:tc>
          <w:tcPr>
            <w:tcW w:w="1984" w:type="dxa"/>
            <w:tcBorders>
              <w:top w:val="nil"/>
              <w:left w:val="nil"/>
              <w:bottom w:val="single" w:sz="4" w:space="0" w:color="auto"/>
              <w:right w:val="single" w:sz="4" w:space="0" w:color="auto"/>
            </w:tcBorders>
          </w:tcPr>
          <w:p w:rsidR="0072051D" w:rsidRPr="00F8035D" w:rsidRDefault="006953C0" w:rsidP="0072051D">
            <w:pPr>
              <w:tabs>
                <w:tab w:val="left" w:pos="934"/>
              </w:tabs>
              <w:jc w:val="center"/>
              <w:rPr>
                <w:rFonts w:ascii="Times New Roman" w:hAnsi="Times New Roman" w:cs="Times New Roman"/>
                <w:color w:val="FF0000"/>
                <w:sz w:val="16"/>
                <w:szCs w:val="16"/>
              </w:rPr>
            </w:pPr>
            <w:r w:rsidRPr="006953C0">
              <w:rPr>
                <w:rFonts w:ascii="Times New Roman" w:hAnsi="Times New Roman" w:cs="Times New Roman"/>
                <w:sz w:val="16"/>
                <w:szCs w:val="16"/>
              </w:rPr>
              <w:t>135,8</w:t>
            </w:r>
          </w:p>
        </w:tc>
      </w:tr>
      <w:tr w:rsidR="0072051D" w:rsidRPr="0072051D" w:rsidTr="002E2595">
        <w:trPr>
          <w:trHeight w:val="140"/>
        </w:trPr>
        <w:tc>
          <w:tcPr>
            <w:tcW w:w="5685" w:type="dxa"/>
            <w:tcBorders>
              <w:top w:val="nil"/>
              <w:left w:val="single" w:sz="4" w:space="0" w:color="auto"/>
              <w:bottom w:val="single" w:sz="4" w:space="0" w:color="auto"/>
              <w:right w:val="single" w:sz="4" w:space="0" w:color="auto"/>
            </w:tcBorders>
            <w:shd w:val="clear" w:color="auto" w:fill="auto"/>
            <w:hideMark/>
          </w:tcPr>
          <w:p w:rsidR="0072051D" w:rsidRPr="0072051D" w:rsidRDefault="0072051D" w:rsidP="0072051D">
            <w:pPr>
              <w:tabs>
                <w:tab w:val="left" w:pos="934"/>
              </w:tabs>
              <w:jc w:val="left"/>
              <w:rPr>
                <w:rFonts w:ascii="Times New Roman" w:hAnsi="Times New Roman" w:cs="Times New Roman"/>
                <w:sz w:val="16"/>
                <w:szCs w:val="16"/>
              </w:rPr>
            </w:pPr>
            <w:r w:rsidRPr="0072051D">
              <w:rPr>
                <w:rFonts w:ascii="Times New Roman" w:hAnsi="Times New Roman" w:cs="Times New Roman"/>
                <w:sz w:val="16"/>
                <w:szCs w:val="16"/>
              </w:rPr>
              <w:t>Деятельность в области информации и связи</w:t>
            </w:r>
          </w:p>
        </w:tc>
        <w:tc>
          <w:tcPr>
            <w:tcW w:w="1985" w:type="dxa"/>
            <w:tcBorders>
              <w:top w:val="nil"/>
              <w:left w:val="nil"/>
              <w:bottom w:val="single" w:sz="4" w:space="0" w:color="auto"/>
              <w:right w:val="single" w:sz="4" w:space="0" w:color="auto"/>
            </w:tcBorders>
            <w:shd w:val="clear" w:color="auto" w:fill="auto"/>
            <w:hideMark/>
          </w:tcPr>
          <w:p w:rsidR="0072051D" w:rsidRPr="007F0996" w:rsidRDefault="007F0996" w:rsidP="0072051D">
            <w:pPr>
              <w:tabs>
                <w:tab w:val="left" w:pos="934"/>
              </w:tabs>
              <w:jc w:val="center"/>
              <w:rPr>
                <w:rFonts w:ascii="Times New Roman" w:hAnsi="Times New Roman" w:cs="Times New Roman"/>
                <w:sz w:val="16"/>
                <w:szCs w:val="16"/>
              </w:rPr>
            </w:pPr>
            <w:r w:rsidRPr="007F0996">
              <w:rPr>
                <w:rFonts w:ascii="Times New Roman" w:hAnsi="Times New Roman" w:cs="Times New Roman"/>
                <w:sz w:val="16"/>
                <w:szCs w:val="16"/>
              </w:rPr>
              <w:t>1234</w:t>
            </w:r>
          </w:p>
        </w:tc>
        <w:tc>
          <w:tcPr>
            <w:tcW w:w="1984" w:type="dxa"/>
            <w:tcBorders>
              <w:top w:val="nil"/>
              <w:left w:val="nil"/>
              <w:bottom w:val="single" w:sz="4" w:space="0" w:color="auto"/>
              <w:right w:val="single" w:sz="4" w:space="0" w:color="auto"/>
            </w:tcBorders>
          </w:tcPr>
          <w:p w:rsidR="0072051D" w:rsidRPr="00F8035D" w:rsidRDefault="006953C0" w:rsidP="0072051D">
            <w:pPr>
              <w:tabs>
                <w:tab w:val="left" w:pos="934"/>
              </w:tabs>
              <w:jc w:val="center"/>
              <w:rPr>
                <w:rFonts w:ascii="Times New Roman" w:hAnsi="Times New Roman" w:cs="Times New Roman"/>
                <w:color w:val="FF0000"/>
                <w:sz w:val="16"/>
                <w:szCs w:val="16"/>
              </w:rPr>
            </w:pPr>
            <w:r w:rsidRPr="006953C0">
              <w:rPr>
                <w:rFonts w:ascii="Times New Roman" w:hAnsi="Times New Roman" w:cs="Times New Roman"/>
                <w:sz w:val="16"/>
                <w:szCs w:val="16"/>
              </w:rPr>
              <w:t>17,9</w:t>
            </w:r>
          </w:p>
        </w:tc>
      </w:tr>
    </w:tbl>
    <w:p w:rsidR="00764814" w:rsidRPr="008C1996" w:rsidRDefault="00764814" w:rsidP="00764814">
      <w:pPr>
        <w:ind w:firstLine="709"/>
        <w:contextualSpacing/>
        <w:rPr>
          <w:rFonts w:ascii="Times New Roman" w:eastAsia="Calibri" w:hAnsi="Times New Roman" w:cs="Times New Roman"/>
          <w:sz w:val="24"/>
        </w:rPr>
      </w:pPr>
    </w:p>
    <w:p w:rsidR="00BD7390" w:rsidRPr="008C1996" w:rsidRDefault="00BD7390" w:rsidP="00BD7390">
      <w:pPr>
        <w:autoSpaceDE w:val="0"/>
        <w:autoSpaceDN w:val="0"/>
        <w:adjustRightInd w:val="0"/>
        <w:ind w:firstLine="540"/>
        <w:rPr>
          <w:rFonts w:ascii="Times New Roman" w:eastAsiaTheme="minorHAnsi" w:hAnsi="Times New Roman" w:cs="Times New Roman"/>
          <w:b/>
          <w:sz w:val="24"/>
          <w:lang w:eastAsia="en-US"/>
        </w:rPr>
      </w:pPr>
      <w:r w:rsidRPr="008C1996">
        <w:rPr>
          <w:rFonts w:ascii="Times New Roman" w:eastAsiaTheme="minorHAnsi" w:hAnsi="Times New Roman" w:cs="Times New Roman"/>
          <w:b/>
          <w:sz w:val="24"/>
          <w:lang w:eastAsia="en-US"/>
        </w:rPr>
        <w:t xml:space="preserve">3. О </w:t>
      </w:r>
      <w:proofErr w:type="gramStart"/>
      <w:r w:rsidRPr="008C1996">
        <w:rPr>
          <w:rFonts w:ascii="Times New Roman" w:eastAsiaTheme="minorHAnsi" w:hAnsi="Times New Roman" w:cs="Times New Roman"/>
          <w:b/>
          <w:sz w:val="24"/>
          <w:lang w:eastAsia="en-US"/>
        </w:rPr>
        <w:t>финансов</w:t>
      </w:r>
      <w:r w:rsidR="00153D34" w:rsidRPr="008C1996">
        <w:rPr>
          <w:rFonts w:ascii="Times New Roman" w:eastAsiaTheme="minorHAnsi" w:hAnsi="Times New Roman" w:cs="Times New Roman"/>
          <w:b/>
          <w:sz w:val="24"/>
          <w:lang w:eastAsia="en-US"/>
        </w:rPr>
        <w:t>ом</w:t>
      </w:r>
      <w:proofErr w:type="gramEnd"/>
      <w:r w:rsidR="00153D34" w:rsidRPr="008C1996">
        <w:rPr>
          <w:rFonts w:ascii="Times New Roman" w:eastAsiaTheme="minorHAnsi" w:hAnsi="Times New Roman" w:cs="Times New Roman"/>
          <w:b/>
          <w:sz w:val="24"/>
          <w:lang w:eastAsia="en-US"/>
        </w:rPr>
        <w:t xml:space="preserve">, </w:t>
      </w:r>
      <w:r w:rsidRPr="008C1996">
        <w:rPr>
          <w:rFonts w:ascii="Times New Roman" w:eastAsiaTheme="minorHAnsi" w:hAnsi="Times New Roman" w:cs="Times New Roman"/>
          <w:b/>
          <w:sz w:val="24"/>
          <w:lang w:eastAsia="en-US"/>
        </w:rPr>
        <w:t>экономическом</w:t>
      </w:r>
      <w:r w:rsidR="00153D34" w:rsidRPr="008C1996">
        <w:rPr>
          <w:rFonts w:ascii="Times New Roman" w:eastAsiaTheme="minorHAnsi" w:hAnsi="Times New Roman" w:cs="Times New Roman"/>
          <w:b/>
          <w:sz w:val="24"/>
          <w:lang w:eastAsia="en-US"/>
        </w:rPr>
        <w:t>, социальном</w:t>
      </w:r>
      <w:r w:rsidRPr="008C1996">
        <w:rPr>
          <w:rFonts w:ascii="Times New Roman" w:eastAsiaTheme="minorHAnsi" w:hAnsi="Times New Roman" w:cs="Times New Roman"/>
          <w:b/>
          <w:sz w:val="24"/>
          <w:lang w:eastAsia="en-US"/>
        </w:rPr>
        <w:t xml:space="preserve"> состояни</w:t>
      </w:r>
      <w:r w:rsidR="0069653E">
        <w:rPr>
          <w:rFonts w:ascii="Times New Roman" w:eastAsiaTheme="minorHAnsi" w:hAnsi="Times New Roman" w:cs="Times New Roman"/>
          <w:b/>
          <w:sz w:val="24"/>
          <w:lang w:eastAsia="en-US"/>
        </w:rPr>
        <w:t>ях</w:t>
      </w:r>
      <w:r w:rsidRPr="008C1996">
        <w:rPr>
          <w:rFonts w:ascii="Times New Roman" w:eastAsiaTheme="minorHAnsi" w:hAnsi="Times New Roman" w:cs="Times New Roman"/>
          <w:b/>
          <w:sz w:val="24"/>
          <w:lang w:eastAsia="en-US"/>
        </w:rPr>
        <w:t xml:space="preserve"> субъектов предпринимательства по видам экономической деятельности</w:t>
      </w:r>
    </w:p>
    <w:p w:rsidR="00E718E9" w:rsidRPr="008C1996" w:rsidRDefault="00E718E9" w:rsidP="00776A4F">
      <w:pPr>
        <w:tabs>
          <w:tab w:val="left" w:pos="8167"/>
        </w:tabs>
        <w:ind w:firstLine="709"/>
        <w:contextualSpacing/>
        <w:rPr>
          <w:rFonts w:ascii="Times New Roman" w:eastAsia="Calibri" w:hAnsi="Times New Roman" w:cs="Times New Roman"/>
          <w:sz w:val="24"/>
        </w:rPr>
      </w:pPr>
    </w:p>
    <w:p w:rsidR="00BD7390" w:rsidRPr="008C1996" w:rsidRDefault="005439B4" w:rsidP="00764814">
      <w:pPr>
        <w:ind w:firstLine="709"/>
        <w:contextualSpacing/>
        <w:rPr>
          <w:rFonts w:ascii="Times New Roman" w:eastAsia="Calibri" w:hAnsi="Times New Roman" w:cs="Times New Roman"/>
          <w:b/>
          <w:bCs/>
          <w:i/>
          <w:sz w:val="24"/>
        </w:rPr>
      </w:pPr>
      <w:r>
        <w:rPr>
          <w:rFonts w:ascii="Times New Roman" w:eastAsia="Calibri" w:hAnsi="Times New Roman" w:cs="Times New Roman"/>
          <w:b/>
          <w:bCs/>
          <w:i/>
          <w:sz w:val="24"/>
        </w:rPr>
        <w:t>Розничная т</w:t>
      </w:r>
      <w:r w:rsidR="00BD7390" w:rsidRPr="008C1996">
        <w:rPr>
          <w:rFonts w:ascii="Times New Roman" w:eastAsia="Calibri" w:hAnsi="Times New Roman" w:cs="Times New Roman"/>
          <w:b/>
          <w:bCs/>
          <w:i/>
          <w:sz w:val="24"/>
        </w:rPr>
        <w:t>орговля</w:t>
      </w:r>
      <w:r w:rsidR="00057391">
        <w:rPr>
          <w:rFonts w:ascii="Times New Roman" w:eastAsia="Calibri" w:hAnsi="Times New Roman" w:cs="Times New Roman"/>
          <w:b/>
          <w:bCs/>
          <w:i/>
          <w:sz w:val="24"/>
        </w:rPr>
        <w:t>, общественное питание и бытовое обслуживание населения</w:t>
      </w:r>
    </w:p>
    <w:p w:rsidR="00011450" w:rsidRPr="00011450" w:rsidRDefault="00011450" w:rsidP="00011450">
      <w:pPr>
        <w:ind w:firstLine="708"/>
        <w:rPr>
          <w:rFonts w:ascii="Times New Roman" w:hAnsi="Times New Roman" w:cs="Times New Roman"/>
          <w:bCs/>
          <w:iCs/>
          <w:sz w:val="24"/>
        </w:rPr>
      </w:pPr>
      <w:r w:rsidRPr="00011450">
        <w:rPr>
          <w:rFonts w:ascii="Times New Roman" w:hAnsi="Times New Roman" w:cs="Times New Roman"/>
          <w:bCs/>
          <w:iCs/>
          <w:sz w:val="24"/>
        </w:rPr>
        <w:t>В настоящее время инфраструктура потребительского рынка в районе представлена достаточно разветвленной сетью торговых организаций. В Городищенск</w:t>
      </w:r>
      <w:r w:rsidR="00F8035D">
        <w:rPr>
          <w:rFonts w:ascii="Times New Roman" w:hAnsi="Times New Roman" w:cs="Times New Roman"/>
          <w:bCs/>
          <w:iCs/>
          <w:sz w:val="24"/>
        </w:rPr>
        <w:t xml:space="preserve">ом </w:t>
      </w:r>
      <w:proofErr w:type="gramStart"/>
      <w:r w:rsidR="00F8035D">
        <w:rPr>
          <w:rFonts w:ascii="Times New Roman" w:hAnsi="Times New Roman" w:cs="Times New Roman"/>
          <w:bCs/>
          <w:iCs/>
          <w:sz w:val="24"/>
        </w:rPr>
        <w:t>районе</w:t>
      </w:r>
      <w:proofErr w:type="gramEnd"/>
      <w:r w:rsidR="00F8035D">
        <w:rPr>
          <w:rFonts w:ascii="Times New Roman" w:hAnsi="Times New Roman" w:cs="Times New Roman"/>
          <w:bCs/>
          <w:iCs/>
          <w:sz w:val="24"/>
        </w:rPr>
        <w:t xml:space="preserve"> функционирует свыше 29</w:t>
      </w:r>
      <w:r w:rsidRPr="00011450">
        <w:rPr>
          <w:rFonts w:ascii="Times New Roman" w:hAnsi="Times New Roman" w:cs="Times New Roman"/>
          <w:bCs/>
          <w:iCs/>
          <w:sz w:val="24"/>
        </w:rPr>
        <w:t xml:space="preserve">0 стационарных торговых </w:t>
      </w:r>
      <w:r w:rsidR="00F8035D">
        <w:rPr>
          <w:rFonts w:ascii="Times New Roman" w:hAnsi="Times New Roman" w:cs="Times New Roman"/>
          <w:bCs/>
          <w:iCs/>
          <w:sz w:val="24"/>
        </w:rPr>
        <w:t>точек торговой площадью более 29</w:t>
      </w:r>
      <w:r w:rsidRPr="00011450">
        <w:rPr>
          <w:rFonts w:ascii="Times New Roman" w:hAnsi="Times New Roman" w:cs="Times New Roman"/>
          <w:bCs/>
          <w:iCs/>
          <w:sz w:val="24"/>
        </w:rPr>
        <w:t xml:space="preserve"> тысяч квадратных метров. На потребительском рынке района по состоянию на 01.01.202</w:t>
      </w:r>
      <w:r w:rsidR="00F8035D">
        <w:rPr>
          <w:rFonts w:ascii="Times New Roman" w:hAnsi="Times New Roman" w:cs="Times New Roman"/>
          <w:bCs/>
          <w:iCs/>
          <w:sz w:val="24"/>
        </w:rPr>
        <w:t>6</w:t>
      </w:r>
      <w:r w:rsidRPr="00011450">
        <w:rPr>
          <w:rFonts w:ascii="Times New Roman" w:hAnsi="Times New Roman" w:cs="Times New Roman"/>
          <w:bCs/>
          <w:iCs/>
          <w:sz w:val="24"/>
        </w:rPr>
        <w:t xml:space="preserve"> года функционирует:</w:t>
      </w:r>
    </w:p>
    <w:p w:rsidR="00011450" w:rsidRPr="00011450" w:rsidRDefault="0025657E" w:rsidP="00011450">
      <w:pPr>
        <w:ind w:firstLine="708"/>
        <w:rPr>
          <w:rFonts w:ascii="Times New Roman" w:hAnsi="Times New Roman" w:cs="Times New Roman"/>
          <w:bCs/>
          <w:iCs/>
          <w:sz w:val="24"/>
        </w:rPr>
      </w:pPr>
      <w:r>
        <w:rPr>
          <w:rFonts w:ascii="Times New Roman" w:hAnsi="Times New Roman" w:cs="Times New Roman"/>
          <w:bCs/>
          <w:iCs/>
          <w:sz w:val="24"/>
        </w:rPr>
        <w:t>1. Объекты торговли – 385</w:t>
      </w:r>
      <w:r w:rsidR="00011450" w:rsidRPr="00011450">
        <w:rPr>
          <w:rFonts w:ascii="Times New Roman" w:hAnsi="Times New Roman" w:cs="Times New Roman"/>
          <w:bCs/>
          <w:iCs/>
          <w:sz w:val="24"/>
        </w:rPr>
        <w:t>, в том числе:</w:t>
      </w:r>
    </w:p>
    <w:p w:rsidR="00011450" w:rsidRPr="00011450" w:rsidRDefault="00011450" w:rsidP="00011450">
      <w:pPr>
        <w:ind w:firstLine="708"/>
        <w:rPr>
          <w:rFonts w:ascii="Times New Roman" w:hAnsi="Times New Roman" w:cs="Times New Roman"/>
          <w:bCs/>
          <w:iCs/>
          <w:sz w:val="24"/>
        </w:rPr>
      </w:pPr>
      <w:r w:rsidRPr="00011450">
        <w:rPr>
          <w:rFonts w:ascii="Times New Roman" w:hAnsi="Times New Roman" w:cs="Times New Roman"/>
          <w:bCs/>
          <w:iCs/>
          <w:sz w:val="24"/>
        </w:rPr>
        <w:t>- Продовольственные магазины – 17</w:t>
      </w:r>
      <w:r w:rsidR="0025657E">
        <w:rPr>
          <w:rFonts w:ascii="Times New Roman" w:hAnsi="Times New Roman" w:cs="Times New Roman"/>
          <w:bCs/>
          <w:iCs/>
          <w:sz w:val="24"/>
        </w:rPr>
        <w:t>7</w:t>
      </w:r>
      <w:r w:rsidRPr="00011450">
        <w:rPr>
          <w:rFonts w:ascii="Times New Roman" w:hAnsi="Times New Roman" w:cs="Times New Roman"/>
          <w:bCs/>
          <w:iCs/>
          <w:sz w:val="24"/>
        </w:rPr>
        <w:t>;</w:t>
      </w:r>
    </w:p>
    <w:p w:rsidR="00011450" w:rsidRPr="00011450" w:rsidRDefault="00011450" w:rsidP="00011450">
      <w:pPr>
        <w:ind w:firstLine="708"/>
        <w:rPr>
          <w:rFonts w:ascii="Times New Roman" w:hAnsi="Times New Roman" w:cs="Times New Roman"/>
          <w:bCs/>
          <w:iCs/>
          <w:sz w:val="24"/>
        </w:rPr>
      </w:pPr>
      <w:r w:rsidRPr="00011450">
        <w:rPr>
          <w:rFonts w:ascii="Times New Roman" w:hAnsi="Times New Roman" w:cs="Times New Roman"/>
          <w:bCs/>
          <w:iCs/>
          <w:sz w:val="24"/>
        </w:rPr>
        <w:t>- Промышленные магазины-1</w:t>
      </w:r>
      <w:r w:rsidR="0025657E">
        <w:rPr>
          <w:rFonts w:ascii="Times New Roman" w:hAnsi="Times New Roman" w:cs="Times New Roman"/>
          <w:bCs/>
          <w:iCs/>
          <w:sz w:val="24"/>
        </w:rPr>
        <w:t>114</w:t>
      </w:r>
      <w:r w:rsidRPr="00011450">
        <w:rPr>
          <w:rFonts w:ascii="Times New Roman" w:hAnsi="Times New Roman" w:cs="Times New Roman"/>
          <w:bCs/>
          <w:iCs/>
          <w:sz w:val="24"/>
        </w:rPr>
        <w:t>;</w:t>
      </w:r>
    </w:p>
    <w:p w:rsidR="00011450" w:rsidRPr="00011450" w:rsidRDefault="00011450" w:rsidP="00011450">
      <w:pPr>
        <w:ind w:firstLine="708"/>
        <w:rPr>
          <w:rFonts w:ascii="Times New Roman" w:hAnsi="Times New Roman" w:cs="Times New Roman"/>
          <w:bCs/>
          <w:iCs/>
          <w:sz w:val="24"/>
        </w:rPr>
      </w:pPr>
      <w:r w:rsidRPr="00011450">
        <w:rPr>
          <w:rFonts w:ascii="Times New Roman" w:hAnsi="Times New Roman" w:cs="Times New Roman"/>
          <w:bCs/>
          <w:iCs/>
          <w:sz w:val="24"/>
        </w:rPr>
        <w:t>- Мелкор</w:t>
      </w:r>
      <w:r w:rsidR="0025657E">
        <w:rPr>
          <w:rFonts w:ascii="Times New Roman" w:hAnsi="Times New Roman" w:cs="Times New Roman"/>
          <w:bCs/>
          <w:iCs/>
          <w:sz w:val="24"/>
        </w:rPr>
        <w:t>озничные киоски, павильоны – 94</w:t>
      </w:r>
      <w:r w:rsidRPr="00011450">
        <w:rPr>
          <w:rFonts w:ascii="Times New Roman" w:hAnsi="Times New Roman" w:cs="Times New Roman"/>
          <w:bCs/>
          <w:iCs/>
          <w:sz w:val="24"/>
        </w:rPr>
        <w:t>.</w:t>
      </w:r>
    </w:p>
    <w:p w:rsidR="00011450" w:rsidRPr="00011450" w:rsidRDefault="00011450" w:rsidP="00011450">
      <w:pPr>
        <w:ind w:firstLine="708"/>
        <w:rPr>
          <w:rFonts w:ascii="Times New Roman" w:hAnsi="Times New Roman" w:cs="Times New Roman"/>
          <w:bCs/>
          <w:iCs/>
          <w:sz w:val="24"/>
        </w:rPr>
      </w:pPr>
      <w:r w:rsidRPr="00011450">
        <w:rPr>
          <w:rFonts w:ascii="Times New Roman" w:hAnsi="Times New Roman" w:cs="Times New Roman"/>
          <w:bCs/>
          <w:iCs/>
          <w:sz w:val="24"/>
        </w:rPr>
        <w:t>2. Объекты</w:t>
      </w:r>
      <w:r w:rsidR="0025657E">
        <w:rPr>
          <w:rFonts w:ascii="Times New Roman" w:hAnsi="Times New Roman" w:cs="Times New Roman"/>
          <w:bCs/>
          <w:iCs/>
          <w:sz w:val="24"/>
        </w:rPr>
        <w:t xml:space="preserve"> общественного питания – 50</w:t>
      </w:r>
      <w:r w:rsidRPr="00011450">
        <w:rPr>
          <w:rFonts w:ascii="Times New Roman" w:hAnsi="Times New Roman" w:cs="Times New Roman"/>
          <w:bCs/>
          <w:iCs/>
          <w:sz w:val="24"/>
        </w:rPr>
        <w:t>.</w:t>
      </w:r>
    </w:p>
    <w:p w:rsidR="00011450" w:rsidRDefault="00011450" w:rsidP="00011450">
      <w:pPr>
        <w:ind w:firstLine="708"/>
        <w:rPr>
          <w:rFonts w:ascii="Times New Roman" w:hAnsi="Times New Roman" w:cs="Times New Roman"/>
          <w:bCs/>
          <w:iCs/>
          <w:sz w:val="24"/>
        </w:rPr>
      </w:pPr>
      <w:r w:rsidRPr="00011450">
        <w:rPr>
          <w:rFonts w:ascii="Times New Roman" w:hAnsi="Times New Roman" w:cs="Times New Roman"/>
          <w:bCs/>
          <w:iCs/>
          <w:sz w:val="24"/>
        </w:rPr>
        <w:t>3. Объекты бытового обслуживания –14</w:t>
      </w:r>
      <w:r w:rsidR="0025657E">
        <w:rPr>
          <w:rFonts w:ascii="Times New Roman" w:hAnsi="Times New Roman" w:cs="Times New Roman"/>
          <w:bCs/>
          <w:iCs/>
          <w:sz w:val="24"/>
        </w:rPr>
        <w:t>4</w:t>
      </w:r>
      <w:r w:rsidRPr="00011450">
        <w:rPr>
          <w:rFonts w:ascii="Times New Roman" w:hAnsi="Times New Roman" w:cs="Times New Roman"/>
          <w:bCs/>
          <w:iCs/>
          <w:sz w:val="24"/>
        </w:rPr>
        <w:t>.</w:t>
      </w:r>
    </w:p>
    <w:p w:rsidR="009B3602" w:rsidRDefault="000A375D" w:rsidP="00011450">
      <w:pPr>
        <w:ind w:firstLine="708"/>
        <w:rPr>
          <w:rFonts w:ascii="Times New Roman" w:hAnsi="Times New Roman" w:cs="Times New Roman"/>
          <w:bCs/>
          <w:iCs/>
          <w:sz w:val="24"/>
        </w:rPr>
      </w:pPr>
      <w:r w:rsidRPr="000A375D">
        <w:rPr>
          <w:rFonts w:ascii="Times New Roman" w:hAnsi="Times New Roman" w:cs="Times New Roman"/>
          <w:bCs/>
          <w:iCs/>
          <w:sz w:val="24"/>
        </w:rPr>
        <w:t>Сегодня в районе работают 4 торговые р</w:t>
      </w:r>
      <w:r w:rsidR="005C7291">
        <w:rPr>
          <w:rFonts w:ascii="Times New Roman" w:hAnsi="Times New Roman" w:cs="Times New Roman"/>
          <w:bCs/>
          <w:iCs/>
          <w:sz w:val="24"/>
        </w:rPr>
        <w:t>озничные сети, которые открыли 30</w:t>
      </w:r>
      <w:r w:rsidRPr="000A375D">
        <w:rPr>
          <w:rFonts w:ascii="Times New Roman" w:hAnsi="Times New Roman" w:cs="Times New Roman"/>
          <w:bCs/>
          <w:iCs/>
          <w:sz w:val="24"/>
        </w:rPr>
        <w:t xml:space="preserve"> магазинов. Тенденция роста сетевой торговли создаёт дополнительные возможности расширения рынка, повышается прозрачность торговых операций, внедряются современные технологии. Для производителей появились возможности увеличения объёмов реализации произведённых товаров.</w:t>
      </w:r>
    </w:p>
    <w:p w:rsidR="00011450" w:rsidRPr="00011450" w:rsidRDefault="009B3602" w:rsidP="00011450">
      <w:pPr>
        <w:ind w:firstLine="708"/>
        <w:rPr>
          <w:rFonts w:ascii="Times New Roman" w:hAnsi="Times New Roman" w:cs="Times New Roman"/>
          <w:bCs/>
          <w:iCs/>
          <w:sz w:val="24"/>
        </w:rPr>
      </w:pPr>
      <w:r>
        <w:rPr>
          <w:noProof/>
        </w:rPr>
        <w:drawing>
          <wp:anchor distT="0" distB="0" distL="114300" distR="114300" simplePos="0" relativeHeight="251662336" behindDoc="0" locked="0" layoutInCell="1" allowOverlap="1" wp14:anchorId="04DE5292" wp14:editId="6012615C">
            <wp:simplePos x="0" y="0"/>
            <wp:positionH relativeFrom="column">
              <wp:posOffset>13335</wp:posOffset>
            </wp:positionH>
            <wp:positionV relativeFrom="paragraph">
              <wp:posOffset>240030</wp:posOffset>
            </wp:positionV>
            <wp:extent cx="1623695" cy="1217930"/>
            <wp:effectExtent l="0" t="0" r="0" b="1270"/>
            <wp:wrapSquare wrapText="bothSides"/>
            <wp:docPr id="1" name="Рисунок 1" descr="Волгоградская пищевая продукция представлена на международной выстав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олгоградская пищевая продукция представлена на международной выставк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3695" cy="1217930"/>
                    </a:xfrm>
                    <a:prstGeom prst="rect">
                      <a:avLst/>
                    </a:prstGeom>
                    <a:noFill/>
                    <a:ln>
                      <a:noFill/>
                    </a:ln>
                  </pic:spPr>
                </pic:pic>
              </a:graphicData>
            </a:graphic>
            <wp14:sizeRelH relativeFrom="page">
              <wp14:pctWidth>0</wp14:pctWidth>
            </wp14:sizeRelH>
            <wp14:sizeRelV relativeFrom="page">
              <wp14:pctHeight>0</wp14:pctHeight>
            </wp14:sizeRelV>
          </wp:anchor>
        </w:drawing>
      </w:r>
      <w:r w:rsidR="00011450" w:rsidRPr="00011450">
        <w:rPr>
          <w:rFonts w:ascii="Times New Roman" w:hAnsi="Times New Roman" w:cs="Times New Roman"/>
          <w:bCs/>
          <w:iCs/>
          <w:sz w:val="24"/>
        </w:rPr>
        <w:t>С целью развития и поддержки предпринимательства особое внимание уделялось продвижению на потребительском рынке товаров местных товаропроизводителей, путем организации ярмарок, выставок, а так же содействия в участии в областных и всероссийских мероприятиях. Сельхозтоваропроизводители района приняли очередное участие в межрегиональном аграрном фестивале «</w:t>
      </w:r>
      <w:proofErr w:type="gramStart"/>
      <w:r w:rsidR="00011450" w:rsidRPr="00011450">
        <w:rPr>
          <w:rFonts w:ascii="Times New Roman" w:hAnsi="Times New Roman" w:cs="Times New Roman"/>
          <w:bCs/>
          <w:iCs/>
          <w:sz w:val="24"/>
        </w:rPr>
        <w:t>Волго-Дон</w:t>
      </w:r>
      <w:proofErr w:type="gramEnd"/>
      <w:r w:rsidR="00011450" w:rsidRPr="00011450">
        <w:rPr>
          <w:rFonts w:ascii="Times New Roman" w:hAnsi="Times New Roman" w:cs="Times New Roman"/>
          <w:bCs/>
          <w:iCs/>
          <w:sz w:val="24"/>
        </w:rPr>
        <w:t xml:space="preserve"> Агро </w:t>
      </w:r>
      <w:proofErr w:type="spellStart"/>
      <w:r w:rsidR="00011450" w:rsidRPr="00011450">
        <w:rPr>
          <w:rFonts w:ascii="Times New Roman" w:hAnsi="Times New Roman" w:cs="Times New Roman"/>
          <w:bCs/>
          <w:iCs/>
          <w:sz w:val="24"/>
        </w:rPr>
        <w:t>Фест</w:t>
      </w:r>
      <w:proofErr w:type="spellEnd"/>
      <w:r w:rsidR="00011450" w:rsidRPr="00011450">
        <w:rPr>
          <w:rFonts w:ascii="Times New Roman" w:hAnsi="Times New Roman" w:cs="Times New Roman"/>
          <w:bCs/>
          <w:iCs/>
          <w:sz w:val="24"/>
        </w:rPr>
        <w:t xml:space="preserve"> 202</w:t>
      </w:r>
      <w:r w:rsidR="005C7291">
        <w:rPr>
          <w:rFonts w:ascii="Times New Roman" w:hAnsi="Times New Roman" w:cs="Times New Roman"/>
          <w:bCs/>
          <w:iCs/>
          <w:sz w:val="24"/>
        </w:rPr>
        <w:t>5</w:t>
      </w:r>
      <w:r w:rsidR="00011450" w:rsidRPr="00011450">
        <w:rPr>
          <w:rFonts w:ascii="Times New Roman" w:hAnsi="Times New Roman" w:cs="Times New Roman"/>
          <w:bCs/>
          <w:iCs/>
          <w:sz w:val="24"/>
        </w:rPr>
        <w:t xml:space="preserve">» В </w:t>
      </w:r>
      <w:proofErr w:type="spellStart"/>
      <w:r w:rsidR="00011450" w:rsidRPr="00011450">
        <w:rPr>
          <w:rFonts w:ascii="Times New Roman" w:hAnsi="Times New Roman" w:cs="Times New Roman"/>
          <w:bCs/>
          <w:iCs/>
          <w:sz w:val="24"/>
        </w:rPr>
        <w:t>3</w:t>
      </w:r>
      <w:r w:rsidR="005C7291">
        <w:rPr>
          <w:rFonts w:ascii="Times New Roman" w:hAnsi="Times New Roman" w:cs="Times New Roman"/>
          <w:bCs/>
          <w:iCs/>
          <w:sz w:val="24"/>
        </w:rPr>
        <w:t>2</w:t>
      </w:r>
      <w:r w:rsidR="00011450" w:rsidRPr="00011450">
        <w:rPr>
          <w:rFonts w:ascii="Times New Roman" w:hAnsi="Times New Roman" w:cs="Times New Roman"/>
          <w:bCs/>
          <w:iCs/>
          <w:sz w:val="24"/>
        </w:rPr>
        <w:t>-ой</w:t>
      </w:r>
      <w:proofErr w:type="spellEnd"/>
      <w:r w:rsidR="00011450" w:rsidRPr="00011450">
        <w:rPr>
          <w:rFonts w:ascii="Times New Roman" w:hAnsi="Times New Roman" w:cs="Times New Roman"/>
          <w:bCs/>
          <w:iCs/>
          <w:sz w:val="24"/>
        </w:rPr>
        <w:t xml:space="preserve"> выставке «</w:t>
      </w:r>
      <w:proofErr w:type="spellStart"/>
      <w:r w:rsidR="00011450" w:rsidRPr="00011450">
        <w:rPr>
          <w:rFonts w:ascii="Times New Roman" w:hAnsi="Times New Roman" w:cs="Times New Roman"/>
          <w:bCs/>
          <w:iCs/>
          <w:sz w:val="24"/>
        </w:rPr>
        <w:t>Продэкспо</w:t>
      </w:r>
      <w:proofErr w:type="spellEnd"/>
      <w:r w:rsidR="00011450" w:rsidRPr="00011450">
        <w:rPr>
          <w:rFonts w:ascii="Times New Roman" w:hAnsi="Times New Roman" w:cs="Times New Roman"/>
          <w:bCs/>
          <w:iCs/>
          <w:sz w:val="24"/>
        </w:rPr>
        <w:t xml:space="preserve"> 202</w:t>
      </w:r>
      <w:r w:rsidR="005C7291">
        <w:rPr>
          <w:rFonts w:ascii="Times New Roman" w:hAnsi="Times New Roman" w:cs="Times New Roman"/>
          <w:bCs/>
          <w:iCs/>
          <w:sz w:val="24"/>
        </w:rPr>
        <w:t>5</w:t>
      </w:r>
      <w:r w:rsidR="00011450" w:rsidRPr="00011450">
        <w:rPr>
          <w:rFonts w:ascii="Times New Roman" w:hAnsi="Times New Roman" w:cs="Times New Roman"/>
          <w:bCs/>
          <w:iCs/>
          <w:sz w:val="24"/>
        </w:rPr>
        <w:t xml:space="preserve">» в Москве приняли участие ООО </w:t>
      </w:r>
      <w:proofErr w:type="spellStart"/>
      <w:r w:rsidR="00011450" w:rsidRPr="00011450">
        <w:rPr>
          <w:rFonts w:ascii="Times New Roman" w:hAnsi="Times New Roman" w:cs="Times New Roman"/>
          <w:bCs/>
          <w:iCs/>
          <w:sz w:val="24"/>
        </w:rPr>
        <w:t>МСФ</w:t>
      </w:r>
      <w:proofErr w:type="spellEnd"/>
      <w:r w:rsidR="00011450" w:rsidRPr="00011450">
        <w:rPr>
          <w:rFonts w:ascii="Times New Roman" w:hAnsi="Times New Roman" w:cs="Times New Roman"/>
          <w:bCs/>
          <w:iCs/>
          <w:sz w:val="24"/>
        </w:rPr>
        <w:t xml:space="preserve"> «Аксай».</w:t>
      </w:r>
    </w:p>
    <w:p w:rsidR="009B3602" w:rsidRDefault="009B3602" w:rsidP="00011450">
      <w:pPr>
        <w:ind w:firstLine="708"/>
        <w:rPr>
          <w:rFonts w:ascii="Times New Roman" w:hAnsi="Times New Roman" w:cs="Times New Roman"/>
          <w:bCs/>
          <w:iCs/>
          <w:sz w:val="24"/>
        </w:rPr>
      </w:pPr>
    </w:p>
    <w:p w:rsidR="00011450" w:rsidRPr="00011450" w:rsidRDefault="00011450" w:rsidP="00011450">
      <w:pPr>
        <w:ind w:firstLine="708"/>
        <w:rPr>
          <w:rFonts w:ascii="Times New Roman" w:hAnsi="Times New Roman" w:cs="Times New Roman"/>
          <w:bCs/>
          <w:iCs/>
          <w:sz w:val="24"/>
        </w:rPr>
      </w:pPr>
      <w:r w:rsidRPr="00011450">
        <w:rPr>
          <w:rFonts w:ascii="Times New Roman" w:hAnsi="Times New Roman" w:cs="Times New Roman"/>
          <w:bCs/>
          <w:iCs/>
          <w:sz w:val="24"/>
        </w:rPr>
        <w:t xml:space="preserve">В сфере потребительского рынка работают около 5000 человек. </w:t>
      </w:r>
    </w:p>
    <w:p w:rsidR="00011450" w:rsidRPr="00D673DB" w:rsidRDefault="00011450" w:rsidP="00011450">
      <w:pPr>
        <w:ind w:firstLine="708"/>
        <w:rPr>
          <w:rFonts w:ascii="Times New Roman" w:hAnsi="Times New Roman" w:cs="Times New Roman"/>
          <w:bCs/>
          <w:iCs/>
          <w:sz w:val="24"/>
        </w:rPr>
      </w:pPr>
      <w:r w:rsidRPr="00591463">
        <w:rPr>
          <w:rFonts w:ascii="Times New Roman" w:hAnsi="Times New Roman" w:cs="Times New Roman"/>
          <w:bCs/>
          <w:iCs/>
          <w:noProof/>
          <w:sz w:val="24"/>
        </w:rPr>
        <w:drawing>
          <wp:anchor distT="0" distB="0" distL="114300" distR="114300" simplePos="0" relativeHeight="251659264" behindDoc="0" locked="0" layoutInCell="1" allowOverlap="1" wp14:anchorId="79158563" wp14:editId="49AB1C74">
            <wp:simplePos x="0" y="0"/>
            <wp:positionH relativeFrom="column">
              <wp:posOffset>5010150</wp:posOffset>
            </wp:positionH>
            <wp:positionV relativeFrom="paragraph">
              <wp:posOffset>246380</wp:posOffset>
            </wp:positionV>
            <wp:extent cx="1092200" cy="819150"/>
            <wp:effectExtent l="0" t="0" r="0" b="0"/>
            <wp:wrapSquare wrapText="bothSides"/>
            <wp:docPr id="3" name="Рисунок 3" descr="https://ak-tlt.ru/assets/images/gallery/magnit/svtrdlova32/img_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k-tlt.ru/assets/images/gallery/magnit/svtrdlova32/img_345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92200" cy="8191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5C7291" w:rsidRPr="00591463">
        <w:rPr>
          <w:rFonts w:ascii="Times New Roman" w:hAnsi="Times New Roman" w:cs="Times New Roman"/>
          <w:bCs/>
          <w:iCs/>
          <w:sz w:val="24"/>
        </w:rPr>
        <w:t>В 2025</w:t>
      </w:r>
      <w:r w:rsidRPr="00591463">
        <w:rPr>
          <w:rFonts w:ascii="Times New Roman" w:hAnsi="Times New Roman" w:cs="Times New Roman"/>
          <w:bCs/>
          <w:iCs/>
          <w:sz w:val="24"/>
        </w:rPr>
        <w:t xml:space="preserve"> году оборот розничной торговли на территории Городищенского муниципального района в фактических ценах сложился в сумме </w:t>
      </w:r>
      <w:r w:rsidR="00591463" w:rsidRPr="00591463">
        <w:rPr>
          <w:rFonts w:ascii="Times New Roman" w:hAnsi="Times New Roman" w:cs="Times New Roman"/>
          <w:bCs/>
          <w:iCs/>
          <w:sz w:val="24"/>
        </w:rPr>
        <w:t>9254,4</w:t>
      </w:r>
      <w:r w:rsidRPr="00591463">
        <w:rPr>
          <w:rFonts w:ascii="Times New Roman" w:hAnsi="Times New Roman" w:cs="Times New Roman"/>
          <w:bCs/>
          <w:iCs/>
          <w:sz w:val="24"/>
        </w:rPr>
        <w:t xml:space="preserve"> млн. рублей и увеличение к уровню 202</w:t>
      </w:r>
      <w:r w:rsidR="00591463" w:rsidRPr="00591463">
        <w:rPr>
          <w:rFonts w:ascii="Times New Roman" w:hAnsi="Times New Roman" w:cs="Times New Roman"/>
          <w:bCs/>
          <w:iCs/>
          <w:sz w:val="24"/>
        </w:rPr>
        <w:t>4</w:t>
      </w:r>
      <w:r w:rsidRPr="00591463">
        <w:rPr>
          <w:rFonts w:ascii="Times New Roman" w:hAnsi="Times New Roman" w:cs="Times New Roman"/>
          <w:bCs/>
          <w:iCs/>
          <w:sz w:val="24"/>
        </w:rPr>
        <w:t xml:space="preserve"> года составило </w:t>
      </w:r>
      <w:r w:rsidR="00591463">
        <w:rPr>
          <w:rFonts w:ascii="Times New Roman" w:hAnsi="Times New Roman" w:cs="Times New Roman"/>
          <w:bCs/>
          <w:iCs/>
          <w:sz w:val="24"/>
        </w:rPr>
        <w:t>134,5</w:t>
      </w:r>
      <w:r w:rsidRPr="00591463">
        <w:rPr>
          <w:rFonts w:ascii="Times New Roman" w:hAnsi="Times New Roman" w:cs="Times New Roman"/>
          <w:bCs/>
          <w:iCs/>
          <w:sz w:val="24"/>
        </w:rPr>
        <w:t>% (в действующих ценах).</w:t>
      </w:r>
      <w:proofErr w:type="gramEnd"/>
      <w:r w:rsidRPr="00953D72">
        <w:rPr>
          <w:rFonts w:ascii="Times New Roman" w:hAnsi="Times New Roman" w:cs="Times New Roman"/>
          <w:bCs/>
          <w:iCs/>
          <w:color w:val="FF0000"/>
          <w:sz w:val="24"/>
        </w:rPr>
        <w:t xml:space="preserve"> </w:t>
      </w:r>
      <w:r w:rsidRPr="00D673DB">
        <w:rPr>
          <w:rFonts w:ascii="Times New Roman" w:hAnsi="Times New Roman" w:cs="Times New Roman"/>
          <w:bCs/>
          <w:iCs/>
          <w:sz w:val="24"/>
        </w:rPr>
        <w:t xml:space="preserve">Темпы роста оборота </w:t>
      </w:r>
      <w:proofErr w:type="gramStart"/>
      <w:r w:rsidRPr="00D673DB">
        <w:rPr>
          <w:rFonts w:ascii="Times New Roman" w:hAnsi="Times New Roman" w:cs="Times New Roman"/>
          <w:bCs/>
          <w:iCs/>
          <w:sz w:val="24"/>
        </w:rPr>
        <w:t>розничной</w:t>
      </w:r>
      <w:proofErr w:type="gramEnd"/>
      <w:r w:rsidRPr="00D673DB">
        <w:rPr>
          <w:rFonts w:ascii="Times New Roman" w:hAnsi="Times New Roman" w:cs="Times New Roman"/>
          <w:bCs/>
          <w:iCs/>
          <w:sz w:val="24"/>
        </w:rPr>
        <w:t xml:space="preserve"> торговли в 202</w:t>
      </w:r>
      <w:r w:rsidR="00D673DB" w:rsidRPr="00D673DB">
        <w:rPr>
          <w:rFonts w:ascii="Times New Roman" w:hAnsi="Times New Roman" w:cs="Times New Roman"/>
          <w:bCs/>
          <w:iCs/>
          <w:sz w:val="24"/>
        </w:rPr>
        <w:t>5</w:t>
      </w:r>
      <w:r w:rsidRPr="00D673DB">
        <w:rPr>
          <w:rFonts w:ascii="Times New Roman" w:hAnsi="Times New Roman" w:cs="Times New Roman"/>
          <w:bCs/>
          <w:iCs/>
          <w:sz w:val="24"/>
        </w:rPr>
        <w:t xml:space="preserve"> году объясняются открытием новых магазинов, ростом цен на товары, увеличением ассортимента товаров и т.д. Значительные темпы роста демонстрируют торговые сети «Магнит», «Светофор», «Пятерочка».</w:t>
      </w:r>
    </w:p>
    <w:p w:rsidR="00011450" w:rsidRDefault="00011450" w:rsidP="00011450">
      <w:pPr>
        <w:ind w:firstLine="708"/>
        <w:rPr>
          <w:rFonts w:ascii="Times New Roman" w:hAnsi="Times New Roman" w:cs="Times New Roman"/>
          <w:bCs/>
          <w:iCs/>
          <w:sz w:val="24"/>
        </w:rPr>
      </w:pPr>
      <w:r w:rsidRPr="00011450">
        <w:rPr>
          <w:rFonts w:ascii="Times New Roman" w:hAnsi="Times New Roman" w:cs="Times New Roman"/>
          <w:bCs/>
          <w:iCs/>
          <w:sz w:val="24"/>
        </w:rPr>
        <w:t xml:space="preserve">Кроме этого, в районе активно развивается инфраструктура интернет торговли, количество пунктов выдачи </w:t>
      </w:r>
      <w:proofErr w:type="gramStart"/>
      <w:r w:rsidRPr="00011450">
        <w:rPr>
          <w:rFonts w:ascii="Times New Roman" w:hAnsi="Times New Roman" w:cs="Times New Roman"/>
          <w:bCs/>
          <w:iCs/>
          <w:sz w:val="24"/>
        </w:rPr>
        <w:t>интернет-заказов</w:t>
      </w:r>
      <w:proofErr w:type="gramEnd"/>
      <w:r w:rsidRPr="00011450">
        <w:rPr>
          <w:rFonts w:ascii="Times New Roman" w:hAnsi="Times New Roman" w:cs="Times New Roman"/>
          <w:bCs/>
          <w:iCs/>
          <w:sz w:val="24"/>
        </w:rPr>
        <w:t xml:space="preserve"> в 202</w:t>
      </w:r>
      <w:r w:rsidR="00953D72">
        <w:rPr>
          <w:rFonts w:ascii="Times New Roman" w:hAnsi="Times New Roman" w:cs="Times New Roman"/>
          <w:bCs/>
          <w:iCs/>
          <w:sz w:val="24"/>
        </w:rPr>
        <w:t>5</w:t>
      </w:r>
      <w:r w:rsidRPr="00011450">
        <w:rPr>
          <w:rFonts w:ascii="Times New Roman" w:hAnsi="Times New Roman" w:cs="Times New Roman"/>
          <w:bCs/>
          <w:iCs/>
          <w:sz w:val="24"/>
        </w:rPr>
        <w:t xml:space="preserve"> году составило </w:t>
      </w:r>
      <w:r w:rsidR="00953D72">
        <w:rPr>
          <w:rFonts w:ascii="Times New Roman" w:hAnsi="Times New Roman" w:cs="Times New Roman"/>
          <w:bCs/>
          <w:iCs/>
          <w:sz w:val="24"/>
        </w:rPr>
        <w:t>79</w:t>
      </w:r>
      <w:r w:rsidRPr="00011450">
        <w:rPr>
          <w:rFonts w:ascii="Times New Roman" w:hAnsi="Times New Roman" w:cs="Times New Roman"/>
          <w:bCs/>
          <w:iCs/>
          <w:sz w:val="24"/>
        </w:rPr>
        <w:t xml:space="preserve"> ед. Товары приобретаются через площадки </w:t>
      </w:r>
      <w:proofErr w:type="spellStart"/>
      <w:r w:rsidRPr="00011450">
        <w:rPr>
          <w:rFonts w:ascii="Times New Roman" w:hAnsi="Times New Roman" w:cs="Times New Roman"/>
          <w:bCs/>
          <w:iCs/>
          <w:sz w:val="24"/>
        </w:rPr>
        <w:t>Wildberries</w:t>
      </w:r>
      <w:proofErr w:type="spellEnd"/>
      <w:r w:rsidRPr="00011450">
        <w:rPr>
          <w:rFonts w:ascii="Times New Roman" w:hAnsi="Times New Roman" w:cs="Times New Roman"/>
          <w:bCs/>
          <w:iCs/>
          <w:sz w:val="24"/>
        </w:rPr>
        <w:t xml:space="preserve">, </w:t>
      </w:r>
      <w:proofErr w:type="spellStart"/>
      <w:r w:rsidRPr="00011450">
        <w:rPr>
          <w:rFonts w:ascii="Times New Roman" w:hAnsi="Times New Roman" w:cs="Times New Roman"/>
          <w:bCs/>
          <w:iCs/>
          <w:sz w:val="24"/>
        </w:rPr>
        <w:t>Ozon</w:t>
      </w:r>
      <w:proofErr w:type="spellEnd"/>
      <w:r w:rsidRPr="00011450">
        <w:rPr>
          <w:rFonts w:ascii="Times New Roman" w:hAnsi="Times New Roman" w:cs="Times New Roman"/>
          <w:bCs/>
          <w:iCs/>
          <w:sz w:val="24"/>
        </w:rPr>
        <w:t xml:space="preserve">, Яндекс </w:t>
      </w:r>
      <w:proofErr w:type="spellStart"/>
      <w:r w:rsidRPr="00011450">
        <w:rPr>
          <w:rFonts w:ascii="Times New Roman" w:hAnsi="Times New Roman" w:cs="Times New Roman"/>
          <w:bCs/>
          <w:iCs/>
          <w:sz w:val="24"/>
        </w:rPr>
        <w:t>Маркет</w:t>
      </w:r>
      <w:proofErr w:type="spellEnd"/>
      <w:r w:rsidRPr="00011450">
        <w:rPr>
          <w:rFonts w:ascii="Times New Roman" w:hAnsi="Times New Roman" w:cs="Times New Roman"/>
          <w:bCs/>
          <w:iCs/>
          <w:sz w:val="24"/>
        </w:rPr>
        <w:t xml:space="preserve">, </w:t>
      </w:r>
      <w:proofErr w:type="spellStart"/>
      <w:r w:rsidRPr="00011450">
        <w:rPr>
          <w:rFonts w:ascii="Times New Roman" w:hAnsi="Times New Roman" w:cs="Times New Roman"/>
          <w:bCs/>
          <w:iCs/>
          <w:sz w:val="24"/>
        </w:rPr>
        <w:t>Мегамаркет</w:t>
      </w:r>
      <w:proofErr w:type="spellEnd"/>
      <w:r w:rsidRPr="00011450">
        <w:rPr>
          <w:rFonts w:ascii="Times New Roman" w:hAnsi="Times New Roman" w:cs="Times New Roman"/>
          <w:bCs/>
          <w:iCs/>
          <w:sz w:val="24"/>
        </w:rPr>
        <w:t xml:space="preserve">, </w:t>
      </w:r>
      <w:proofErr w:type="spellStart"/>
      <w:r w:rsidRPr="00011450">
        <w:rPr>
          <w:rFonts w:ascii="Times New Roman" w:hAnsi="Times New Roman" w:cs="Times New Roman"/>
          <w:bCs/>
          <w:iCs/>
          <w:sz w:val="24"/>
        </w:rPr>
        <w:t>5Post</w:t>
      </w:r>
      <w:proofErr w:type="spellEnd"/>
      <w:r w:rsidRPr="00011450">
        <w:rPr>
          <w:rFonts w:ascii="Times New Roman" w:hAnsi="Times New Roman" w:cs="Times New Roman"/>
          <w:bCs/>
          <w:iCs/>
          <w:sz w:val="24"/>
        </w:rPr>
        <w:t xml:space="preserve">, </w:t>
      </w:r>
      <w:proofErr w:type="spellStart"/>
      <w:r w:rsidRPr="00011450">
        <w:rPr>
          <w:rFonts w:ascii="Times New Roman" w:hAnsi="Times New Roman" w:cs="Times New Roman"/>
          <w:bCs/>
          <w:iCs/>
          <w:sz w:val="24"/>
        </w:rPr>
        <w:t>СДЭК</w:t>
      </w:r>
      <w:proofErr w:type="spellEnd"/>
      <w:r w:rsidRPr="00011450">
        <w:rPr>
          <w:rFonts w:ascii="Times New Roman" w:hAnsi="Times New Roman" w:cs="Times New Roman"/>
          <w:bCs/>
          <w:iCs/>
          <w:sz w:val="24"/>
        </w:rPr>
        <w:t>.</w:t>
      </w:r>
    </w:p>
    <w:p w:rsidR="005439B4" w:rsidRPr="005439B4" w:rsidRDefault="005439B4" w:rsidP="005439B4">
      <w:pPr>
        <w:ind w:firstLine="708"/>
        <w:rPr>
          <w:rFonts w:ascii="Times New Roman" w:hAnsi="Times New Roman" w:cs="Times New Roman"/>
          <w:bCs/>
          <w:iCs/>
          <w:sz w:val="24"/>
        </w:rPr>
      </w:pPr>
      <w:r w:rsidRPr="005439B4">
        <w:rPr>
          <w:rFonts w:ascii="Times New Roman" w:hAnsi="Times New Roman" w:cs="Times New Roman"/>
          <w:bCs/>
          <w:iCs/>
          <w:sz w:val="24"/>
        </w:rPr>
        <w:t>Обеспеченность населения  муниципального района розничной торговой сетью составляет 6 торговых точек в расчете на одну тысячу жителей, уровень насыщенности товаров – высокий.</w:t>
      </w:r>
    </w:p>
    <w:p w:rsidR="00011450" w:rsidRPr="00591463" w:rsidRDefault="00011450" w:rsidP="00011450">
      <w:pPr>
        <w:ind w:firstLine="709"/>
        <w:contextualSpacing/>
        <w:rPr>
          <w:rFonts w:ascii="Times New Roman" w:hAnsi="Times New Roman" w:cs="Times New Roman"/>
          <w:bCs/>
          <w:iCs/>
          <w:sz w:val="24"/>
        </w:rPr>
      </w:pPr>
      <w:r w:rsidRPr="00591463">
        <w:rPr>
          <w:rFonts w:ascii="Times New Roman" w:hAnsi="Times New Roman" w:cs="Times New Roman"/>
          <w:bCs/>
          <w:iCs/>
          <w:sz w:val="24"/>
        </w:rPr>
        <w:t>Оборот общественного питания в 202</w:t>
      </w:r>
      <w:r w:rsidR="00591463" w:rsidRPr="00591463">
        <w:rPr>
          <w:rFonts w:ascii="Times New Roman" w:hAnsi="Times New Roman" w:cs="Times New Roman"/>
          <w:bCs/>
          <w:iCs/>
          <w:sz w:val="24"/>
        </w:rPr>
        <w:t>5</w:t>
      </w:r>
      <w:r w:rsidRPr="00591463">
        <w:rPr>
          <w:rFonts w:ascii="Times New Roman" w:hAnsi="Times New Roman" w:cs="Times New Roman"/>
          <w:bCs/>
          <w:iCs/>
          <w:sz w:val="24"/>
        </w:rPr>
        <w:t xml:space="preserve"> году сложился в сумме – </w:t>
      </w:r>
      <w:r w:rsidR="00591463" w:rsidRPr="00591463">
        <w:rPr>
          <w:rFonts w:ascii="Times New Roman" w:hAnsi="Times New Roman" w:cs="Times New Roman"/>
          <w:bCs/>
          <w:iCs/>
          <w:sz w:val="24"/>
        </w:rPr>
        <w:t>296,0</w:t>
      </w:r>
      <w:r w:rsidRPr="00591463">
        <w:rPr>
          <w:rFonts w:ascii="Times New Roman" w:hAnsi="Times New Roman" w:cs="Times New Roman"/>
          <w:bCs/>
          <w:iCs/>
          <w:sz w:val="24"/>
        </w:rPr>
        <w:t xml:space="preserve"> млн.рублей, увеличение к уровню 202</w:t>
      </w:r>
      <w:r w:rsidR="00591463" w:rsidRPr="00591463">
        <w:rPr>
          <w:rFonts w:ascii="Times New Roman" w:hAnsi="Times New Roman" w:cs="Times New Roman"/>
          <w:bCs/>
          <w:iCs/>
          <w:sz w:val="24"/>
        </w:rPr>
        <w:t>4</w:t>
      </w:r>
      <w:r w:rsidRPr="00591463">
        <w:rPr>
          <w:rFonts w:ascii="Times New Roman" w:hAnsi="Times New Roman" w:cs="Times New Roman"/>
          <w:bCs/>
          <w:iCs/>
          <w:sz w:val="24"/>
        </w:rPr>
        <w:t xml:space="preserve"> года составило </w:t>
      </w:r>
      <w:r w:rsidR="00591463" w:rsidRPr="00591463">
        <w:rPr>
          <w:rFonts w:ascii="Times New Roman" w:hAnsi="Times New Roman" w:cs="Times New Roman"/>
          <w:bCs/>
          <w:iCs/>
          <w:sz w:val="24"/>
        </w:rPr>
        <w:t>154,1</w:t>
      </w:r>
      <w:r w:rsidRPr="00591463">
        <w:rPr>
          <w:rFonts w:ascii="Times New Roman" w:hAnsi="Times New Roman" w:cs="Times New Roman"/>
          <w:bCs/>
          <w:iCs/>
          <w:sz w:val="24"/>
        </w:rPr>
        <w:t>%.</w:t>
      </w:r>
    </w:p>
    <w:p w:rsidR="00BE6540" w:rsidRPr="00BE6540" w:rsidRDefault="00BE6540" w:rsidP="00011450">
      <w:pPr>
        <w:ind w:firstLine="709"/>
        <w:contextualSpacing/>
        <w:rPr>
          <w:rFonts w:ascii="Times New Roman" w:hAnsi="Times New Roman" w:cs="Times New Roman"/>
          <w:bCs/>
          <w:iCs/>
          <w:sz w:val="24"/>
        </w:rPr>
      </w:pPr>
      <w:r w:rsidRPr="00BE6540">
        <w:rPr>
          <w:rFonts w:ascii="Times New Roman" w:hAnsi="Times New Roman" w:cs="Times New Roman"/>
          <w:bCs/>
          <w:iCs/>
          <w:sz w:val="24"/>
        </w:rPr>
        <w:t>Индекс потребительских цен за 2025 г. составил в Волгоградской области 105,2%, в том числе на продовольственные товары – 104,6%, непродовольственные тов</w:t>
      </w:r>
      <w:r>
        <w:rPr>
          <w:rFonts w:ascii="Times New Roman" w:hAnsi="Times New Roman" w:cs="Times New Roman"/>
          <w:bCs/>
          <w:iCs/>
          <w:sz w:val="24"/>
        </w:rPr>
        <w:t xml:space="preserve">ары – 102,7%, услуги – 110,1%. </w:t>
      </w:r>
    </w:p>
    <w:p w:rsidR="00011450" w:rsidRPr="00953D72" w:rsidRDefault="00011450" w:rsidP="00011450">
      <w:pPr>
        <w:ind w:firstLine="709"/>
        <w:contextualSpacing/>
        <w:rPr>
          <w:rFonts w:ascii="Times New Roman" w:hAnsi="Times New Roman" w:cs="Times New Roman"/>
          <w:bCs/>
          <w:iCs/>
          <w:color w:val="FF0000"/>
          <w:sz w:val="24"/>
        </w:rPr>
      </w:pPr>
      <w:r w:rsidRPr="007B7F92">
        <w:rPr>
          <w:rFonts w:ascii="Times New Roman" w:hAnsi="Times New Roman" w:cs="Times New Roman"/>
          <w:bCs/>
          <w:iCs/>
          <w:sz w:val="24"/>
        </w:rPr>
        <w:t xml:space="preserve">Среднемесячная зарплата в отрасли в отрасли торговли </w:t>
      </w:r>
      <w:r w:rsidR="007B7F92" w:rsidRPr="007B7F92">
        <w:rPr>
          <w:rFonts w:ascii="Times New Roman" w:hAnsi="Times New Roman" w:cs="Times New Roman"/>
          <w:bCs/>
          <w:iCs/>
          <w:sz w:val="24"/>
        </w:rPr>
        <w:t>–</w:t>
      </w:r>
      <w:r w:rsidRPr="007B7F92">
        <w:rPr>
          <w:rFonts w:ascii="Times New Roman" w:hAnsi="Times New Roman" w:cs="Times New Roman"/>
          <w:bCs/>
          <w:iCs/>
          <w:sz w:val="24"/>
        </w:rPr>
        <w:t xml:space="preserve"> </w:t>
      </w:r>
      <w:r w:rsidR="007B7F92" w:rsidRPr="007B7F92">
        <w:rPr>
          <w:rFonts w:ascii="Times New Roman" w:hAnsi="Times New Roman" w:cs="Times New Roman"/>
          <w:bCs/>
          <w:iCs/>
          <w:sz w:val="24"/>
        </w:rPr>
        <w:t>73 514</w:t>
      </w:r>
      <w:r w:rsidR="007B7F92">
        <w:rPr>
          <w:rFonts w:ascii="Times New Roman" w:hAnsi="Times New Roman" w:cs="Times New Roman"/>
          <w:bCs/>
          <w:iCs/>
          <w:sz w:val="24"/>
        </w:rPr>
        <w:t xml:space="preserve"> рублей</w:t>
      </w:r>
      <w:r w:rsidRPr="00953D72">
        <w:rPr>
          <w:rFonts w:ascii="Times New Roman" w:hAnsi="Times New Roman" w:cs="Times New Roman"/>
          <w:bCs/>
          <w:iCs/>
          <w:color w:val="FF0000"/>
          <w:sz w:val="24"/>
        </w:rPr>
        <w:t>.</w:t>
      </w:r>
    </w:p>
    <w:p w:rsidR="00011450" w:rsidRPr="00446DFD" w:rsidRDefault="00011450" w:rsidP="00011450">
      <w:pPr>
        <w:ind w:firstLine="709"/>
        <w:contextualSpacing/>
        <w:rPr>
          <w:rFonts w:ascii="Times New Roman" w:hAnsi="Times New Roman" w:cs="Times New Roman"/>
          <w:bCs/>
          <w:iCs/>
          <w:sz w:val="24"/>
        </w:rPr>
      </w:pPr>
      <w:r w:rsidRPr="00446DFD">
        <w:rPr>
          <w:rFonts w:ascii="Times New Roman" w:hAnsi="Times New Roman" w:cs="Times New Roman"/>
          <w:bCs/>
          <w:iCs/>
          <w:sz w:val="24"/>
        </w:rPr>
        <w:lastRenderedPageBreak/>
        <w:t xml:space="preserve">Объем </w:t>
      </w:r>
      <w:r w:rsidR="00EA74A0" w:rsidRPr="00446DFD">
        <w:rPr>
          <w:rFonts w:ascii="Times New Roman" w:hAnsi="Times New Roman" w:cs="Times New Roman"/>
          <w:bCs/>
          <w:iCs/>
          <w:sz w:val="24"/>
        </w:rPr>
        <w:t xml:space="preserve">бытовых </w:t>
      </w:r>
      <w:r w:rsidRPr="00446DFD">
        <w:rPr>
          <w:rFonts w:ascii="Times New Roman" w:hAnsi="Times New Roman" w:cs="Times New Roman"/>
          <w:bCs/>
          <w:iCs/>
          <w:sz w:val="24"/>
        </w:rPr>
        <w:t>услуг населению в 202</w:t>
      </w:r>
      <w:r w:rsidR="00446DFD" w:rsidRPr="00446DFD">
        <w:rPr>
          <w:rFonts w:ascii="Times New Roman" w:hAnsi="Times New Roman" w:cs="Times New Roman"/>
          <w:bCs/>
          <w:iCs/>
          <w:sz w:val="24"/>
        </w:rPr>
        <w:t>5</w:t>
      </w:r>
      <w:r w:rsidRPr="00446DFD">
        <w:rPr>
          <w:rFonts w:ascii="Times New Roman" w:hAnsi="Times New Roman" w:cs="Times New Roman"/>
          <w:bCs/>
          <w:iCs/>
          <w:sz w:val="24"/>
        </w:rPr>
        <w:t xml:space="preserve"> году сложился в сумме – </w:t>
      </w:r>
      <w:r w:rsidR="009B0E07" w:rsidRPr="00446DFD">
        <w:rPr>
          <w:rFonts w:ascii="Times New Roman" w:hAnsi="Times New Roman" w:cs="Times New Roman"/>
          <w:bCs/>
          <w:iCs/>
          <w:sz w:val="24"/>
        </w:rPr>
        <w:t xml:space="preserve">более </w:t>
      </w:r>
      <w:r w:rsidR="00446DFD" w:rsidRPr="00446DFD">
        <w:rPr>
          <w:rFonts w:ascii="Times New Roman" w:hAnsi="Times New Roman" w:cs="Times New Roman"/>
          <w:bCs/>
          <w:iCs/>
          <w:sz w:val="24"/>
        </w:rPr>
        <w:t>986,1</w:t>
      </w:r>
      <w:r w:rsidRPr="00446DFD">
        <w:rPr>
          <w:rFonts w:ascii="Times New Roman" w:hAnsi="Times New Roman" w:cs="Times New Roman"/>
          <w:bCs/>
          <w:iCs/>
          <w:sz w:val="24"/>
        </w:rPr>
        <w:t xml:space="preserve"> млн.руб, увеличение к уровню 202</w:t>
      </w:r>
      <w:r w:rsidR="00446DFD" w:rsidRPr="00446DFD">
        <w:rPr>
          <w:rFonts w:ascii="Times New Roman" w:hAnsi="Times New Roman" w:cs="Times New Roman"/>
          <w:bCs/>
          <w:iCs/>
          <w:sz w:val="24"/>
        </w:rPr>
        <w:t>4</w:t>
      </w:r>
      <w:r w:rsidRPr="00446DFD">
        <w:rPr>
          <w:rFonts w:ascii="Times New Roman" w:hAnsi="Times New Roman" w:cs="Times New Roman"/>
          <w:bCs/>
          <w:iCs/>
          <w:sz w:val="24"/>
        </w:rPr>
        <w:t xml:space="preserve"> года составило 10</w:t>
      </w:r>
      <w:r w:rsidR="009B0E07" w:rsidRPr="00446DFD">
        <w:rPr>
          <w:rFonts w:ascii="Times New Roman" w:hAnsi="Times New Roman" w:cs="Times New Roman"/>
          <w:bCs/>
          <w:iCs/>
          <w:sz w:val="24"/>
        </w:rPr>
        <w:t>8</w:t>
      </w:r>
      <w:r w:rsidRPr="00446DFD">
        <w:rPr>
          <w:rFonts w:ascii="Times New Roman" w:hAnsi="Times New Roman" w:cs="Times New Roman"/>
          <w:bCs/>
          <w:iCs/>
          <w:sz w:val="24"/>
        </w:rPr>
        <w:t>,</w:t>
      </w:r>
      <w:r w:rsidR="00446DFD" w:rsidRPr="00446DFD">
        <w:rPr>
          <w:rFonts w:ascii="Times New Roman" w:hAnsi="Times New Roman" w:cs="Times New Roman"/>
          <w:bCs/>
          <w:iCs/>
          <w:sz w:val="24"/>
        </w:rPr>
        <w:t>7</w:t>
      </w:r>
      <w:r w:rsidRPr="00446DFD">
        <w:rPr>
          <w:rFonts w:ascii="Times New Roman" w:hAnsi="Times New Roman" w:cs="Times New Roman"/>
          <w:bCs/>
          <w:iCs/>
          <w:sz w:val="24"/>
        </w:rPr>
        <w:t>%.</w:t>
      </w:r>
    </w:p>
    <w:p w:rsidR="00011450" w:rsidRPr="00BE6540" w:rsidRDefault="00BE6540" w:rsidP="00011450">
      <w:pPr>
        <w:ind w:firstLine="709"/>
        <w:contextualSpacing/>
        <w:rPr>
          <w:rFonts w:ascii="Times New Roman" w:hAnsi="Times New Roman" w:cs="Times New Roman"/>
          <w:bCs/>
          <w:iCs/>
          <w:sz w:val="24"/>
        </w:rPr>
      </w:pPr>
      <w:r w:rsidRPr="00BE6540">
        <w:rPr>
          <w:rFonts w:ascii="Times New Roman" w:hAnsi="Times New Roman" w:cs="Times New Roman"/>
          <w:bCs/>
          <w:iCs/>
          <w:sz w:val="24"/>
        </w:rPr>
        <w:t>Средний уровень тарифов на услуги, оказанные населению, в декабре 2025 г. снизился на 0,2% (в декабре 2024 г. – увеличился на 0,5%). В 2025 г. средний уровень тарифов на услуги, оказанные населению, увеличился на 10,1% (в 2024 г. – на 10,2%).</w:t>
      </w:r>
    </w:p>
    <w:p w:rsidR="00743317" w:rsidRDefault="00743317" w:rsidP="005D2D93">
      <w:pPr>
        <w:ind w:firstLine="709"/>
        <w:contextualSpacing/>
        <w:rPr>
          <w:rFonts w:ascii="Times New Roman" w:eastAsia="Calibri" w:hAnsi="Times New Roman" w:cs="Times New Roman"/>
          <w:b/>
          <w:i/>
          <w:sz w:val="24"/>
        </w:rPr>
      </w:pPr>
    </w:p>
    <w:p w:rsidR="00BD7390" w:rsidRPr="00057391" w:rsidRDefault="00BD7390" w:rsidP="005D2D93">
      <w:pPr>
        <w:ind w:firstLine="709"/>
        <w:contextualSpacing/>
        <w:rPr>
          <w:rFonts w:ascii="Times New Roman" w:eastAsia="Calibri" w:hAnsi="Times New Roman" w:cs="Times New Roman"/>
          <w:b/>
          <w:i/>
          <w:sz w:val="24"/>
        </w:rPr>
      </w:pPr>
      <w:r w:rsidRPr="00057391">
        <w:rPr>
          <w:rFonts w:ascii="Times New Roman" w:eastAsia="Calibri" w:hAnsi="Times New Roman" w:cs="Times New Roman"/>
          <w:b/>
          <w:i/>
          <w:sz w:val="24"/>
        </w:rPr>
        <w:t>Сельское хозяйство</w:t>
      </w:r>
    </w:p>
    <w:bookmarkEnd w:id="0"/>
    <w:p w:rsidR="00D673DB" w:rsidRPr="00D673DB" w:rsidRDefault="00D673DB" w:rsidP="00D673DB">
      <w:pPr>
        <w:ind w:firstLine="708"/>
        <w:rPr>
          <w:rFonts w:ascii="Times New Roman" w:hAnsi="Times New Roman" w:cs="Times New Roman"/>
          <w:sz w:val="24"/>
        </w:rPr>
      </w:pPr>
      <w:r w:rsidRPr="00D673DB">
        <w:rPr>
          <w:rFonts w:ascii="Times New Roman" w:hAnsi="Times New Roman" w:cs="Times New Roman"/>
          <w:sz w:val="24"/>
        </w:rPr>
        <w:t>В настоящее время в районе функционируют 45 сельскохозяйственных организаций, 99 крестьянско-фермерских хозяйств, 107 индивидуальных предпринимателей и около 7,5 тысяч личных подсобных хозяйств.</w:t>
      </w:r>
    </w:p>
    <w:p w:rsidR="00D673DB" w:rsidRPr="00D673DB" w:rsidRDefault="00D673DB" w:rsidP="00D673DB">
      <w:pPr>
        <w:ind w:firstLine="708"/>
        <w:rPr>
          <w:rFonts w:ascii="Times New Roman" w:hAnsi="Times New Roman" w:cs="Times New Roman"/>
          <w:sz w:val="24"/>
        </w:rPr>
      </w:pPr>
      <w:r w:rsidRPr="00D673DB">
        <w:rPr>
          <w:rFonts w:ascii="Times New Roman" w:hAnsi="Times New Roman" w:cs="Times New Roman"/>
          <w:sz w:val="24"/>
        </w:rPr>
        <w:t xml:space="preserve">Площадь земель сельскохозяйственного назначения в Городищенском муниципальном районе составляет 191,0 тыс. га, из них 128,8 </w:t>
      </w:r>
      <w:proofErr w:type="spellStart"/>
      <w:r w:rsidRPr="00D673DB">
        <w:rPr>
          <w:rFonts w:ascii="Times New Roman" w:hAnsi="Times New Roman" w:cs="Times New Roman"/>
          <w:sz w:val="24"/>
        </w:rPr>
        <w:t>тыс</w:t>
      </w:r>
      <w:proofErr w:type="gramStart"/>
      <w:r w:rsidRPr="00D673DB">
        <w:rPr>
          <w:rFonts w:ascii="Times New Roman" w:hAnsi="Times New Roman" w:cs="Times New Roman"/>
          <w:sz w:val="24"/>
        </w:rPr>
        <w:t>.г</w:t>
      </w:r>
      <w:proofErr w:type="gramEnd"/>
      <w:r w:rsidRPr="00D673DB">
        <w:rPr>
          <w:rFonts w:ascii="Times New Roman" w:hAnsi="Times New Roman" w:cs="Times New Roman"/>
          <w:sz w:val="24"/>
        </w:rPr>
        <w:t>а</w:t>
      </w:r>
      <w:proofErr w:type="spellEnd"/>
      <w:r w:rsidRPr="00D673DB">
        <w:rPr>
          <w:rFonts w:ascii="Times New Roman" w:hAnsi="Times New Roman" w:cs="Times New Roman"/>
          <w:sz w:val="24"/>
        </w:rPr>
        <w:t xml:space="preserve"> пашни и 54,8 </w:t>
      </w:r>
      <w:proofErr w:type="spellStart"/>
      <w:r w:rsidRPr="00D673DB">
        <w:rPr>
          <w:rFonts w:ascii="Times New Roman" w:hAnsi="Times New Roman" w:cs="Times New Roman"/>
          <w:sz w:val="24"/>
        </w:rPr>
        <w:t>тыс.га</w:t>
      </w:r>
      <w:proofErr w:type="spellEnd"/>
      <w:r w:rsidRPr="00D673DB">
        <w:rPr>
          <w:rFonts w:ascii="Times New Roman" w:hAnsi="Times New Roman" w:cs="Times New Roman"/>
          <w:sz w:val="24"/>
        </w:rPr>
        <w:t xml:space="preserve"> – пастбища. В 2025 году сельхозтоваропроизводители района посеяли под урожай текущего года 36,97 тыс. га и около 25 </w:t>
      </w:r>
      <w:proofErr w:type="spellStart"/>
      <w:r w:rsidRPr="00D673DB">
        <w:rPr>
          <w:rFonts w:ascii="Times New Roman" w:hAnsi="Times New Roman" w:cs="Times New Roman"/>
          <w:sz w:val="24"/>
        </w:rPr>
        <w:t>тыс</w:t>
      </w:r>
      <w:proofErr w:type="gramStart"/>
      <w:r w:rsidRPr="00D673DB">
        <w:rPr>
          <w:rFonts w:ascii="Times New Roman" w:hAnsi="Times New Roman" w:cs="Times New Roman"/>
          <w:sz w:val="24"/>
        </w:rPr>
        <w:t>.г</w:t>
      </w:r>
      <w:proofErr w:type="gramEnd"/>
      <w:r w:rsidRPr="00D673DB">
        <w:rPr>
          <w:rFonts w:ascii="Times New Roman" w:hAnsi="Times New Roman" w:cs="Times New Roman"/>
          <w:sz w:val="24"/>
        </w:rPr>
        <w:t>а</w:t>
      </w:r>
      <w:proofErr w:type="spellEnd"/>
      <w:r w:rsidRPr="00D673DB">
        <w:rPr>
          <w:rFonts w:ascii="Times New Roman" w:hAnsi="Times New Roman" w:cs="Times New Roman"/>
          <w:sz w:val="24"/>
        </w:rPr>
        <w:t xml:space="preserve"> составляет паровое поле, в связи с этим важнейшей составляющей экономики района всегда было и остаётся производство продукции растениеводства - зерна, овощей, фруктов, масличных и бахчевых культур. Наиболее рентабельным направлением растениеводства является выращивание овощей. Овощеводством занимаются все коллективные хозяйства и подавляющее большинство крестьянско-фермерских хозяйств.</w:t>
      </w:r>
    </w:p>
    <w:p w:rsidR="00D673DB" w:rsidRPr="00D673DB" w:rsidRDefault="00D673DB" w:rsidP="00D673DB">
      <w:pPr>
        <w:ind w:firstLine="708"/>
        <w:rPr>
          <w:rFonts w:ascii="Times New Roman" w:hAnsi="Times New Roman" w:cs="Times New Roman"/>
          <w:sz w:val="24"/>
        </w:rPr>
      </w:pPr>
      <w:r w:rsidRPr="00D673DB">
        <w:rPr>
          <w:rFonts w:ascii="Times New Roman" w:hAnsi="Times New Roman" w:cs="Times New Roman"/>
          <w:sz w:val="24"/>
        </w:rPr>
        <w:t xml:space="preserve">Посевная площадь под овощными, картофелем и бахчевыми культурами в сельскохозяйственных организациях, крестьянских (фермерских) хозяйствах и индивидуальных предпринимателей района составляет 12,778 тыс. га. </w:t>
      </w:r>
      <w:proofErr w:type="gramStart"/>
      <w:r w:rsidRPr="00D673DB">
        <w:rPr>
          <w:rFonts w:ascii="Times New Roman" w:hAnsi="Times New Roman" w:cs="Times New Roman"/>
          <w:sz w:val="24"/>
        </w:rPr>
        <w:t>Основной набор культур на протяжении ряда лет остался неизменным – лук (площадь посева – 3,622 тыс. га),  морковь (площадь посева – 5,692 тыс. га), свекла (площадь посева – 0,446 тыс. га), капуста (площадь посева – 0,212 тыс. га), картофель (площадь – 2,363 тыс. га), томаты (площадь посева 0,075 тыс. га), а также кабачок, перец, огурец, патиссон.</w:t>
      </w:r>
      <w:proofErr w:type="gramEnd"/>
    </w:p>
    <w:p w:rsidR="00D673DB" w:rsidRPr="00D673DB" w:rsidRDefault="00D673DB" w:rsidP="00D673DB">
      <w:pPr>
        <w:ind w:firstLine="708"/>
        <w:rPr>
          <w:rFonts w:ascii="Times New Roman" w:hAnsi="Times New Roman" w:cs="Times New Roman"/>
          <w:sz w:val="24"/>
        </w:rPr>
      </w:pPr>
      <w:r w:rsidRPr="00D673DB">
        <w:rPr>
          <w:rFonts w:ascii="Times New Roman" w:hAnsi="Times New Roman" w:cs="Times New Roman"/>
          <w:sz w:val="24"/>
        </w:rPr>
        <w:t>Общая площадь зерновых и зернобобовых составила 43,8 тыс. тонн, в том числе озимыми зерновых 39,3 тыс. тонн.  Валовый сбор овощей открытого грунта оставил 532,3 тыс. тонн, картофеля 769,9 тыс. тонн.</w:t>
      </w:r>
    </w:p>
    <w:p w:rsidR="00D673DB" w:rsidRPr="00D673DB" w:rsidRDefault="00D673DB" w:rsidP="00D673DB">
      <w:pPr>
        <w:ind w:firstLine="708"/>
        <w:rPr>
          <w:rFonts w:ascii="Times New Roman" w:hAnsi="Times New Roman" w:cs="Times New Roman"/>
          <w:sz w:val="24"/>
        </w:rPr>
      </w:pPr>
      <w:r w:rsidRPr="00D673DB">
        <w:rPr>
          <w:rFonts w:ascii="Times New Roman" w:hAnsi="Times New Roman" w:cs="Times New Roman"/>
          <w:sz w:val="24"/>
        </w:rPr>
        <w:t xml:space="preserve">Особое место в районе занимает производство плодов, так сады в ООО </w:t>
      </w:r>
      <w:proofErr w:type="spellStart"/>
      <w:r w:rsidRPr="00D673DB">
        <w:rPr>
          <w:rFonts w:ascii="Times New Roman" w:hAnsi="Times New Roman" w:cs="Times New Roman"/>
          <w:sz w:val="24"/>
        </w:rPr>
        <w:t>НПГ</w:t>
      </w:r>
      <w:proofErr w:type="spellEnd"/>
      <w:r w:rsidRPr="00D673DB">
        <w:rPr>
          <w:rFonts w:ascii="Times New Roman" w:hAnsi="Times New Roman" w:cs="Times New Roman"/>
          <w:sz w:val="24"/>
        </w:rPr>
        <w:t xml:space="preserve"> «Сады Придонья» располагаются на площади 2037 га, в том числе 1368 га в плодоносящем возрасте. Компания «Сады Придонья» 2025 год собрала рекордный урожай яблок – 155 тысяч тонн. Наличие собственной сырьевой базы позволяет компании наращивать объемы переработки. </w:t>
      </w:r>
      <w:proofErr w:type="gramStart"/>
      <w:r w:rsidRPr="00D673DB">
        <w:rPr>
          <w:rFonts w:ascii="Times New Roman" w:hAnsi="Times New Roman" w:cs="Times New Roman"/>
          <w:sz w:val="24"/>
        </w:rPr>
        <w:t>Так же, в 2025 году компания «Сады Придонья» ввела в эксплуатацию первый участок новой площадки для производства соков и детского питания с четырьмя роботизированными линиями общей мощностью 170 тыс. т. В целом новый комплекс, рассчитанный на 12 линий, будет выпускать 400 тыс. тонн продукции, с его запуском общая мощность предприятия увеличится до 1,15 млн. тонн в год.</w:t>
      </w:r>
      <w:proofErr w:type="gramEnd"/>
    </w:p>
    <w:p w:rsidR="00D673DB" w:rsidRPr="00D673DB" w:rsidRDefault="00D673DB" w:rsidP="00D673DB">
      <w:pPr>
        <w:ind w:firstLine="708"/>
        <w:rPr>
          <w:rFonts w:ascii="Times New Roman" w:hAnsi="Times New Roman" w:cs="Times New Roman"/>
          <w:sz w:val="24"/>
        </w:rPr>
      </w:pPr>
      <w:r w:rsidRPr="00D673DB">
        <w:rPr>
          <w:rFonts w:ascii="Times New Roman" w:hAnsi="Times New Roman" w:cs="Times New Roman"/>
          <w:sz w:val="24"/>
        </w:rPr>
        <w:t>Большой вклад в развитие отрасли вносят такие крупные и многопрофильные хозяйства, как ООО «Волга-</w:t>
      </w:r>
      <w:proofErr w:type="spellStart"/>
      <w:r w:rsidRPr="00D673DB">
        <w:rPr>
          <w:rFonts w:ascii="Times New Roman" w:hAnsi="Times New Roman" w:cs="Times New Roman"/>
          <w:sz w:val="24"/>
        </w:rPr>
        <w:t>Агросоюз</w:t>
      </w:r>
      <w:proofErr w:type="spellEnd"/>
      <w:r w:rsidRPr="00D673DB">
        <w:rPr>
          <w:rFonts w:ascii="Times New Roman" w:hAnsi="Times New Roman" w:cs="Times New Roman"/>
          <w:sz w:val="24"/>
        </w:rPr>
        <w:t>», ООО «Русь», ООО «Агро-прогресс», ООО  «Городище-</w:t>
      </w:r>
      <w:proofErr w:type="spellStart"/>
      <w:r w:rsidRPr="00D673DB">
        <w:rPr>
          <w:rFonts w:ascii="Times New Roman" w:hAnsi="Times New Roman" w:cs="Times New Roman"/>
          <w:sz w:val="24"/>
        </w:rPr>
        <w:t>АгроИнвест</w:t>
      </w:r>
      <w:proofErr w:type="spellEnd"/>
      <w:r w:rsidRPr="00D673DB">
        <w:rPr>
          <w:rFonts w:ascii="Times New Roman" w:hAnsi="Times New Roman" w:cs="Times New Roman"/>
          <w:sz w:val="24"/>
        </w:rPr>
        <w:t xml:space="preserve">», ООО </w:t>
      </w:r>
      <w:proofErr w:type="spellStart"/>
      <w:r w:rsidRPr="00D673DB">
        <w:rPr>
          <w:rFonts w:ascii="Times New Roman" w:hAnsi="Times New Roman" w:cs="Times New Roman"/>
          <w:sz w:val="24"/>
        </w:rPr>
        <w:t>НПГ</w:t>
      </w:r>
      <w:proofErr w:type="spellEnd"/>
      <w:r w:rsidRPr="00D673DB">
        <w:rPr>
          <w:rFonts w:ascii="Times New Roman" w:hAnsi="Times New Roman" w:cs="Times New Roman"/>
          <w:sz w:val="24"/>
        </w:rPr>
        <w:t xml:space="preserve"> «Сады Придонья», ООО «Крестьянские традиции», </w:t>
      </w:r>
      <w:proofErr w:type="spellStart"/>
      <w:r w:rsidRPr="00D673DB">
        <w:rPr>
          <w:rFonts w:ascii="Times New Roman" w:hAnsi="Times New Roman" w:cs="Times New Roman"/>
          <w:sz w:val="24"/>
        </w:rPr>
        <w:t>КХ</w:t>
      </w:r>
      <w:proofErr w:type="spellEnd"/>
      <w:r w:rsidRPr="00D673DB">
        <w:rPr>
          <w:rFonts w:ascii="Times New Roman" w:hAnsi="Times New Roman" w:cs="Times New Roman"/>
          <w:sz w:val="24"/>
        </w:rPr>
        <w:t xml:space="preserve"> «Мордвинцев Иван </w:t>
      </w:r>
      <w:proofErr w:type="spellStart"/>
      <w:r w:rsidRPr="00D673DB">
        <w:rPr>
          <w:rFonts w:ascii="Times New Roman" w:hAnsi="Times New Roman" w:cs="Times New Roman"/>
          <w:sz w:val="24"/>
        </w:rPr>
        <w:t>Поликарпович</w:t>
      </w:r>
      <w:proofErr w:type="spellEnd"/>
      <w:r w:rsidRPr="00D673DB">
        <w:rPr>
          <w:rFonts w:ascii="Times New Roman" w:hAnsi="Times New Roman" w:cs="Times New Roman"/>
          <w:sz w:val="24"/>
        </w:rPr>
        <w:t xml:space="preserve">», </w:t>
      </w:r>
      <w:proofErr w:type="spellStart"/>
      <w:r w:rsidRPr="00D673DB">
        <w:rPr>
          <w:rFonts w:ascii="Times New Roman" w:hAnsi="Times New Roman" w:cs="Times New Roman"/>
          <w:sz w:val="24"/>
        </w:rPr>
        <w:t>ИП</w:t>
      </w:r>
      <w:proofErr w:type="spellEnd"/>
      <w:r w:rsidRPr="00D673DB">
        <w:rPr>
          <w:rFonts w:ascii="Times New Roman" w:hAnsi="Times New Roman" w:cs="Times New Roman"/>
          <w:sz w:val="24"/>
        </w:rPr>
        <w:t xml:space="preserve"> глава </w:t>
      </w:r>
      <w:proofErr w:type="spellStart"/>
      <w:r w:rsidRPr="00D673DB">
        <w:rPr>
          <w:rFonts w:ascii="Times New Roman" w:hAnsi="Times New Roman" w:cs="Times New Roman"/>
          <w:sz w:val="24"/>
        </w:rPr>
        <w:t>КФХ</w:t>
      </w:r>
      <w:proofErr w:type="spellEnd"/>
      <w:r w:rsidRPr="00D673DB">
        <w:rPr>
          <w:rFonts w:ascii="Times New Roman" w:hAnsi="Times New Roman" w:cs="Times New Roman"/>
          <w:sz w:val="24"/>
        </w:rPr>
        <w:t xml:space="preserve"> </w:t>
      </w:r>
      <w:proofErr w:type="spellStart"/>
      <w:r w:rsidRPr="00D673DB">
        <w:rPr>
          <w:rFonts w:ascii="Times New Roman" w:hAnsi="Times New Roman" w:cs="Times New Roman"/>
          <w:sz w:val="24"/>
        </w:rPr>
        <w:t>Семёнова</w:t>
      </w:r>
      <w:proofErr w:type="spellEnd"/>
      <w:r w:rsidRPr="00D673DB">
        <w:rPr>
          <w:rFonts w:ascii="Times New Roman" w:hAnsi="Times New Roman" w:cs="Times New Roman"/>
          <w:sz w:val="24"/>
        </w:rPr>
        <w:t xml:space="preserve"> Татьяна Викторовна, и другие.   </w:t>
      </w:r>
    </w:p>
    <w:p w:rsidR="00D673DB" w:rsidRPr="00D673DB" w:rsidRDefault="00D673DB" w:rsidP="00D673DB">
      <w:pPr>
        <w:ind w:firstLine="708"/>
        <w:rPr>
          <w:rFonts w:ascii="Times New Roman" w:hAnsi="Times New Roman" w:cs="Times New Roman"/>
          <w:sz w:val="24"/>
        </w:rPr>
      </w:pPr>
      <w:r w:rsidRPr="00D673DB">
        <w:rPr>
          <w:rFonts w:ascii="Times New Roman" w:hAnsi="Times New Roman" w:cs="Times New Roman"/>
          <w:sz w:val="24"/>
        </w:rPr>
        <w:t xml:space="preserve">Бесценным достоянием района является Городищенская оросительная система, благодаря использованию которой ежегодно производится более 500 тыс.тонн сельскохозяйственной продукции. </w:t>
      </w:r>
    </w:p>
    <w:p w:rsidR="00D673DB" w:rsidRDefault="00D673DB" w:rsidP="00D673DB">
      <w:pPr>
        <w:ind w:firstLine="708"/>
        <w:rPr>
          <w:rFonts w:ascii="Times New Roman" w:hAnsi="Times New Roman" w:cs="Times New Roman"/>
          <w:sz w:val="24"/>
        </w:rPr>
      </w:pPr>
      <w:r w:rsidRPr="00D673DB">
        <w:rPr>
          <w:rFonts w:ascii="Times New Roman" w:hAnsi="Times New Roman" w:cs="Times New Roman"/>
          <w:sz w:val="24"/>
        </w:rPr>
        <w:t>По итогам 2025 года государственную поддержку получили 31 сельхозтоваропроизводитель Городищенского муниципального района на общую сумму 274,5 млн. рублей.</w:t>
      </w:r>
    </w:p>
    <w:p w:rsidR="00D673DB" w:rsidRPr="00D673DB" w:rsidRDefault="00D673DB" w:rsidP="00D673DB">
      <w:pPr>
        <w:ind w:firstLine="708"/>
        <w:rPr>
          <w:rFonts w:ascii="Times New Roman" w:hAnsi="Times New Roman" w:cs="Times New Roman"/>
          <w:sz w:val="24"/>
        </w:rPr>
      </w:pPr>
      <w:r w:rsidRPr="00D673DB">
        <w:rPr>
          <w:rFonts w:ascii="Times New Roman" w:hAnsi="Times New Roman" w:cs="Times New Roman"/>
          <w:sz w:val="24"/>
        </w:rPr>
        <w:t xml:space="preserve">В сельскохозяйственных </w:t>
      </w:r>
      <w:proofErr w:type="gramStart"/>
      <w:r w:rsidRPr="00D673DB">
        <w:rPr>
          <w:rFonts w:ascii="Times New Roman" w:hAnsi="Times New Roman" w:cs="Times New Roman"/>
          <w:sz w:val="24"/>
        </w:rPr>
        <w:t>организациях</w:t>
      </w:r>
      <w:proofErr w:type="gramEnd"/>
      <w:r w:rsidRPr="00D673DB">
        <w:rPr>
          <w:rFonts w:ascii="Times New Roman" w:hAnsi="Times New Roman" w:cs="Times New Roman"/>
          <w:sz w:val="24"/>
        </w:rPr>
        <w:t xml:space="preserve">, крестьянских (фермерских) хозяйствах и индивидуальных предпринимателей района за 2025 год производство скота и птицы на убой в живом весе составило 9658,0 тонн,  в 2024 году было 8642,0 тонн или 111,8 % к аналогичному периоду прошлого года. Надоено 5662 тонны молока, в 2024 году – 5878 тонны (96,3%), собрано яиц 58836,0 тыс. шт., в 2024 году – 57852,5 тыс. шт. или 101,7%. </w:t>
      </w:r>
    </w:p>
    <w:p w:rsidR="00D673DB" w:rsidRPr="00D673DB" w:rsidRDefault="00D673DB" w:rsidP="00D673DB">
      <w:pPr>
        <w:ind w:firstLine="708"/>
        <w:rPr>
          <w:rFonts w:ascii="Times New Roman" w:hAnsi="Times New Roman" w:cs="Times New Roman"/>
          <w:sz w:val="24"/>
        </w:rPr>
      </w:pPr>
      <w:r w:rsidRPr="00D673DB">
        <w:rPr>
          <w:rFonts w:ascii="Times New Roman" w:hAnsi="Times New Roman" w:cs="Times New Roman"/>
          <w:sz w:val="24"/>
        </w:rPr>
        <w:t xml:space="preserve">В 2025 году сельхозтоваропроизводителями Городищенского муниципального района  активно  проводится  работа  по  технологической  модернизации сельскохозяйственного производства. Сельхозтоваропроизводители района обеспечивают своевременную замену </w:t>
      </w:r>
      <w:r w:rsidRPr="00D673DB">
        <w:rPr>
          <w:rFonts w:ascii="Times New Roman" w:hAnsi="Times New Roman" w:cs="Times New Roman"/>
          <w:sz w:val="24"/>
        </w:rPr>
        <w:lastRenderedPageBreak/>
        <w:t xml:space="preserve">сельскохозяйственной техники со сроком использования более 10 лет и находящейся за пределами сроков эксплуатации.                </w:t>
      </w:r>
    </w:p>
    <w:p w:rsidR="00D673DB" w:rsidRPr="00D673DB" w:rsidRDefault="00D673DB" w:rsidP="00D673DB">
      <w:pPr>
        <w:ind w:firstLine="708"/>
        <w:rPr>
          <w:rFonts w:ascii="Times New Roman" w:hAnsi="Times New Roman" w:cs="Times New Roman"/>
          <w:sz w:val="24"/>
        </w:rPr>
      </w:pPr>
      <w:r w:rsidRPr="00D673DB">
        <w:rPr>
          <w:rFonts w:ascii="Times New Roman" w:hAnsi="Times New Roman" w:cs="Times New Roman"/>
          <w:sz w:val="24"/>
        </w:rPr>
        <w:t>В 2025 году сельхозтоваропроизводителями района приобретено 29 единиц техники, в том числе 5 тракторов.</w:t>
      </w:r>
    </w:p>
    <w:p w:rsidR="00D673DB" w:rsidRPr="00D673DB" w:rsidRDefault="00D673DB" w:rsidP="00D673DB">
      <w:pPr>
        <w:ind w:firstLine="708"/>
        <w:rPr>
          <w:rFonts w:ascii="Times New Roman" w:hAnsi="Times New Roman" w:cs="Times New Roman"/>
          <w:sz w:val="24"/>
        </w:rPr>
      </w:pPr>
      <w:r w:rsidRPr="00D673DB">
        <w:rPr>
          <w:rFonts w:ascii="Times New Roman" w:hAnsi="Times New Roman" w:cs="Times New Roman"/>
          <w:sz w:val="24"/>
        </w:rPr>
        <w:t>Сегодня максимальное привлечение инвестиций и господдержки в агропромышленный комплекс стало одним из приоритетных направлений долгосрочной стратегии развития Городищенского муниципального района.</w:t>
      </w:r>
    </w:p>
    <w:p w:rsidR="00D673DB" w:rsidRPr="00D673DB" w:rsidRDefault="00D673DB" w:rsidP="00D673DB">
      <w:pPr>
        <w:ind w:firstLine="708"/>
        <w:rPr>
          <w:rFonts w:ascii="Times New Roman" w:hAnsi="Times New Roman" w:cs="Times New Roman"/>
          <w:sz w:val="24"/>
        </w:rPr>
      </w:pPr>
      <w:r w:rsidRPr="00D673DB">
        <w:rPr>
          <w:rFonts w:ascii="Times New Roman" w:hAnsi="Times New Roman" w:cs="Times New Roman"/>
          <w:sz w:val="24"/>
        </w:rPr>
        <w:t>Увеличение поддержки сельскохозяйственных предприятий, в том числе и с замкнутым циклом производства, позволит значительно ускорить процесс импортозамещения и обеспечить продовольственную безопасность</w:t>
      </w:r>
    </w:p>
    <w:p w:rsidR="00A24937" w:rsidRPr="00591463" w:rsidRDefault="00A24937" w:rsidP="0067249E">
      <w:pPr>
        <w:ind w:firstLine="708"/>
        <w:rPr>
          <w:rFonts w:ascii="Times New Roman" w:hAnsi="Times New Roman" w:cs="Times New Roman"/>
          <w:sz w:val="24"/>
        </w:rPr>
      </w:pPr>
      <w:r w:rsidRPr="00591463">
        <w:rPr>
          <w:rFonts w:ascii="Times New Roman" w:hAnsi="Times New Roman" w:cs="Times New Roman"/>
          <w:sz w:val="24"/>
        </w:rPr>
        <w:t xml:space="preserve">Среднемесячная зарплата в отрасли сельского хозяйства </w:t>
      </w:r>
      <w:r w:rsidR="00591463" w:rsidRPr="00591463">
        <w:rPr>
          <w:rFonts w:ascii="Times New Roman" w:hAnsi="Times New Roman" w:cs="Times New Roman"/>
          <w:sz w:val="24"/>
        </w:rPr>
        <w:t>51415,5</w:t>
      </w:r>
      <w:r w:rsidR="00D759E6" w:rsidRPr="00591463">
        <w:rPr>
          <w:rFonts w:ascii="Times New Roman" w:hAnsi="Times New Roman" w:cs="Times New Roman"/>
          <w:sz w:val="24"/>
        </w:rPr>
        <w:t xml:space="preserve"> рублей.</w:t>
      </w:r>
    </w:p>
    <w:p w:rsidR="00D759E6" w:rsidRPr="00100A4D" w:rsidRDefault="00D759E6" w:rsidP="00CF347D">
      <w:pPr>
        <w:ind w:firstLine="708"/>
        <w:rPr>
          <w:rFonts w:ascii="Times New Roman" w:hAnsi="Times New Roman" w:cs="Times New Roman"/>
          <w:sz w:val="24"/>
        </w:rPr>
      </w:pPr>
    </w:p>
    <w:p w:rsidR="00BD7390" w:rsidRPr="0035422D" w:rsidRDefault="00BD7390" w:rsidP="008D18D9">
      <w:pPr>
        <w:ind w:firstLine="709"/>
        <w:contextualSpacing/>
        <w:rPr>
          <w:rFonts w:ascii="Times New Roman" w:hAnsi="Times New Roman" w:cs="Times New Roman"/>
          <w:b/>
          <w:i/>
          <w:sz w:val="24"/>
        </w:rPr>
      </w:pPr>
      <w:r w:rsidRPr="0035422D">
        <w:rPr>
          <w:rFonts w:ascii="Times New Roman" w:hAnsi="Times New Roman" w:cs="Times New Roman"/>
          <w:b/>
          <w:i/>
          <w:sz w:val="24"/>
        </w:rPr>
        <w:t>Строительство</w:t>
      </w:r>
    </w:p>
    <w:p w:rsidR="006F3895" w:rsidRPr="006F3895" w:rsidRDefault="000951F2" w:rsidP="00D673DB">
      <w:pPr>
        <w:ind w:firstLine="709"/>
        <w:contextualSpacing/>
        <w:rPr>
          <w:rFonts w:ascii="Times New Roman" w:hAnsi="Times New Roman"/>
          <w:sz w:val="24"/>
        </w:rPr>
      </w:pPr>
      <w:r w:rsidRPr="005A5CE0">
        <w:rPr>
          <w:rFonts w:ascii="Times New Roman" w:hAnsi="Times New Roman"/>
          <w:sz w:val="24"/>
        </w:rPr>
        <w:t xml:space="preserve">В сфере строительства работает более </w:t>
      </w:r>
      <w:r w:rsidR="00100A4D" w:rsidRPr="005A5CE0">
        <w:rPr>
          <w:rFonts w:ascii="Times New Roman" w:hAnsi="Times New Roman"/>
          <w:sz w:val="24"/>
        </w:rPr>
        <w:t>2</w:t>
      </w:r>
      <w:r w:rsidR="005A5CE0" w:rsidRPr="005A5CE0">
        <w:rPr>
          <w:rFonts w:ascii="Times New Roman" w:hAnsi="Times New Roman"/>
          <w:sz w:val="24"/>
        </w:rPr>
        <w:t>68</w:t>
      </w:r>
      <w:r w:rsidRPr="005A5CE0">
        <w:rPr>
          <w:rFonts w:ascii="Times New Roman" w:hAnsi="Times New Roman"/>
          <w:sz w:val="24"/>
        </w:rPr>
        <w:t xml:space="preserve"> организаци</w:t>
      </w:r>
      <w:r w:rsidR="0035422D" w:rsidRPr="005A5CE0">
        <w:rPr>
          <w:rFonts w:ascii="Times New Roman" w:hAnsi="Times New Roman"/>
          <w:sz w:val="24"/>
        </w:rPr>
        <w:t>й</w:t>
      </w:r>
      <w:r w:rsidRPr="005A5CE0">
        <w:rPr>
          <w:rFonts w:ascii="Times New Roman" w:hAnsi="Times New Roman"/>
          <w:sz w:val="24"/>
        </w:rPr>
        <w:t xml:space="preserve"> и индивидуальных предпринимател</w:t>
      </w:r>
      <w:r w:rsidR="00CF67DB" w:rsidRPr="005A5CE0">
        <w:rPr>
          <w:rFonts w:ascii="Times New Roman" w:hAnsi="Times New Roman"/>
          <w:sz w:val="24"/>
        </w:rPr>
        <w:t>ей</w:t>
      </w:r>
      <w:r w:rsidRPr="005A5CE0">
        <w:rPr>
          <w:rFonts w:ascii="Times New Roman" w:hAnsi="Times New Roman"/>
          <w:sz w:val="24"/>
        </w:rPr>
        <w:t xml:space="preserve">. В целом, несмотря на большое наличие различных строительных организаций, конкуренцию в районе можно считать </w:t>
      </w:r>
      <w:r w:rsidR="00065531">
        <w:rPr>
          <w:rFonts w:ascii="Times New Roman" w:hAnsi="Times New Roman"/>
          <w:sz w:val="24"/>
        </w:rPr>
        <w:t xml:space="preserve">- </w:t>
      </w:r>
      <w:proofErr w:type="gramStart"/>
      <w:r w:rsidRPr="005A5CE0">
        <w:rPr>
          <w:rFonts w:ascii="Times New Roman" w:hAnsi="Times New Roman"/>
          <w:sz w:val="24"/>
        </w:rPr>
        <w:t>умеренной</w:t>
      </w:r>
      <w:proofErr w:type="gramEnd"/>
      <w:r w:rsidRPr="005A5CE0">
        <w:rPr>
          <w:rFonts w:ascii="Times New Roman" w:hAnsi="Times New Roman"/>
          <w:sz w:val="24"/>
        </w:rPr>
        <w:t xml:space="preserve">. Удельный вес компаний на рынке остается довольно стабильным, и подобная ситуация будет сохраняться и в будущем периоде. Рыночные условия хозяйствования, усиливающаяся конкуренция требуют эффективного позиционирования собственной продукции, что заставляет постоянно </w:t>
      </w:r>
      <w:proofErr w:type="gramStart"/>
      <w:r w:rsidRPr="005A5CE0">
        <w:rPr>
          <w:rFonts w:ascii="Times New Roman" w:hAnsi="Times New Roman"/>
          <w:sz w:val="24"/>
        </w:rPr>
        <w:t>оценивать и контролировать</w:t>
      </w:r>
      <w:proofErr w:type="gramEnd"/>
      <w:r w:rsidRPr="005A5CE0">
        <w:rPr>
          <w:rFonts w:ascii="Times New Roman" w:hAnsi="Times New Roman"/>
          <w:sz w:val="24"/>
        </w:rPr>
        <w:t xml:space="preserve"> конкурентоспособность фирмы, используя для оценки существующие методики.</w:t>
      </w:r>
      <w:r w:rsidR="00B16659" w:rsidRPr="00D673DB">
        <w:rPr>
          <w:rFonts w:ascii="Times New Roman" w:hAnsi="Times New Roman"/>
          <w:color w:val="FF0000"/>
          <w:sz w:val="24"/>
        </w:rPr>
        <w:t xml:space="preserve"> </w:t>
      </w:r>
      <w:r w:rsidR="006F3895" w:rsidRPr="006F3895">
        <w:rPr>
          <w:rFonts w:ascii="Times New Roman" w:hAnsi="Times New Roman"/>
          <w:sz w:val="24"/>
        </w:rPr>
        <w:t xml:space="preserve">Объем работ, выполненных организациями района (без субъектов малого предпринимательства и объема работ, не наблюдаемых прямыми статистическими методами) по виду деятельности «Строительство», за 2025 г. составил 330,5 </w:t>
      </w:r>
      <w:proofErr w:type="gramStart"/>
      <w:r w:rsidR="006F3895" w:rsidRPr="006F3895">
        <w:rPr>
          <w:rFonts w:ascii="Times New Roman" w:hAnsi="Times New Roman"/>
          <w:sz w:val="24"/>
        </w:rPr>
        <w:t>млн</w:t>
      </w:r>
      <w:proofErr w:type="gramEnd"/>
      <w:r w:rsidR="006F3895" w:rsidRPr="006F3895">
        <w:rPr>
          <w:rFonts w:ascii="Times New Roman" w:hAnsi="Times New Roman"/>
          <w:sz w:val="24"/>
        </w:rPr>
        <w:t xml:space="preserve"> рублей, что составило 106,9% к уровню 2024 г.</w:t>
      </w:r>
    </w:p>
    <w:p w:rsidR="00D673DB" w:rsidRDefault="000951F2" w:rsidP="00D673DB">
      <w:pPr>
        <w:ind w:firstLine="709"/>
        <w:contextualSpacing/>
        <w:rPr>
          <w:rFonts w:ascii="Times New Roman" w:hAnsi="Times New Roman"/>
          <w:sz w:val="24"/>
        </w:rPr>
      </w:pPr>
      <w:r w:rsidRPr="00C36CDA">
        <w:rPr>
          <w:rFonts w:ascii="Times New Roman" w:hAnsi="Times New Roman"/>
          <w:sz w:val="24"/>
        </w:rPr>
        <w:t xml:space="preserve">Для достижения своих целей организация выбрасывает на рынок новые виды продукции и услуг более высокого качества, </w:t>
      </w:r>
      <w:proofErr w:type="gramStart"/>
      <w:r w:rsidRPr="00C36CDA">
        <w:rPr>
          <w:rFonts w:ascii="Times New Roman" w:hAnsi="Times New Roman"/>
          <w:sz w:val="24"/>
        </w:rPr>
        <w:t>устанавливает более высокую</w:t>
      </w:r>
      <w:r w:rsidR="007B06DF" w:rsidRPr="00C36CDA">
        <w:rPr>
          <w:rFonts w:ascii="Times New Roman" w:hAnsi="Times New Roman"/>
          <w:sz w:val="24"/>
        </w:rPr>
        <w:t xml:space="preserve"> цену и стимулирует</w:t>
      </w:r>
      <w:proofErr w:type="gramEnd"/>
      <w:r w:rsidR="007B06DF" w:rsidRPr="00C36CDA">
        <w:rPr>
          <w:rFonts w:ascii="Times New Roman" w:hAnsi="Times New Roman"/>
          <w:sz w:val="24"/>
        </w:rPr>
        <w:t xml:space="preserve"> других пере</w:t>
      </w:r>
      <w:r w:rsidRPr="00C36CDA">
        <w:rPr>
          <w:rFonts w:ascii="Times New Roman" w:hAnsi="Times New Roman"/>
          <w:sz w:val="24"/>
        </w:rPr>
        <w:t xml:space="preserve">налаживать свое производство, выпуская хорошо зарекомендовавшую себя продукцию. </w:t>
      </w:r>
      <w:r w:rsidR="00032F20" w:rsidRPr="00C36CDA">
        <w:rPr>
          <w:rFonts w:ascii="Times New Roman" w:hAnsi="Times New Roman"/>
          <w:sz w:val="24"/>
        </w:rPr>
        <w:t>Н</w:t>
      </w:r>
      <w:r w:rsidRPr="00C36CDA">
        <w:rPr>
          <w:rFonts w:ascii="Times New Roman" w:hAnsi="Times New Roman"/>
          <w:sz w:val="24"/>
        </w:rPr>
        <w:t xml:space="preserve">а заводе ООО «Комбинат ЖБИ» </w:t>
      </w:r>
      <w:r w:rsidR="00032F20" w:rsidRPr="00C36CDA">
        <w:rPr>
          <w:rFonts w:ascii="Times New Roman" w:hAnsi="Times New Roman"/>
          <w:sz w:val="24"/>
        </w:rPr>
        <w:t xml:space="preserve">продукция производится из высококачественного бетона с использованием специального оборудования, которое позволяет добиться изготовления продукции, соответствующей всем принятым стандартам. </w:t>
      </w:r>
      <w:r w:rsidR="00D673DB" w:rsidRPr="00D673DB">
        <w:rPr>
          <w:rFonts w:ascii="Times New Roman" w:hAnsi="Times New Roman"/>
          <w:sz w:val="24"/>
        </w:rPr>
        <w:t xml:space="preserve">В 2025 году на территории Городищенского муниципального введено в эксплуатацию 91,438 тыс. </w:t>
      </w:r>
      <w:proofErr w:type="spellStart"/>
      <w:r w:rsidR="00D673DB" w:rsidRPr="00D673DB">
        <w:rPr>
          <w:rFonts w:ascii="Times New Roman" w:hAnsi="Times New Roman"/>
          <w:sz w:val="24"/>
        </w:rPr>
        <w:t>м</w:t>
      </w:r>
      <w:proofErr w:type="gramStart"/>
      <w:r w:rsidR="00D673DB" w:rsidRPr="00D673DB">
        <w:rPr>
          <w:rFonts w:ascii="Times New Roman" w:hAnsi="Times New Roman"/>
          <w:sz w:val="24"/>
        </w:rPr>
        <w:t>2</w:t>
      </w:r>
      <w:proofErr w:type="spellEnd"/>
      <w:proofErr w:type="gramEnd"/>
      <w:r w:rsidR="00D673DB" w:rsidRPr="00D673DB">
        <w:rPr>
          <w:rFonts w:ascii="Times New Roman" w:hAnsi="Times New Roman"/>
          <w:sz w:val="24"/>
        </w:rPr>
        <w:t xml:space="preserve"> жилья, в том числе 8,655 тыс. </w:t>
      </w:r>
      <w:proofErr w:type="spellStart"/>
      <w:r w:rsidR="00D673DB" w:rsidRPr="00D673DB">
        <w:rPr>
          <w:rFonts w:ascii="Times New Roman" w:hAnsi="Times New Roman"/>
          <w:sz w:val="24"/>
        </w:rPr>
        <w:t>м2</w:t>
      </w:r>
      <w:proofErr w:type="spellEnd"/>
      <w:r w:rsidR="00D673DB" w:rsidRPr="00D673DB">
        <w:rPr>
          <w:rFonts w:ascii="Times New Roman" w:hAnsi="Times New Roman"/>
          <w:sz w:val="24"/>
        </w:rPr>
        <w:t xml:space="preserve"> – </w:t>
      </w:r>
      <w:proofErr w:type="spellStart"/>
      <w:r w:rsidR="00D673DB" w:rsidRPr="00D673DB">
        <w:rPr>
          <w:rFonts w:ascii="Times New Roman" w:hAnsi="Times New Roman"/>
          <w:sz w:val="24"/>
        </w:rPr>
        <w:t>МКД</w:t>
      </w:r>
      <w:proofErr w:type="spellEnd"/>
      <w:r w:rsidR="00D673DB" w:rsidRPr="00D673DB">
        <w:rPr>
          <w:rFonts w:ascii="Times New Roman" w:hAnsi="Times New Roman"/>
          <w:sz w:val="24"/>
        </w:rPr>
        <w:t>.  Увеличение  к  уровню 2024 года составляет 173,5%.</w:t>
      </w:r>
    </w:p>
    <w:p w:rsidR="00D673DB" w:rsidRPr="00191E60" w:rsidRDefault="00D673DB" w:rsidP="00D673DB">
      <w:pPr>
        <w:widowControl w:val="0"/>
        <w:autoSpaceDE w:val="0"/>
        <w:autoSpaceDN w:val="0"/>
        <w:adjustRightInd w:val="0"/>
        <w:ind w:firstLine="708"/>
        <w:rPr>
          <w:rFonts w:ascii="Times New Roman" w:hAnsi="Times New Roman" w:cs="Times New Roman"/>
          <w:sz w:val="24"/>
        </w:rPr>
      </w:pPr>
      <w:r w:rsidRPr="00191E60">
        <w:rPr>
          <w:rFonts w:ascii="Times New Roman" w:hAnsi="Times New Roman" w:cs="Times New Roman"/>
          <w:sz w:val="24"/>
        </w:rPr>
        <w:t xml:space="preserve">В 2025 году завершено строительство 37 блокированных жилых домов в </w:t>
      </w:r>
      <w:proofErr w:type="spellStart"/>
      <w:r w:rsidRPr="00191E60">
        <w:rPr>
          <w:rFonts w:ascii="Times New Roman" w:hAnsi="Times New Roman" w:cs="Times New Roman"/>
          <w:sz w:val="24"/>
        </w:rPr>
        <w:t>ЖК</w:t>
      </w:r>
      <w:proofErr w:type="spellEnd"/>
      <w:r w:rsidRPr="00191E60">
        <w:rPr>
          <w:rFonts w:ascii="Times New Roman" w:hAnsi="Times New Roman" w:cs="Times New Roman"/>
          <w:sz w:val="24"/>
        </w:rPr>
        <w:t xml:space="preserve"> Победа п. Царицын, общей площадью более 4800 кв.м (застройщик - </w:t>
      </w:r>
      <w:proofErr w:type="spellStart"/>
      <w:r w:rsidRPr="00191E60">
        <w:rPr>
          <w:rFonts w:ascii="Times New Roman" w:hAnsi="Times New Roman" w:cs="Times New Roman"/>
          <w:sz w:val="24"/>
        </w:rPr>
        <w:t>Сталстройинвест</w:t>
      </w:r>
      <w:proofErr w:type="spellEnd"/>
      <w:r w:rsidRPr="00191E60">
        <w:rPr>
          <w:rFonts w:ascii="Times New Roman" w:hAnsi="Times New Roman" w:cs="Times New Roman"/>
          <w:sz w:val="24"/>
        </w:rPr>
        <w:t>).</w:t>
      </w:r>
    </w:p>
    <w:p w:rsidR="00D673DB" w:rsidRPr="00191E60" w:rsidRDefault="00D673DB" w:rsidP="00D673DB">
      <w:pPr>
        <w:widowControl w:val="0"/>
        <w:autoSpaceDE w:val="0"/>
        <w:autoSpaceDN w:val="0"/>
        <w:adjustRightInd w:val="0"/>
        <w:ind w:firstLine="708"/>
        <w:rPr>
          <w:rFonts w:ascii="Times New Roman" w:hAnsi="Times New Roman" w:cs="Times New Roman"/>
          <w:sz w:val="24"/>
        </w:rPr>
      </w:pPr>
      <w:r w:rsidRPr="00191E60">
        <w:rPr>
          <w:rFonts w:ascii="Times New Roman" w:hAnsi="Times New Roman" w:cs="Times New Roman"/>
          <w:sz w:val="24"/>
        </w:rPr>
        <w:t xml:space="preserve">Кроме этого в 2026 году продолжится строительство </w:t>
      </w:r>
      <w:proofErr w:type="spellStart"/>
      <w:r w:rsidRPr="00191E60">
        <w:rPr>
          <w:rFonts w:ascii="Times New Roman" w:hAnsi="Times New Roman" w:cs="Times New Roman"/>
          <w:sz w:val="24"/>
        </w:rPr>
        <w:t>ЖК</w:t>
      </w:r>
      <w:proofErr w:type="spellEnd"/>
      <w:r w:rsidRPr="00191E60">
        <w:rPr>
          <w:rFonts w:ascii="Times New Roman" w:hAnsi="Times New Roman" w:cs="Times New Roman"/>
          <w:sz w:val="24"/>
        </w:rPr>
        <w:t xml:space="preserve"> «Победа» (3 многоквартирных жилых дома площадью 3567,4 кв.м.) в Царицынском сельском поселении Городищенского муниципального района Волгоградской области (застройщик - </w:t>
      </w:r>
      <w:proofErr w:type="spellStart"/>
      <w:r w:rsidRPr="00191E60">
        <w:rPr>
          <w:rFonts w:ascii="Times New Roman" w:hAnsi="Times New Roman" w:cs="Times New Roman"/>
          <w:sz w:val="24"/>
        </w:rPr>
        <w:t>Сталстройинвест</w:t>
      </w:r>
      <w:proofErr w:type="spellEnd"/>
      <w:r w:rsidRPr="00191E60">
        <w:rPr>
          <w:rFonts w:ascii="Times New Roman" w:hAnsi="Times New Roman" w:cs="Times New Roman"/>
          <w:sz w:val="24"/>
        </w:rPr>
        <w:t>).</w:t>
      </w:r>
    </w:p>
    <w:p w:rsidR="00D673DB" w:rsidRPr="00191E60" w:rsidRDefault="00D673DB" w:rsidP="00D673DB">
      <w:pPr>
        <w:widowControl w:val="0"/>
        <w:autoSpaceDE w:val="0"/>
        <w:autoSpaceDN w:val="0"/>
        <w:adjustRightInd w:val="0"/>
        <w:ind w:firstLine="708"/>
        <w:rPr>
          <w:rFonts w:ascii="Times New Roman" w:hAnsi="Times New Roman" w:cs="Times New Roman"/>
          <w:sz w:val="24"/>
        </w:rPr>
      </w:pPr>
      <w:r>
        <w:rPr>
          <w:rFonts w:ascii="Times New Roman" w:hAnsi="Times New Roman" w:cs="Times New Roman"/>
          <w:sz w:val="24"/>
        </w:rPr>
        <w:t>В</w:t>
      </w:r>
      <w:r w:rsidRPr="00191E60">
        <w:rPr>
          <w:rFonts w:ascii="Times New Roman" w:hAnsi="Times New Roman" w:cs="Times New Roman"/>
          <w:sz w:val="24"/>
        </w:rPr>
        <w:t xml:space="preserve"> 2026 году планируется строительство пятиэтажного многоквартирного жилого дома площадью 6293,5 кв. м. пер.</w:t>
      </w:r>
      <w:r w:rsidR="006F3895">
        <w:rPr>
          <w:rFonts w:ascii="Times New Roman" w:hAnsi="Times New Roman" w:cs="Times New Roman"/>
          <w:sz w:val="24"/>
        </w:rPr>
        <w:t xml:space="preserve"> </w:t>
      </w:r>
      <w:proofErr w:type="gramStart"/>
      <w:r w:rsidRPr="00191E60">
        <w:rPr>
          <w:rFonts w:ascii="Times New Roman" w:hAnsi="Times New Roman" w:cs="Times New Roman"/>
          <w:sz w:val="24"/>
        </w:rPr>
        <w:t>Свободный</w:t>
      </w:r>
      <w:proofErr w:type="gramEnd"/>
      <w:r>
        <w:rPr>
          <w:rFonts w:ascii="Times New Roman" w:hAnsi="Times New Roman" w:cs="Times New Roman"/>
          <w:sz w:val="24"/>
        </w:rPr>
        <w:t xml:space="preserve"> р.п.Городище; </w:t>
      </w:r>
      <w:r w:rsidRPr="00191E60">
        <w:rPr>
          <w:rFonts w:ascii="Times New Roman" w:hAnsi="Times New Roman" w:cs="Times New Roman"/>
          <w:sz w:val="24"/>
        </w:rPr>
        <w:t>планируется строительство трех жилых домов блокированной застройки по адресу: ул. Победа</w:t>
      </w:r>
      <w:r>
        <w:rPr>
          <w:rFonts w:ascii="Times New Roman" w:hAnsi="Times New Roman" w:cs="Times New Roman"/>
          <w:sz w:val="24"/>
        </w:rPr>
        <w:t xml:space="preserve"> </w:t>
      </w:r>
      <w:r w:rsidRPr="00191E60">
        <w:rPr>
          <w:rFonts w:ascii="Times New Roman" w:hAnsi="Times New Roman" w:cs="Times New Roman"/>
          <w:sz w:val="24"/>
        </w:rPr>
        <w:t>и ул. Чуйкова в р.п. Городище, Городищенского городского поселения.</w:t>
      </w:r>
    </w:p>
    <w:p w:rsidR="001A5FB1" w:rsidRPr="001A5FB1" w:rsidRDefault="001A5FB1" w:rsidP="001A5FB1">
      <w:pPr>
        <w:ind w:firstLine="709"/>
        <w:contextualSpacing/>
        <w:rPr>
          <w:rFonts w:ascii="Times New Roman" w:hAnsi="Times New Roman"/>
          <w:sz w:val="24"/>
        </w:rPr>
      </w:pPr>
      <w:r w:rsidRPr="001A5FB1">
        <w:rPr>
          <w:rFonts w:ascii="Times New Roman" w:hAnsi="Times New Roman"/>
          <w:sz w:val="24"/>
        </w:rPr>
        <w:t>Основными факторами, сдерживающими деятельность строительных организаций, являются "высокая стоимость материалов, конструкций и изделий" (на этот фактор указали 44% опрошенных руководителей организаций), "высокий уровень налогов" (30%), "конкуренция со стороны других строительных фирм" (25%), "недостаток заказов на работы" (20%), "недостаток финансирования" и "недостаток квалифицированных рабочих" (по 19%).</w:t>
      </w:r>
      <w:r w:rsidR="00BF2920">
        <w:rPr>
          <w:rFonts w:ascii="Times New Roman" w:hAnsi="Times New Roman"/>
          <w:sz w:val="24"/>
        </w:rPr>
        <w:t xml:space="preserve"> </w:t>
      </w:r>
      <w:r w:rsidRPr="001A5FB1">
        <w:rPr>
          <w:rFonts w:ascii="Times New Roman" w:hAnsi="Times New Roman"/>
          <w:sz w:val="24"/>
        </w:rPr>
        <w:t>Приоритет отдан комплексному освоению территории со всей инфраструктурой.</w:t>
      </w:r>
    </w:p>
    <w:p w:rsidR="00850DDB" w:rsidRPr="00591463" w:rsidRDefault="00850DDB" w:rsidP="001A5FB1">
      <w:pPr>
        <w:ind w:firstLine="709"/>
        <w:contextualSpacing/>
        <w:rPr>
          <w:rFonts w:ascii="Times New Roman" w:hAnsi="Times New Roman"/>
          <w:sz w:val="24"/>
        </w:rPr>
      </w:pPr>
      <w:r w:rsidRPr="00591463">
        <w:rPr>
          <w:rFonts w:ascii="Times New Roman" w:hAnsi="Times New Roman" w:cs="Times New Roman"/>
          <w:sz w:val="24"/>
        </w:rPr>
        <w:t xml:space="preserve">Среднемесячная зарплата в отрасли строительства </w:t>
      </w:r>
      <w:r w:rsidR="00591463" w:rsidRPr="00591463">
        <w:rPr>
          <w:rFonts w:ascii="Times New Roman" w:hAnsi="Times New Roman" w:cs="Times New Roman"/>
          <w:sz w:val="24"/>
        </w:rPr>
        <w:t>103874,3</w:t>
      </w:r>
      <w:r w:rsidRPr="00591463">
        <w:rPr>
          <w:rFonts w:ascii="Times New Roman" w:hAnsi="Times New Roman" w:cs="Times New Roman"/>
          <w:sz w:val="24"/>
        </w:rPr>
        <w:t xml:space="preserve"> рублей.</w:t>
      </w:r>
    </w:p>
    <w:p w:rsidR="008F7DDD" w:rsidRDefault="008F7DDD" w:rsidP="00BD7390">
      <w:pPr>
        <w:ind w:firstLine="709"/>
        <w:contextualSpacing/>
        <w:rPr>
          <w:rFonts w:ascii="Times New Roman" w:eastAsia="Calibri" w:hAnsi="Times New Roman" w:cs="Times New Roman"/>
          <w:b/>
          <w:i/>
          <w:sz w:val="24"/>
        </w:rPr>
      </w:pPr>
    </w:p>
    <w:p w:rsidR="00743317" w:rsidRDefault="00BD7390" w:rsidP="008F7DDD">
      <w:pPr>
        <w:ind w:firstLine="709"/>
        <w:contextualSpacing/>
        <w:rPr>
          <w:rFonts w:ascii="Times New Roman" w:eastAsia="Calibri" w:hAnsi="Times New Roman" w:cs="Times New Roman"/>
          <w:b/>
          <w:i/>
          <w:sz w:val="24"/>
        </w:rPr>
      </w:pPr>
      <w:r w:rsidRPr="00F7718A">
        <w:rPr>
          <w:rFonts w:ascii="Times New Roman" w:eastAsia="Calibri" w:hAnsi="Times New Roman" w:cs="Times New Roman"/>
          <w:b/>
          <w:i/>
          <w:sz w:val="24"/>
        </w:rPr>
        <w:t>Производство</w:t>
      </w:r>
    </w:p>
    <w:p w:rsidR="004B02B1" w:rsidRPr="004B02B1" w:rsidRDefault="004B02B1" w:rsidP="004B02B1">
      <w:pPr>
        <w:ind w:firstLine="708"/>
        <w:rPr>
          <w:rFonts w:ascii="Times New Roman" w:eastAsia="Calibri" w:hAnsi="Times New Roman" w:cs="Times New Roman"/>
          <w:bCs/>
          <w:sz w:val="24"/>
        </w:rPr>
      </w:pPr>
      <w:r w:rsidRPr="004B02B1">
        <w:rPr>
          <w:rFonts w:ascii="Times New Roman" w:eastAsia="Calibri" w:hAnsi="Times New Roman" w:cs="Times New Roman"/>
          <w:bCs/>
          <w:sz w:val="24"/>
        </w:rPr>
        <w:t>Число крупных и средних действующих организаций добывающих, обрабатывающих и осуществляющих производство и распределение электроэнергии, газа и воды, относящиеся к отрасли  «Промышленность» по состоянию на 01.01.202</w:t>
      </w:r>
      <w:r w:rsidR="009812F4">
        <w:rPr>
          <w:rFonts w:ascii="Times New Roman" w:eastAsia="Calibri" w:hAnsi="Times New Roman" w:cs="Times New Roman"/>
          <w:bCs/>
          <w:sz w:val="24"/>
        </w:rPr>
        <w:t>6</w:t>
      </w:r>
      <w:r w:rsidR="006F3895">
        <w:rPr>
          <w:rFonts w:ascii="Times New Roman" w:eastAsia="Calibri" w:hAnsi="Times New Roman" w:cs="Times New Roman"/>
          <w:bCs/>
          <w:sz w:val="24"/>
        </w:rPr>
        <w:t xml:space="preserve"> </w:t>
      </w:r>
      <w:r w:rsidRPr="004B02B1">
        <w:rPr>
          <w:rFonts w:ascii="Times New Roman" w:eastAsia="Calibri" w:hAnsi="Times New Roman" w:cs="Times New Roman"/>
          <w:bCs/>
          <w:sz w:val="24"/>
        </w:rPr>
        <w:t>г.  составило 3.</w:t>
      </w:r>
    </w:p>
    <w:p w:rsidR="000F012B" w:rsidRPr="000F012B" w:rsidRDefault="000F012B" w:rsidP="000F012B">
      <w:pPr>
        <w:ind w:firstLine="709"/>
        <w:rPr>
          <w:rFonts w:ascii="Times New Roman" w:eastAsia="Calibri" w:hAnsi="Times New Roman" w:cs="Times New Roman"/>
          <w:bCs/>
          <w:sz w:val="24"/>
        </w:rPr>
      </w:pPr>
      <w:r w:rsidRPr="000F012B">
        <w:rPr>
          <w:rFonts w:ascii="Times New Roman" w:eastAsia="Calibri" w:hAnsi="Times New Roman" w:cs="Times New Roman"/>
          <w:bCs/>
          <w:sz w:val="24"/>
        </w:rPr>
        <w:lastRenderedPageBreak/>
        <w:t>В 2025 г. оборот организаций Городищенского муниципального района составил в действующих ценах 74913,8 млн. рублей, или 118,4% к уровню 2024 г., объем отгруженных товаров собственного производства, выполненных работ и услуг собственными силами ― соответственно 61986,5 млн. рублей, или 118,6%.</w:t>
      </w:r>
    </w:p>
    <w:p w:rsidR="004B02B1" w:rsidRPr="00C7363F" w:rsidRDefault="004B02B1" w:rsidP="004B02B1">
      <w:pPr>
        <w:ind w:firstLine="708"/>
        <w:rPr>
          <w:rFonts w:ascii="Times New Roman" w:eastAsia="Calibri" w:hAnsi="Times New Roman" w:cs="Times New Roman"/>
          <w:bCs/>
          <w:sz w:val="24"/>
        </w:rPr>
      </w:pPr>
      <w:r w:rsidRPr="00C7363F">
        <w:rPr>
          <w:rFonts w:ascii="Times New Roman" w:eastAsia="Calibri" w:hAnsi="Times New Roman" w:cs="Times New Roman"/>
          <w:bCs/>
          <w:sz w:val="24"/>
        </w:rPr>
        <w:t>Наибольший удельный вес в этом объеме занимают обрабатывающие производства (</w:t>
      </w:r>
      <w:r w:rsidR="00C7363F" w:rsidRPr="00C7363F">
        <w:rPr>
          <w:rFonts w:ascii="Times New Roman" w:eastAsia="Calibri" w:hAnsi="Times New Roman" w:cs="Times New Roman"/>
          <w:bCs/>
          <w:sz w:val="24"/>
        </w:rPr>
        <w:t>68,9</w:t>
      </w:r>
      <w:r w:rsidRPr="00C7363F">
        <w:rPr>
          <w:rFonts w:ascii="Times New Roman" w:eastAsia="Calibri" w:hAnsi="Times New Roman" w:cs="Times New Roman"/>
          <w:bCs/>
          <w:sz w:val="24"/>
        </w:rPr>
        <w:t xml:space="preserve">%), на </w:t>
      </w:r>
      <w:proofErr w:type="spellStart"/>
      <w:r w:rsidRPr="00C7363F">
        <w:rPr>
          <w:rFonts w:ascii="Times New Roman" w:eastAsia="Calibri" w:hAnsi="Times New Roman" w:cs="Times New Roman"/>
          <w:bCs/>
          <w:sz w:val="24"/>
        </w:rPr>
        <w:t>01.01.202</w:t>
      </w:r>
      <w:r w:rsidR="00C7363F" w:rsidRPr="00C7363F">
        <w:rPr>
          <w:rFonts w:ascii="Times New Roman" w:eastAsia="Calibri" w:hAnsi="Times New Roman" w:cs="Times New Roman"/>
          <w:bCs/>
          <w:sz w:val="24"/>
        </w:rPr>
        <w:t>6</w:t>
      </w:r>
      <w:r w:rsidRPr="00C7363F">
        <w:rPr>
          <w:rFonts w:ascii="Times New Roman" w:eastAsia="Calibri" w:hAnsi="Times New Roman" w:cs="Times New Roman"/>
          <w:bCs/>
          <w:sz w:val="24"/>
        </w:rPr>
        <w:t>г</w:t>
      </w:r>
      <w:proofErr w:type="spellEnd"/>
      <w:r w:rsidRPr="00C7363F">
        <w:rPr>
          <w:rFonts w:ascii="Times New Roman" w:eastAsia="Calibri" w:hAnsi="Times New Roman" w:cs="Times New Roman"/>
          <w:bCs/>
          <w:sz w:val="24"/>
        </w:rPr>
        <w:t xml:space="preserve">. объем отгруженных товаров по данному виду производства составил </w:t>
      </w:r>
      <w:r w:rsidR="00C7363F" w:rsidRPr="00C7363F">
        <w:rPr>
          <w:rFonts w:ascii="Times New Roman" w:eastAsia="Calibri" w:hAnsi="Times New Roman" w:cs="Times New Roman"/>
          <w:bCs/>
          <w:sz w:val="24"/>
        </w:rPr>
        <w:t>51623,8</w:t>
      </w:r>
      <w:r w:rsidRPr="00C7363F">
        <w:rPr>
          <w:rFonts w:ascii="Times New Roman" w:eastAsia="Calibri" w:hAnsi="Times New Roman" w:cs="Times New Roman"/>
          <w:bCs/>
          <w:sz w:val="24"/>
        </w:rPr>
        <w:t xml:space="preserve"> млн.рублей, рост к соответствующ</w:t>
      </w:r>
      <w:r w:rsidR="00C7363F" w:rsidRPr="00C7363F">
        <w:rPr>
          <w:rFonts w:ascii="Times New Roman" w:eastAsia="Calibri" w:hAnsi="Times New Roman" w:cs="Times New Roman"/>
          <w:bCs/>
          <w:sz w:val="24"/>
        </w:rPr>
        <w:t>ему периоду прошлого года  на 20,8</w:t>
      </w:r>
      <w:r w:rsidRPr="00C7363F">
        <w:rPr>
          <w:rFonts w:ascii="Times New Roman" w:eastAsia="Calibri" w:hAnsi="Times New Roman" w:cs="Times New Roman"/>
          <w:bCs/>
          <w:sz w:val="24"/>
        </w:rPr>
        <w:t xml:space="preserve">%. </w:t>
      </w:r>
    </w:p>
    <w:p w:rsidR="005764B4" w:rsidRPr="005764B4" w:rsidRDefault="005764B4" w:rsidP="004B02B1">
      <w:pPr>
        <w:ind w:firstLine="708"/>
        <w:rPr>
          <w:rFonts w:ascii="Times New Roman" w:eastAsia="Calibri" w:hAnsi="Times New Roman" w:cs="Times New Roman"/>
          <w:bCs/>
          <w:sz w:val="24"/>
        </w:rPr>
      </w:pPr>
      <w:r w:rsidRPr="005764B4">
        <w:rPr>
          <w:rFonts w:ascii="Times New Roman" w:eastAsia="Calibri" w:hAnsi="Times New Roman" w:cs="Times New Roman"/>
          <w:bCs/>
          <w:sz w:val="24"/>
        </w:rPr>
        <w:t xml:space="preserve">Объем отгруженных товаров собственного производства, выполненных работ и услуг собственными силами  по виду экономической деятельности «Обеспечение электрической энергией, газом и паром; кондиционирование воздуха» за 2025 год составил 5843,5 млн.руб., что составляет 105,0 %  к уровню 2024 года. </w:t>
      </w:r>
    </w:p>
    <w:p w:rsidR="005764B4" w:rsidRPr="005764B4" w:rsidRDefault="005764B4" w:rsidP="005764B4">
      <w:pPr>
        <w:ind w:firstLine="709"/>
        <w:rPr>
          <w:rFonts w:ascii="Times New Roman" w:eastAsia="Calibri" w:hAnsi="Times New Roman" w:cs="Times New Roman"/>
          <w:bCs/>
          <w:sz w:val="24"/>
        </w:rPr>
      </w:pPr>
      <w:r w:rsidRPr="005764B4">
        <w:rPr>
          <w:rFonts w:ascii="Times New Roman" w:eastAsia="Calibri" w:hAnsi="Times New Roman" w:cs="Times New Roman"/>
          <w:bCs/>
          <w:sz w:val="24"/>
        </w:rPr>
        <w:t xml:space="preserve">Объем отгруженных товаров собственного производства, выполненных работ и услуг собственными силами  по виду экономической деятельности «Водоснабжение; водоотведение, организация сбора и утилизации отходов, деятельность по ликвидации загрязнений» за 2025 год составил 165,254 млн. руб. что составляет 116,4 % к уровню 2024 года.  </w:t>
      </w:r>
    </w:p>
    <w:p w:rsidR="009812F4" w:rsidRPr="009812F4" w:rsidRDefault="009812F4" w:rsidP="009812F4">
      <w:pPr>
        <w:ind w:firstLine="708"/>
        <w:rPr>
          <w:rFonts w:ascii="Times New Roman" w:eastAsia="Calibri" w:hAnsi="Times New Roman" w:cs="Times New Roman"/>
          <w:bCs/>
          <w:sz w:val="24"/>
        </w:rPr>
      </w:pPr>
      <w:r w:rsidRPr="009812F4">
        <w:rPr>
          <w:rFonts w:ascii="Times New Roman" w:eastAsia="Calibri" w:hAnsi="Times New Roman" w:cs="Times New Roman"/>
          <w:bCs/>
          <w:sz w:val="24"/>
        </w:rPr>
        <w:t xml:space="preserve">В обрабатывающих </w:t>
      </w:r>
      <w:proofErr w:type="gramStart"/>
      <w:r w:rsidRPr="009812F4">
        <w:rPr>
          <w:rFonts w:ascii="Times New Roman" w:eastAsia="Calibri" w:hAnsi="Times New Roman" w:cs="Times New Roman"/>
          <w:bCs/>
          <w:sz w:val="24"/>
        </w:rPr>
        <w:t>производствах</w:t>
      </w:r>
      <w:proofErr w:type="gramEnd"/>
      <w:r w:rsidRPr="009812F4">
        <w:rPr>
          <w:rFonts w:ascii="Times New Roman" w:eastAsia="Calibri" w:hAnsi="Times New Roman" w:cs="Times New Roman"/>
          <w:bCs/>
          <w:sz w:val="24"/>
        </w:rPr>
        <w:t xml:space="preserve"> наибольший удельный вес занимает производство пищевых продуктов, из них в районе крупными производителями являются: компания «Сады Придонья», </w:t>
      </w:r>
      <w:proofErr w:type="spellStart"/>
      <w:r w:rsidRPr="009812F4">
        <w:rPr>
          <w:rFonts w:ascii="Times New Roman" w:eastAsia="Calibri" w:hAnsi="Times New Roman" w:cs="Times New Roman"/>
          <w:bCs/>
          <w:sz w:val="24"/>
        </w:rPr>
        <w:t>ОАО</w:t>
      </w:r>
      <w:proofErr w:type="spellEnd"/>
      <w:r w:rsidRPr="009812F4">
        <w:rPr>
          <w:rFonts w:ascii="Times New Roman" w:eastAsia="Calibri" w:hAnsi="Times New Roman" w:cs="Times New Roman"/>
          <w:bCs/>
          <w:sz w:val="24"/>
        </w:rPr>
        <w:t xml:space="preserve"> «Городищенский комбинат хлебопродуктов». Данные предприятия развиваются, наращивая объем производства продукции.</w:t>
      </w:r>
    </w:p>
    <w:p w:rsidR="009812F4" w:rsidRPr="009812F4" w:rsidRDefault="009812F4" w:rsidP="009812F4">
      <w:pPr>
        <w:ind w:firstLine="708"/>
        <w:rPr>
          <w:rFonts w:ascii="Times New Roman" w:eastAsia="Calibri" w:hAnsi="Times New Roman" w:cs="Times New Roman"/>
          <w:bCs/>
          <w:sz w:val="24"/>
        </w:rPr>
      </w:pPr>
      <w:r w:rsidRPr="009812F4">
        <w:rPr>
          <w:rFonts w:ascii="Times New Roman" w:eastAsia="Calibri" w:hAnsi="Times New Roman" w:cs="Times New Roman"/>
          <w:bCs/>
          <w:sz w:val="24"/>
        </w:rPr>
        <w:t xml:space="preserve">Сады Придонья  – предприятие российского агропромышленного комплекса, специализирующееся на выращивании и переработке фруктов и овощей, производстве соков и детского питания, альтернативных молочным продуктов. В портфеле брендов компании – «Сады Придонья», </w:t>
      </w:r>
      <w:proofErr w:type="spellStart"/>
      <w:r w:rsidRPr="009812F4">
        <w:rPr>
          <w:rFonts w:ascii="Times New Roman" w:eastAsia="Calibri" w:hAnsi="Times New Roman" w:cs="Times New Roman"/>
          <w:bCs/>
          <w:sz w:val="24"/>
        </w:rPr>
        <w:t>Il</w:t>
      </w:r>
      <w:proofErr w:type="spellEnd"/>
      <w:r w:rsidRPr="009812F4">
        <w:rPr>
          <w:rFonts w:ascii="Times New Roman" w:eastAsia="Calibri" w:hAnsi="Times New Roman" w:cs="Times New Roman"/>
          <w:bCs/>
          <w:sz w:val="24"/>
        </w:rPr>
        <w:t xml:space="preserve"> </w:t>
      </w:r>
      <w:proofErr w:type="spellStart"/>
      <w:r w:rsidRPr="009812F4">
        <w:rPr>
          <w:rFonts w:ascii="Times New Roman" w:eastAsia="Calibri" w:hAnsi="Times New Roman" w:cs="Times New Roman"/>
          <w:bCs/>
          <w:sz w:val="24"/>
        </w:rPr>
        <w:t>Primo</w:t>
      </w:r>
      <w:proofErr w:type="spellEnd"/>
      <w:r w:rsidRPr="009812F4">
        <w:rPr>
          <w:rFonts w:ascii="Times New Roman" w:eastAsia="Calibri" w:hAnsi="Times New Roman" w:cs="Times New Roman"/>
          <w:bCs/>
          <w:sz w:val="24"/>
        </w:rPr>
        <w:t xml:space="preserve">, </w:t>
      </w:r>
      <w:proofErr w:type="spellStart"/>
      <w:r w:rsidRPr="009812F4">
        <w:rPr>
          <w:rFonts w:ascii="Times New Roman" w:eastAsia="Calibri" w:hAnsi="Times New Roman" w:cs="Times New Roman"/>
          <w:bCs/>
          <w:sz w:val="24"/>
        </w:rPr>
        <w:t>Easy</w:t>
      </w:r>
      <w:proofErr w:type="spellEnd"/>
      <w:r w:rsidRPr="009812F4">
        <w:rPr>
          <w:rFonts w:ascii="Times New Roman" w:eastAsia="Calibri" w:hAnsi="Times New Roman" w:cs="Times New Roman"/>
          <w:bCs/>
          <w:sz w:val="24"/>
        </w:rPr>
        <w:t xml:space="preserve"> Смузи, </w:t>
      </w:r>
      <w:proofErr w:type="gramStart"/>
      <w:r w:rsidRPr="009812F4">
        <w:rPr>
          <w:rFonts w:ascii="Times New Roman" w:eastAsia="Calibri" w:hAnsi="Times New Roman" w:cs="Times New Roman"/>
          <w:bCs/>
          <w:sz w:val="24"/>
        </w:rPr>
        <w:t>Мой</w:t>
      </w:r>
      <w:proofErr w:type="gramEnd"/>
      <w:r w:rsidRPr="009812F4">
        <w:rPr>
          <w:rFonts w:ascii="Times New Roman" w:eastAsia="Calibri" w:hAnsi="Times New Roman" w:cs="Times New Roman"/>
          <w:bCs/>
          <w:sz w:val="24"/>
        </w:rPr>
        <w:t xml:space="preserve">, </w:t>
      </w:r>
      <w:proofErr w:type="spellStart"/>
      <w:r w:rsidRPr="009812F4">
        <w:rPr>
          <w:rFonts w:ascii="Times New Roman" w:eastAsia="Calibri" w:hAnsi="Times New Roman" w:cs="Times New Roman"/>
          <w:bCs/>
          <w:sz w:val="24"/>
        </w:rPr>
        <w:t>Nemoloko</w:t>
      </w:r>
      <w:proofErr w:type="spellEnd"/>
      <w:r w:rsidRPr="009812F4">
        <w:rPr>
          <w:rFonts w:ascii="Times New Roman" w:eastAsia="Calibri" w:hAnsi="Times New Roman" w:cs="Times New Roman"/>
          <w:bCs/>
          <w:sz w:val="24"/>
        </w:rPr>
        <w:t>.</w:t>
      </w:r>
    </w:p>
    <w:p w:rsidR="009812F4" w:rsidRPr="009812F4" w:rsidRDefault="009812F4" w:rsidP="009812F4">
      <w:pPr>
        <w:ind w:firstLine="708"/>
        <w:rPr>
          <w:rFonts w:ascii="Times New Roman" w:eastAsia="Calibri" w:hAnsi="Times New Roman" w:cs="Times New Roman"/>
          <w:bCs/>
          <w:sz w:val="24"/>
        </w:rPr>
      </w:pPr>
      <w:r w:rsidRPr="009812F4">
        <w:rPr>
          <w:rFonts w:ascii="Times New Roman" w:eastAsia="Calibri" w:hAnsi="Times New Roman" w:cs="Times New Roman"/>
          <w:bCs/>
          <w:sz w:val="24"/>
        </w:rPr>
        <w:t xml:space="preserve">С помощью передового высокотехнологичного оборудования от ведущих европейских компаний перерабатываются фрукты и овощи, производятся натуральные и </w:t>
      </w:r>
      <w:proofErr w:type="spellStart"/>
      <w:r w:rsidRPr="009812F4">
        <w:rPr>
          <w:rFonts w:ascii="Times New Roman" w:eastAsia="Calibri" w:hAnsi="Times New Roman" w:cs="Times New Roman"/>
          <w:bCs/>
          <w:sz w:val="24"/>
        </w:rPr>
        <w:t>экологичные</w:t>
      </w:r>
      <w:proofErr w:type="spellEnd"/>
      <w:r w:rsidRPr="009812F4">
        <w:rPr>
          <w:rFonts w:ascii="Times New Roman" w:eastAsia="Calibri" w:hAnsi="Times New Roman" w:cs="Times New Roman"/>
          <w:bCs/>
          <w:sz w:val="24"/>
        </w:rPr>
        <w:t xml:space="preserve"> продукты питания. Многим линиям, находящимся на производстве, нет аналогов в России, а некоторым даже в мире.</w:t>
      </w:r>
    </w:p>
    <w:p w:rsidR="009812F4" w:rsidRPr="009812F4" w:rsidRDefault="009812F4" w:rsidP="009812F4">
      <w:pPr>
        <w:ind w:firstLine="708"/>
        <w:rPr>
          <w:rFonts w:ascii="Times New Roman" w:eastAsia="Calibri" w:hAnsi="Times New Roman" w:cs="Times New Roman"/>
          <w:bCs/>
          <w:sz w:val="24"/>
        </w:rPr>
      </w:pPr>
      <w:r w:rsidRPr="009812F4">
        <w:rPr>
          <w:rFonts w:ascii="Times New Roman" w:eastAsia="Calibri" w:hAnsi="Times New Roman" w:cs="Times New Roman"/>
          <w:bCs/>
          <w:sz w:val="24"/>
        </w:rPr>
        <w:t>В первые годы своей жизни завод производил всего  620 тонн продукции в год. Сегодня ежедневно выпускается 2300 тонн соковой продукции.</w:t>
      </w:r>
    </w:p>
    <w:p w:rsidR="009812F4" w:rsidRPr="009812F4" w:rsidRDefault="009812F4" w:rsidP="009812F4">
      <w:pPr>
        <w:ind w:firstLine="708"/>
        <w:rPr>
          <w:rFonts w:ascii="Times New Roman" w:eastAsia="Calibri" w:hAnsi="Times New Roman" w:cs="Times New Roman"/>
          <w:bCs/>
          <w:sz w:val="24"/>
        </w:rPr>
      </w:pPr>
      <w:r w:rsidRPr="009812F4">
        <w:rPr>
          <w:rFonts w:ascii="Times New Roman" w:eastAsia="Calibri" w:hAnsi="Times New Roman" w:cs="Times New Roman"/>
          <w:bCs/>
          <w:sz w:val="24"/>
        </w:rPr>
        <w:t xml:space="preserve">Общая площадь складского комплекса составляет 65 000 </w:t>
      </w:r>
      <w:proofErr w:type="spellStart"/>
      <w:r w:rsidRPr="009812F4">
        <w:rPr>
          <w:rFonts w:ascii="Times New Roman" w:eastAsia="Calibri" w:hAnsi="Times New Roman" w:cs="Times New Roman"/>
          <w:bCs/>
          <w:sz w:val="24"/>
        </w:rPr>
        <w:t>м²</w:t>
      </w:r>
      <w:proofErr w:type="spellEnd"/>
      <w:r w:rsidRPr="009812F4">
        <w:rPr>
          <w:rFonts w:ascii="Times New Roman" w:eastAsia="Calibri" w:hAnsi="Times New Roman" w:cs="Times New Roman"/>
          <w:bCs/>
          <w:sz w:val="24"/>
        </w:rPr>
        <w:t>. На складах Садов Придонья хранится более 300 наименований продукции. Каждая ячейка имеет свой адрес с номером ряда, секции, места. Оборачиваемость товара всего 15 дней. Отгрузка продукции осуществляется 365 дней в году в режиме 24/7 не только на все направления по стране, но и за рубеж.</w:t>
      </w:r>
    </w:p>
    <w:p w:rsidR="009812F4" w:rsidRPr="009812F4" w:rsidRDefault="009812F4" w:rsidP="009812F4">
      <w:pPr>
        <w:ind w:firstLine="708"/>
        <w:rPr>
          <w:rFonts w:ascii="Times New Roman" w:eastAsia="Calibri" w:hAnsi="Times New Roman" w:cs="Times New Roman"/>
          <w:bCs/>
          <w:sz w:val="24"/>
        </w:rPr>
      </w:pPr>
      <w:r w:rsidRPr="009812F4">
        <w:rPr>
          <w:rFonts w:ascii="Times New Roman" w:eastAsia="Calibri" w:hAnsi="Times New Roman" w:cs="Times New Roman"/>
          <w:bCs/>
          <w:sz w:val="24"/>
        </w:rPr>
        <w:t>Садоводческие хозяйства располагаются в Волгоградской, Саратовской и Пензенской областях, общая площадь садового массива 8000 га.</w:t>
      </w:r>
    </w:p>
    <w:p w:rsidR="009812F4" w:rsidRPr="009812F4" w:rsidRDefault="009812F4" w:rsidP="009812F4">
      <w:pPr>
        <w:ind w:firstLine="708"/>
        <w:rPr>
          <w:rFonts w:ascii="Times New Roman" w:eastAsia="Calibri" w:hAnsi="Times New Roman" w:cs="Times New Roman"/>
          <w:bCs/>
          <w:sz w:val="24"/>
        </w:rPr>
      </w:pPr>
      <w:r w:rsidRPr="009812F4">
        <w:rPr>
          <w:rFonts w:ascii="Times New Roman" w:eastAsia="Calibri" w:hAnsi="Times New Roman" w:cs="Times New Roman"/>
          <w:bCs/>
          <w:sz w:val="24"/>
        </w:rPr>
        <w:t xml:space="preserve">На предприятии трудится коллектив численностью 1801 человек, среднемесячная зарплата составляет </w:t>
      </w:r>
      <w:r>
        <w:rPr>
          <w:rFonts w:ascii="Times New Roman" w:eastAsia="Calibri" w:hAnsi="Times New Roman" w:cs="Times New Roman"/>
          <w:bCs/>
          <w:sz w:val="24"/>
        </w:rPr>
        <w:t>93 000</w:t>
      </w:r>
      <w:r w:rsidRPr="009812F4">
        <w:rPr>
          <w:rFonts w:ascii="Times New Roman" w:eastAsia="Calibri" w:hAnsi="Times New Roman" w:cs="Times New Roman"/>
          <w:bCs/>
          <w:sz w:val="24"/>
        </w:rPr>
        <w:t xml:space="preserve"> рублей.</w:t>
      </w:r>
    </w:p>
    <w:p w:rsidR="009812F4" w:rsidRPr="009812F4" w:rsidRDefault="009812F4" w:rsidP="009812F4">
      <w:pPr>
        <w:ind w:firstLine="708"/>
        <w:rPr>
          <w:rFonts w:ascii="Times New Roman" w:eastAsia="Calibri" w:hAnsi="Times New Roman" w:cs="Times New Roman"/>
          <w:bCs/>
          <w:sz w:val="24"/>
        </w:rPr>
      </w:pPr>
      <w:r w:rsidRPr="009812F4">
        <w:rPr>
          <w:rFonts w:ascii="Times New Roman" w:eastAsia="Calibri" w:hAnsi="Times New Roman" w:cs="Times New Roman"/>
          <w:bCs/>
          <w:sz w:val="24"/>
        </w:rPr>
        <w:t>Объем отгруженной промышленной продукции в 2025</w:t>
      </w:r>
      <w:r>
        <w:rPr>
          <w:rFonts w:ascii="Times New Roman" w:eastAsia="Calibri" w:hAnsi="Times New Roman" w:cs="Times New Roman"/>
          <w:bCs/>
          <w:sz w:val="24"/>
        </w:rPr>
        <w:t xml:space="preserve"> </w:t>
      </w:r>
      <w:r w:rsidRPr="009812F4">
        <w:rPr>
          <w:rFonts w:ascii="Times New Roman" w:eastAsia="Calibri" w:hAnsi="Times New Roman" w:cs="Times New Roman"/>
          <w:bCs/>
          <w:sz w:val="24"/>
        </w:rPr>
        <w:t>г. составил – 43809,04 млн.рублей увеличение к уровню  2024 года 14,0%. Объем  промышленной продукции по видам продукции составил (соковая продукция, детское питание, злаковые напитки, кисломолочная продукция) –632,6 тыс. т, увеличение к уровню 2024 года на 2%.</w:t>
      </w:r>
    </w:p>
    <w:p w:rsidR="009812F4" w:rsidRPr="009812F4" w:rsidRDefault="009812F4" w:rsidP="009812F4">
      <w:pPr>
        <w:ind w:firstLine="708"/>
        <w:rPr>
          <w:rFonts w:ascii="Times New Roman" w:eastAsia="Calibri" w:hAnsi="Times New Roman" w:cs="Times New Roman"/>
          <w:bCs/>
          <w:sz w:val="24"/>
        </w:rPr>
      </w:pPr>
      <w:r w:rsidRPr="009812F4">
        <w:rPr>
          <w:rFonts w:ascii="Times New Roman" w:eastAsia="Calibri" w:hAnsi="Times New Roman" w:cs="Times New Roman"/>
          <w:bCs/>
          <w:sz w:val="24"/>
        </w:rPr>
        <w:t xml:space="preserve"> </w:t>
      </w:r>
      <w:proofErr w:type="spellStart"/>
      <w:r w:rsidRPr="009812F4">
        <w:rPr>
          <w:rFonts w:ascii="Times New Roman" w:eastAsia="Calibri" w:hAnsi="Times New Roman" w:cs="Times New Roman"/>
          <w:bCs/>
          <w:sz w:val="24"/>
        </w:rPr>
        <w:t>ОАО</w:t>
      </w:r>
      <w:proofErr w:type="spellEnd"/>
      <w:r w:rsidRPr="009812F4">
        <w:rPr>
          <w:rFonts w:ascii="Times New Roman" w:eastAsia="Calibri" w:hAnsi="Times New Roman" w:cs="Times New Roman"/>
          <w:bCs/>
          <w:sz w:val="24"/>
        </w:rPr>
        <w:t xml:space="preserve"> «Городищенский комбинат хлебопродуктов», основным направлениям деятельности, которого является производство продуктов мукомольно-крупяной промышленности, в настоящее время занимает стабильное положение в отрасли, обусловленное качеством и широким ассортиментом производимой продукции. В </w:t>
      </w:r>
      <w:proofErr w:type="gramStart"/>
      <w:r w:rsidRPr="009812F4">
        <w:rPr>
          <w:rFonts w:ascii="Times New Roman" w:eastAsia="Calibri" w:hAnsi="Times New Roman" w:cs="Times New Roman"/>
          <w:bCs/>
          <w:sz w:val="24"/>
        </w:rPr>
        <w:t>среднем</w:t>
      </w:r>
      <w:proofErr w:type="gramEnd"/>
      <w:r w:rsidRPr="009812F4">
        <w:rPr>
          <w:rFonts w:ascii="Times New Roman" w:eastAsia="Calibri" w:hAnsi="Times New Roman" w:cs="Times New Roman"/>
          <w:bCs/>
          <w:sz w:val="24"/>
        </w:rPr>
        <w:t xml:space="preserve">,  на комбинате производится  до 6,7 тыс.тонн. муки в месяц, из них: </w:t>
      </w:r>
    </w:p>
    <w:p w:rsidR="009812F4" w:rsidRPr="009812F4" w:rsidRDefault="009812F4" w:rsidP="009812F4">
      <w:pPr>
        <w:ind w:firstLine="708"/>
        <w:rPr>
          <w:rFonts w:ascii="Times New Roman" w:eastAsia="Calibri" w:hAnsi="Times New Roman" w:cs="Times New Roman"/>
          <w:bCs/>
          <w:sz w:val="24"/>
        </w:rPr>
      </w:pPr>
      <w:r w:rsidRPr="009812F4">
        <w:rPr>
          <w:rFonts w:ascii="Times New Roman" w:eastAsia="Calibri" w:hAnsi="Times New Roman" w:cs="Times New Roman"/>
          <w:bCs/>
          <w:sz w:val="24"/>
        </w:rPr>
        <w:t>- мука пшеничная в ассортименте – 5,2 тыс.тонн.;</w:t>
      </w:r>
    </w:p>
    <w:p w:rsidR="009812F4" w:rsidRPr="009812F4" w:rsidRDefault="009812F4" w:rsidP="009812F4">
      <w:pPr>
        <w:ind w:firstLine="708"/>
        <w:rPr>
          <w:rFonts w:ascii="Times New Roman" w:eastAsia="Calibri" w:hAnsi="Times New Roman" w:cs="Times New Roman"/>
          <w:bCs/>
          <w:sz w:val="24"/>
        </w:rPr>
      </w:pPr>
      <w:r w:rsidRPr="009812F4">
        <w:rPr>
          <w:rFonts w:ascii="Times New Roman" w:eastAsia="Calibri" w:hAnsi="Times New Roman" w:cs="Times New Roman"/>
          <w:bCs/>
          <w:sz w:val="24"/>
        </w:rPr>
        <w:t>- мука ржаная в ассортименте – 1,5 тыс.тонн.</w:t>
      </w:r>
    </w:p>
    <w:p w:rsidR="009812F4" w:rsidRPr="009812F4" w:rsidRDefault="009812F4" w:rsidP="009812F4">
      <w:pPr>
        <w:ind w:firstLine="708"/>
        <w:rPr>
          <w:rFonts w:ascii="Times New Roman" w:eastAsia="Calibri" w:hAnsi="Times New Roman" w:cs="Times New Roman"/>
          <w:bCs/>
          <w:sz w:val="24"/>
        </w:rPr>
      </w:pPr>
      <w:r w:rsidRPr="009812F4">
        <w:rPr>
          <w:rFonts w:ascii="Times New Roman" w:eastAsia="Calibri" w:hAnsi="Times New Roman" w:cs="Times New Roman"/>
          <w:bCs/>
          <w:sz w:val="24"/>
        </w:rPr>
        <w:t xml:space="preserve">Все виды выпускаемой продукции производятся из натурального экологически чистого сырья. В </w:t>
      </w:r>
      <w:proofErr w:type="gramStart"/>
      <w:r w:rsidRPr="009812F4">
        <w:rPr>
          <w:rFonts w:ascii="Times New Roman" w:eastAsia="Calibri" w:hAnsi="Times New Roman" w:cs="Times New Roman"/>
          <w:bCs/>
          <w:sz w:val="24"/>
        </w:rPr>
        <w:t>производстве</w:t>
      </w:r>
      <w:proofErr w:type="gramEnd"/>
      <w:r w:rsidRPr="009812F4">
        <w:rPr>
          <w:rFonts w:ascii="Times New Roman" w:eastAsia="Calibri" w:hAnsi="Times New Roman" w:cs="Times New Roman"/>
          <w:bCs/>
          <w:sz w:val="24"/>
        </w:rPr>
        <w:t xml:space="preserve"> используется зерно, выращенное в основном на территории Волгоградской области, а также Ростовской и Саратовской.</w:t>
      </w:r>
    </w:p>
    <w:p w:rsidR="009812F4" w:rsidRDefault="009812F4" w:rsidP="009812F4">
      <w:pPr>
        <w:ind w:firstLine="708"/>
        <w:rPr>
          <w:rFonts w:ascii="Times New Roman" w:eastAsia="Calibri" w:hAnsi="Times New Roman" w:cs="Times New Roman"/>
          <w:bCs/>
          <w:sz w:val="24"/>
        </w:rPr>
      </w:pPr>
      <w:proofErr w:type="spellStart"/>
      <w:r w:rsidRPr="009812F4">
        <w:rPr>
          <w:rFonts w:ascii="Times New Roman" w:eastAsia="Calibri" w:hAnsi="Times New Roman" w:cs="Times New Roman"/>
          <w:bCs/>
          <w:sz w:val="24"/>
        </w:rPr>
        <w:t>ОАО</w:t>
      </w:r>
      <w:proofErr w:type="spellEnd"/>
      <w:r w:rsidRPr="009812F4">
        <w:rPr>
          <w:rFonts w:ascii="Times New Roman" w:eastAsia="Calibri" w:hAnsi="Times New Roman" w:cs="Times New Roman"/>
          <w:bCs/>
          <w:sz w:val="24"/>
        </w:rPr>
        <w:t xml:space="preserve"> «Городищенский комбинат хлебопродуктов» является основным поставщиком муки в городе Волгограде и области, обеспечивает от 35% до 45% от общих поставок муки (потребность города и области в муке оценивается на уровне 10,0 тыс.тонн. в месяц). </w:t>
      </w:r>
      <w:r w:rsidRPr="009812F4">
        <w:rPr>
          <w:rFonts w:ascii="Times New Roman" w:eastAsia="Calibri" w:hAnsi="Times New Roman" w:cs="Times New Roman"/>
          <w:bCs/>
          <w:sz w:val="24"/>
        </w:rPr>
        <w:lastRenderedPageBreak/>
        <w:t>Продукция поставляется на рынок Волгоградской области и за его пределы  под торговой  маркой «Карповская».  Это крупное высокотехнологичное предприятие, с собственным элеватором паспортной емкостью силосов 81,6 тыс.тонн, мельница оснащена высокопроизводительным оборудованием «</w:t>
      </w:r>
      <w:proofErr w:type="spellStart"/>
      <w:r w:rsidRPr="009812F4">
        <w:rPr>
          <w:rFonts w:ascii="Times New Roman" w:eastAsia="Calibri" w:hAnsi="Times New Roman" w:cs="Times New Roman"/>
          <w:bCs/>
          <w:sz w:val="24"/>
        </w:rPr>
        <w:t>Buhler</w:t>
      </w:r>
      <w:proofErr w:type="spellEnd"/>
      <w:r w:rsidRPr="009812F4">
        <w:rPr>
          <w:rFonts w:ascii="Times New Roman" w:eastAsia="Calibri" w:hAnsi="Times New Roman" w:cs="Times New Roman"/>
          <w:bCs/>
          <w:sz w:val="24"/>
        </w:rPr>
        <w:t xml:space="preserve">» с возможностью переработки до 500 т зерна (пшеница,  рожь, ячмень) в сутки. Мельница располагает аккредитованной лабораторией, обеспечивающей оперативное определение показателей качества принимаемой продукции согласно требованиям действующих ГОСТ. Склад готовой продукции позволяет обеспечить единовременное складирование до 3000 тонн выработанной продукции. </w:t>
      </w:r>
      <w:proofErr w:type="spellStart"/>
      <w:r w:rsidRPr="009812F4">
        <w:rPr>
          <w:rFonts w:ascii="Times New Roman" w:eastAsia="Calibri" w:hAnsi="Times New Roman" w:cs="Times New Roman"/>
          <w:bCs/>
          <w:sz w:val="24"/>
        </w:rPr>
        <w:t>ОАО</w:t>
      </w:r>
      <w:proofErr w:type="spellEnd"/>
      <w:r w:rsidRPr="009812F4">
        <w:rPr>
          <w:rFonts w:ascii="Times New Roman" w:eastAsia="Calibri" w:hAnsi="Times New Roman" w:cs="Times New Roman"/>
          <w:bCs/>
          <w:sz w:val="24"/>
        </w:rPr>
        <w:t xml:space="preserve"> «Городищенский комбинат хлебопродуктов» обладает собственными мощностями для фасовки готовой продукции производительностью до 200 тонн в месяц в ассортименте. На предприятии трудится коллектив численностью более 213 человек, среднемесячная зарплата составляет </w:t>
      </w:r>
      <w:r>
        <w:rPr>
          <w:rFonts w:ascii="Times New Roman" w:eastAsia="Calibri" w:hAnsi="Times New Roman" w:cs="Times New Roman"/>
          <w:bCs/>
          <w:sz w:val="24"/>
        </w:rPr>
        <w:t xml:space="preserve">52 000 </w:t>
      </w:r>
      <w:r w:rsidRPr="009812F4">
        <w:rPr>
          <w:rFonts w:ascii="Times New Roman" w:eastAsia="Calibri" w:hAnsi="Times New Roman" w:cs="Times New Roman"/>
          <w:bCs/>
          <w:sz w:val="24"/>
        </w:rPr>
        <w:t xml:space="preserve">рублей. Объем отгруженной промышленной продукции в </w:t>
      </w:r>
      <w:proofErr w:type="spellStart"/>
      <w:r w:rsidRPr="009812F4">
        <w:rPr>
          <w:rFonts w:ascii="Times New Roman" w:eastAsia="Calibri" w:hAnsi="Times New Roman" w:cs="Times New Roman"/>
          <w:bCs/>
          <w:sz w:val="24"/>
        </w:rPr>
        <w:t>2025г</w:t>
      </w:r>
      <w:proofErr w:type="spellEnd"/>
      <w:r w:rsidRPr="009812F4">
        <w:rPr>
          <w:rFonts w:ascii="Times New Roman" w:eastAsia="Calibri" w:hAnsi="Times New Roman" w:cs="Times New Roman"/>
          <w:bCs/>
          <w:sz w:val="24"/>
        </w:rPr>
        <w:t xml:space="preserve">. составил – 1335,58 млн.рублей. Объем  промышленной продукции по видам продукции составил: мука пшеничная 39,0 </w:t>
      </w:r>
      <w:proofErr w:type="spellStart"/>
      <w:r w:rsidRPr="009812F4">
        <w:rPr>
          <w:rFonts w:ascii="Times New Roman" w:eastAsia="Calibri" w:hAnsi="Times New Roman" w:cs="Times New Roman"/>
          <w:bCs/>
          <w:sz w:val="24"/>
        </w:rPr>
        <w:t>тыс</w:t>
      </w:r>
      <w:proofErr w:type="gramStart"/>
      <w:r w:rsidRPr="009812F4">
        <w:rPr>
          <w:rFonts w:ascii="Times New Roman" w:eastAsia="Calibri" w:hAnsi="Times New Roman" w:cs="Times New Roman"/>
          <w:bCs/>
          <w:sz w:val="24"/>
        </w:rPr>
        <w:t>.т</w:t>
      </w:r>
      <w:proofErr w:type="spellEnd"/>
      <w:proofErr w:type="gramEnd"/>
      <w:r w:rsidRPr="009812F4">
        <w:rPr>
          <w:rFonts w:ascii="Times New Roman" w:eastAsia="Calibri" w:hAnsi="Times New Roman" w:cs="Times New Roman"/>
          <w:bCs/>
          <w:sz w:val="24"/>
        </w:rPr>
        <w:t xml:space="preserve">, мука ржаная – 12,0 </w:t>
      </w:r>
      <w:proofErr w:type="spellStart"/>
      <w:r w:rsidRPr="009812F4">
        <w:rPr>
          <w:rFonts w:ascii="Times New Roman" w:eastAsia="Calibri" w:hAnsi="Times New Roman" w:cs="Times New Roman"/>
          <w:bCs/>
          <w:sz w:val="24"/>
        </w:rPr>
        <w:t>тыс.т</w:t>
      </w:r>
      <w:proofErr w:type="spellEnd"/>
      <w:r w:rsidRPr="009812F4">
        <w:rPr>
          <w:rFonts w:ascii="Times New Roman" w:eastAsia="Calibri" w:hAnsi="Times New Roman" w:cs="Times New Roman"/>
          <w:bCs/>
          <w:sz w:val="24"/>
        </w:rPr>
        <w:t>, отруби, зерноотходы – 15,0 тыс. т.</w:t>
      </w:r>
      <w:r>
        <w:rPr>
          <w:rFonts w:ascii="Times New Roman" w:eastAsia="Calibri" w:hAnsi="Times New Roman" w:cs="Times New Roman"/>
          <w:bCs/>
          <w:sz w:val="24"/>
        </w:rPr>
        <w:t xml:space="preserve"> </w:t>
      </w:r>
    </w:p>
    <w:p w:rsidR="004B02B1" w:rsidRPr="005764B4" w:rsidRDefault="004B02B1" w:rsidP="009812F4">
      <w:pPr>
        <w:ind w:firstLine="708"/>
        <w:rPr>
          <w:rFonts w:ascii="Times New Roman" w:eastAsia="Calibri" w:hAnsi="Times New Roman" w:cs="Times New Roman"/>
          <w:bCs/>
          <w:sz w:val="24"/>
        </w:rPr>
      </w:pPr>
      <w:r w:rsidRPr="005764B4">
        <w:rPr>
          <w:rFonts w:ascii="Times New Roman" w:eastAsia="Calibri" w:hAnsi="Times New Roman" w:cs="Times New Roman"/>
          <w:bCs/>
          <w:sz w:val="24"/>
        </w:rPr>
        <w:t>К обрабатывающим производствам относится ООО «Комбинат железобетонных изделий» - это сравнительно небольшое, но динамично развивающееся предприятие, которое осваивает новейшие и более дешевые технологии производства стройматериалов, чем импортные.</w:t>
      </w:r>
    </w:p>
    <w:p w:rsidR="004B02B1" w:rsidRPr="005764B4" w:rsidRDefault="004B02B1" w:rsidP="004B02B1">
      <w:pPr>
        <w:ind w:firstLine="708"/>
        <w:rPr>
          <w:rFonts w:ascii="Times New Roman" w:eastAsia="Calibri" w:hAnsi="Times New Roman" w:cs="Times New Roman"/>
          <w:bCs/>
          <w:sz w:val="24"/>
        </w:rPr>
      </w:pPr>
      <w:r w:rsidRPr="005764B4">
        <w:rPr>
          <w:rFonts w:ascii="Times New Roman" w:eastAsia="Calibri" w:hAnsi="Times New Roman" w:cs="Times New Roman"/>
          <w:bCs/>
          <w:sz w:val="24"/>
        </w:rPr>
        <w:t>Комбинат железобетонных изделий предлагает разнообразные железобетонные изделия для промышленного и гражданского строительства - более 100 наименований. По желанию заказчика доставка изделий осуществляется автомобильным или железнодорожным транспортом. Производство высококачественных пустотных плит ведётся на новом испанском оборудовании. Ширина плит составляет 90 и 120 см, а длина делается в соответствии с требованиями заказчика. Качественные стройматериалы завода пользуются спросом у крупных строительных компаний, которые уже возвели десятки жилых домов и торговых комплексов в Волгограде и Волжском. На предприятии трудится коллектив численностью 85 человек, среднемесячная зарплата составляет 45044 рублей.</w:t>
      </w:r>
    </w:p>
    <w:p w:rsidR="000F012B" w:rsidRDefault="000F012B" w:rsidP="008B1F9E">
      <w:pPr>
        <w:ind w:firstLine="708"/>
        <w:rPr>
          <w:rFonts w:ascii="Times New Roman" w:eastAsia="Calibri" w:hAnsi="Times New Roman" w:cs="Times New Roman"/>
          <w:b/>
          <w:bCs/>
          <w:i/>
          <w:sz w:val="24"/>
        </w:rPr>
      </w:pPr>
    </w:p>
    <w:p w:rsidR="008B1F9E" w:rsidRPr="008B1F9E" w:rsidRDefault="008B1F9E" w:rsidP="008B1F9E">
      <w:pPr>
        <w:ind w:firstLine="708"/>
        <w:rPr>
          <w:rFonts w:ascii="Times New Roman" w:eastAsia="Calibri" w:hAnsi="Times New Roman" w:cs="Times New Roman"/>
          <w:b/>
          <w:bCs/>
          <w:i/>
          <w:sz w:val="24"/>
        </w:rPr>
      </w:pPr>
      <w:r w:rsidRPr="008B1F9E">
        <w:rPr>
          <w:rFonts w:ascii="Times New Roman" w:eastAsia="Calibri" w:hAnsi="Times New Roman" w:cs="Times New Roman"/>
          <w:b/>
          <w:bCs/>
          <w:i/>
          <w:sz w:val="24"/>
        </w:rPr>
        <w:t>Жилищно - коммунальное хозяйство</w:t>
      </w:r>
    </w:p>
    <w:p w:rsidR="007E5925" w:rsidRPr="007E5925" w:rsidRDefault="007E5925" w:rsidP="007E5925">
      <w:pPr>
        <w:ind w:firstLine="708"/>
        <w:rPr>
          <w:rFonts w:ascii="Times New Roman" w:eastAsia="Calibri" w:hAnsi="Times New Roman" w:cs="Times New Roman"/>
          <w:bCs/>
          <w:sz w:val="24"/>
        </w:rPr>
      </w:pPr>
      <w:r w:rsidRPr="007E5925">
        <w:rPr>
          <w:rFonts w:ascii="Times New Roman" w:eastAsia="Calibri" w:hAnsi="Times New Roman" w:cs="Times New Roman"/>
          <w:bCs/>
          <w:sz w:val="24"/>
        </w:rPr>
        <w:t>В 2025 году оказание жилищно-коммунальных услуг населению и предприятиям Городищенского района производилось следующими предприятиями ЖКХ: МУП «ЖКХ Городищенского района», МУП "Коммунальщик", МП «Ерзовское», МП «Коммунальная Комп</w:t>
      </w:r>
      <w:r>
        <w:rPr>
          <w:rFonts w:ascii="Times New Roman" w:eastAsia="Calibri" w:hAnsi="Times New Roman" w:cs="Times New Roman"/>
          <w:bCs/>
          <w:sz w:val="24"/>
        </w:rPr>
        <w:t xml:space="preserve">ания», ООО "ЖКХ Городищенское", </w:t>
      </w:r>
      <w:r w:rsidRPr="007E5925">
        <w:rPr>
          <w:rFonts w:ascii="Times New Roman" w:eastAsia="Calibri" w:hAnsi="Times New Roman" w:cs="Times New Roman"/>
          <w:bCs/>
          <w:sz w:val="24"/>
        </w:rPr>
        <w:t xml:space="preserve">ООО «ЖКХ Ерзовское», ООО "УК "Новорогачинская", ООО «Управляющая компания </w:t>
      </w:r>
      <w:proofErr w:type="spellStart"/>
      <w:r w:rsidRPr="007E5925">
        <w:rPr>
          <w:rFonts w:ascii="Times New Roman" w:eastAsia="Calibri" w:hAnsi="Times New Roman" w:cs="Times New Roman"/>
          <w:bCs/>
          <w:sz w:val="24"/>
        </w:rPr>
        <w:t>МКД</w:t>
      </w:r>
      <w:proofErr w:type="spellEnd"/>
      <w:r w:rsidRPr="007E5925">
        <w:rPr>
          <w:rFonts w:ascii="Times New Roman" w:eastAsia="Calibri" w:hAnsi="Times New Roman" w:cs="Times New Roman"/>
          <w:bCs/>
          <w:sz w:val="24"/>
        </w:rPr>
        <w:t>», в том числе в сфере тепло-, водоснабжения и водоотведения 4 предприятиями коммунального комплекса.</w:t>
      </w:r>
    </w:p>
    <w:p w:rsidR="007E5925" w:rsidRPr="007E5925" w:rsidRDefault="007E5925" w:rsidP="007E5925">
      <w:pPr>
        <w:ind w:firstLine="708"/>
        <w:rPr>
          <w:rFonts w:ascii="Times New Roman" w:eastAsia="Calibri" w:hAnsi="Times New Roman" w:cs="Times New Roman"/>
          <w:bCs/>
          <w:sz w:val="24"/>
          <w:vertAlign w:val="superscript"/>
        </w:rPr>
      </w:pPr>
      <w:r w:rsidRPr="007E5925">
        <w:rPr>
          <w:rFonts w:ascii="Times New Roman" w:eastAsia="Calibri" w:hAnsi="Times New Roman" w:cs="Times New Roman"/>
          <w:bCs/>
          <w:sz w:val="24"/>
        </w:rPr>
        <w:t xml:space="preserve">На обслуживании у предприятий ЖКХ Городищенского муниципального района по состоянию на 1 января 2026 года находится жилой фонд общей площадью 1906,44 </w:t>
      </w:r>
      <w:proofErr w:type="spellStart"/>
      <w:r w:rsidRPr="007E5925">
        <w:rPr>
          <w:rFonts w:ascii="Times New Roman" w:eastAsia="Calibri" w:hAnsi="Times New Roman" w:cs="Times New Roman"/>
          <w:bCs/>
          <w:sz w:val="24"/>
        </w:rPr>
        <w:t>тыс.м</w:t>
      </w:r>
      <w:proofErr w:type="gramStart"/>
      <w:r w:rsidRPr="007E5925">
        <w:rPr>
          <w:rFonts w:ascii="Times New Roman" w:eastAsia="Calibri" w:hAnsi="Times New Roman" w:cs="Times New Roman"/>
          <w:bCs/>
          <w:sz w:val="24"/>
          <w:vertAlign w:val="superscript"/>
        </w:rPr>
        <w:t>2</w:t>
      </w:r>
      <w:proofErr w:type="spellEnd"/>
      <w:proofErr w:type="gramEnd"/>
      <w:r w:rsidRPr="007E5925">
        <w:rPr>
          <w:rFonts w:ascii="Times New Roman" w:eastAsia="Calibri" w:hAnsi="Times New Roman" w:cs="Times New Roman"/>
          <w:bCs/>
          <w:sz w:val="24"/>
        </w:rPr>
        <w:t>.</w:t>
      </w:r>
    </w:p>
    <w:p w:rsidR="007E5925" w:rsidRPr="007E5925" w:rsidRDefault="007E5925" w:rsidP="007E5925">
      <w:pPr>
        <w:ind w:firstLine="708"/>
        <w:rPr>
          <w:rFonts w:ascii="Times New Roman" w:eastAsia="Calibri" w:hAnsi="Times New Roman" w:cs="Times New Roman"/>
          <w:bCs/>
          <w:sz w:val="24"/>
        </w:rPr>
      </w:pPr>
      <w:r w:rsidRPr="007E5925">
        <w:rPr>
          <w:rFonts w:ascii="Times New Roman" w:eastAsia="Calibri" w:hAnsi="Times New Roman" w:cs="Times New Roman"/>
          <w:bCs/>
          <w:sz w:val="24"/>
        </w:rPr>
        <w:t xml:space="preserve">По водоснабжению: объем реализации за январь - декабрь 2025 года составил 2 692,39 </w:t>
      </w:r>
      <w:proofErr w:type="spellStart"/>
      <w:r w:rsidRPr="007E5925">
        <w:rPr>
          <w:rFonts w:ascii="Times New Roman" w:eastAsia="Calibri" w:hAnsi="Times New Roman" w:cs="Times New Roman"/>
          <w:bCs/>
          <w:sz w:val="24"/>
        </w:rPr>
        <w:t>тыс</w:t>
      </w:r>
      <w:proofErr w:type="gramStart"/>
      <w:r w:rsidRPr="007E5925">
        <w:rPr>
          <w:rFonts w:ascii="Times New Roman" w:eastAsia="Calibri" w:hAnsi="Times New Roman" w:cs="Times New Roman"/>
          <w:bCs/>
          <w:sz w:val="24"/>
        </w:rPr>
        <w:t>.м</w:t>
      </w:r>
      <w:proofErr w:type="gramEnd"/>
      <w:r w:rsidRPr="007E5925">
        <w:rPr>
          <w:rFonts w:ascii="Times New Roman" w:eastAsia="Calibri" w:hAnsi="Times New Roman" w:cs="Times New Roman"/>
          <w:bCs/>
          <w:sz w:val="24"/>
          <w:vertAlign w:val="superscript"/>
        </w:rPr>
        <w:t>3</w:t>
      </w:r>
      <w:proofErr w:type="spellEnd"/>
      <w:r w:rsidRPr="007E5925">
        <w:rPr>
          <w:rFonts w:ascii="Times New Roman" w:eastAsia="Calibri" w:hAnsi="Times New Roman" w:cs="Times New Roman"/>
          <w:bCs/>
          <w:sz w:val="24"/>
        </w:rPr>
        <w:t xml:space="preserve">, в том числе по населению 2369,65 тыс. </w:t>
      </w:r>
      <w:proofErr w:type="spellStart"/>
      <w:r w:rsidRPr="007E5925">
        <w:rPr>
          <w:rFonts w:ascii="Times New Roman" w:eastAsia="Calibri" w:hAnsi="Times New Roman" w:cs="Times New Roman"/>
          <w:bCs/>
          <w:sz w:val="24"/>
        </w:rPr>
        <w:t>м</w:t>
      </w:r>
      <w:r w:rsidRPr="007E5925">
        <w:rPr>
          <w:rFonts w:ascii="Times New Roman" w:eastAsia="Calibri" w:hAnsi="Times New Roman" w:cs="Times New Roman"/>
          <w:bCs/>
          <w:sz w:val="24"/>
          <w:vertAlign w:val="superscript"/>
        </w:rPr>
        <w:t>3</w:t>
      </w:r>
      <w:proofErr w:type="spellEnd"/>
      <w:r w:rsidRPr="007E5925">
        <w:rPr>
          <w:rFonts w:ascii="Times New Roman" w:eastAsia="Calibri" w:hAnsi="Times New Roman" w:cs="Times New Roman"/>
          <w:bCs/>
          <w:sz w:val="24"/>
        </w:rPr>
        <w:t>., что составляет 88,0 % от общего объема, доходы по отрасли – 146,4 млн руб.,  расходы по отрасли 206,3 млн. руб., убытки  по   водоснабжению  - 60,4  млн.руб.</w:t>
      </w:r>
    </w:p>
    <w:p w:rsidR="007E5925" w:rsidRPr="007E5925" w:rsidRDefault="007E5925" w:rsidP="007E5925">
      <w:pPr>
        <w:ind w:firstLine="708"/>
        <w:rPr>
          <w:rFonts w:ascii="Times New Roman" w:eastAsia="Calibri" w:hAnsi="Times New Roman" w:cs="Times New Roman"/>
          <w:bCs/>
          <w:sz w:val="24"/>
        </w:rPr>
      </w:pPr>
      <w:r w:rsidRPr="007E5925">
        <w:rPr>
          <w:rFonts w:ascii="Times New Roman" w:eastAsia="Calibri" w:hAnsi="Times New Roman" w:cs="Times New Roman"/>
          <w:bCs/>
          <w:sz w:val="24"/>
        </w:rPr>
        <w:t xml:space="preserve">По водоотведению:  за январь - декабрь 2025 года пропущено сточных вод                          1230,66 тыс. </w:t>
      </w:r>
      <w:proofErr w:type="spellStart"/>
      <w:r w:rsidRPr="007E5925">
        <w:rPr>
          <w:rFonts w:ascii="Times New Roman" w:eastAsia="Calibri" w:hAnsi="Times New Roman" w:cs="Times New Roman"/>
          <w:bCs/>
          <w:sz w:val="24"/>
        </w:rPr>
        <w:t>м3</w:t>
      </w:r>
      <w:proofErr w:type="spellEnd"/>
      <w:r w:rsidRPr="007E5925">
        <w:rPr>
          <w:rFonts w:ascii="Times New Roman" w:eastAsia="Calibri" w:hAnsi="Times New Roman" w:cs="Times New Roman"/>
          <w:bCs/>
          <w:sz w:val="24"/>
        </w:rPr>
        <w:t xml:space="preserve">, в том числе принято сточных вод от населения 1115,14 тыс. </w:t>
      </w:r>
      <w:proofErr w:type="spellStart"/>
      <w:r w:rsidRPr="007E5925">
        <w:rPr>
          <w:rFonts w:ascii="Times New Roman" w:eastAsia="Calibri" w:hAnsi="Times New Roman" w:cs="Times New Roman"/>
          <w:bCs/>
          <w:sz w:val="24"/>
        </w:rPr>
        <w:t>м3</w:t>
      </w:r>
      <w:proofErr w:type="spellEnd"/>
      <w:r w:rsidRPr="007E5925">
        <w:rPr>
          <w:rFonts w:ascii="Times New Roman" w:eastAsia="Calibri" w:hAnsi="Times New Roman" w:cs="Times New Roman"/>
          <w:bCs/>
          <w:sz w:val="24"/>
        </w:rPr>
        <w:t xml:space="preserve">,                               что составляет 90,6 % от общего объема, доходы по отрасли – 66,21 млн. руб.,  расходы – 90,57 млн. руб., убытки по отрасли – 24,36 млн.руб. </w:t>
      </w:r>
    </w:p>
    <w:p w:rsidR="007E5925" w:rsidRPr="007E5925" w:rsidRDefault="007E5925" w:rsidP="007E5925">
      <w:pPr>
        <w:ind w:firstLine="708"/>
        <w:rPr>
          <w:rFonts w:ascii="Times New Roman" w:eastAsia="Calibri" w:hAnsi="Times New Roman" w:cs="Times New Roman"/>
          <w:bCs/>
          <w:sz w:val="24"/>
        </w:rPr>
      </w:pPr>
      <w:r w:rsidRPr="007E5925">
        <w:rPr>
          <w:rFonts w:ascii="Times New Roman" w:eastAsia="Calibri" w:hAnsi="Times New Roman" w:cs="Times New Roman"/>
          <w:bCs/>
          <w:sz w:val="24"/>
        </w:rPr>
        <w:t xml:space="preserve">На теплоснабжение отпущено тепловой энергии всем потребителям 97,55 тыс. </w:t>
      </w:r>
      <w:proofErr w:type="spellStart"/>
      <w:r w:rsidRPr="007E5925">
        <w:rPr>
          <w:rFonts w:ascii="Times New Roman" w:eastAsia="Calibri" w:hAnsi="Times New Roman" w:cs="Times New Roman"/>
          <w:bCs/>
          <w:sz w:val="24"/>
        </w:rPr>
        <w:t>гкал</w:t>
      </w:r>
      <w:proofErr w:type="spellEnd"/>
      <w:r w:rsidRPr="007E5925">
        <w:rPr>
          <w:rFonts w:ascii="Times New Roman" w:eastAsia="Calibri" w:hAnsi="Times New Roman" w:cs="Times New Roman"/>
          <w:bCs/>
          <w:sz w:val="24"/>
        </w:rPr>
        <w:t xml:space="preserve">., в том числе населению 79,25 тыс. </w:t>
      </w:r>
      <w:proofErr w:type="spellStart"/>
      <w:r w:rsidRPr="007E5925">
        <w:rPr>
          <w:rFonts w:ascii="Times New Roman" w:eastAsia="Calibri" w:hAnsi="Times New Roman" w:cs="Times New Roman"/>
          <w:bCs/>
          <w:sz w:val="24"/>
        </w:rPr>
        <w:t>гкал</w:t>
      </w:r>
      <w:proofErr w:type="spellEnd"/>
      <w:r w:rsidRPr="007E5925">
        <w:rPr>
          <w:rFonts w:ascii="Times New Roman" w:eastAsia="Calibri" w:hAnsi="Times New Roman" w:cs="Times New Roman"/>
          <w:bCs/>
          <w:sz w:val="24"/>
        </w:rPr>
        <w:t xml:space="preserve">. или 81,24 % от общего объема, получены доходы   304,34 млн. руб., расходы по отрасли 379,97 млн. руб., убытки – 75,63 млн. руб. </w:t>
      </w:r>
    </w:p>
    <w:p w:rsidR="007E5925" w:rsidRPr="007E5925" w:rsidRDefault="007E5925" w:rsidP="007E5925">
      <w:pPr>
        <w:ind w:firstLine="708"/>
        <w:rPr>
          <w:rFonts w:ascii="Times New Roman" w:eastAsia="Calibri" w:hAnsi="Times New Roman" w:cs="Times New Roman"/>
          <w:bCs/>
          <w:sz w:val="24"/>
        </w:rPr>
      </w:pPr>
      <w:proofErr w:type="gramStart"/>
      <w:r w:rsidRPr="007E5925">
        <w:rPr>
          <w:rFonts w:ascii="Times New Roman" w:eastAsia="Calibri" w:hAnsi="Times New Roman" w:cs="Times New Roman"/>
          <w:bCs/>
          <w:sz w:val="24"/>
        </w:rPr>
        <w:t xml:space="preserve">В том числе на горячее водоснабжение отпущено тепловой энергии всем потребителям за январь – декабрь  2025 года 13,7 тыс. </w:t>
      </w:r>
      <w:proofErr w:type="spellStart"/>
      <w:r w:rsidRPr="007E5925">
        <w:rPr>
          <w:rFonts w:ascii="Times New Roman" w:eastAsia="Calibri" w:hAnsi="Times New Roman" w:cs="Times New Roman"/>
          <w:bCs/>
          <w:sz w:val="24"/>
        </w:rPr>
        <w:t>гкал</w:t>
      </w:r>
      <w:proofErr w:type="spellEnd"/>
      <w:r w:rsidRPr="007E5925">
        <w:rPr>
          <w:rFonts w:ascii="Times New Roman" w:eastAsia="Calibri" w:hAnsi="Times New Roman" w:cs="Times New Roman"/>
          <w:bCs/>
          <w:sz w:val="24"/>
        </w:rPr>
        <w:t xml:space="preserve">, в том числе населению 13,2 тыс. </w:t>
      </w:r>
      <w:proofErr w:type="spellStart"/>
      <w:r w:rsidRPr="007E5925">
        <w:rPr>
          <w:rFonts w:ascii="Times New Roman" w:eastAsia="Calibri" w:hAnsi="Times New Roman" w:cs="Times New Roman"/>
          <w:bCs/>
          <w:sz w:val="24"/>
        </w:rPr>
        <w:t>гкал</w:t>
      </w:r>
      <w:proofErr w:type="spellEnd"/>
      <w:r w:rsidRPr="007E5925">
        <w:rPr>
          <w:rFonts w:ascii="Times New Roman" w:eastAsia="Calibri" w:hAnsi="Times New Roman" w:cs="Times New Roman"/>
          <w:bCs/>
          <w:sz w:val="24"/>
        </w:rPr>
        <w:t>, что составляет  - 96,3 % от общего объема, доходы по горячему водоснабжению  за 2025 год получены  в сумме  42,6 млн. руб., расходы  - 53,2 млн. руб., убыток  – 10,6  млн. руб.</w:t>
      </w:r>
      <w:proofErr w:type="gramEnd"/>
    </w:p>
    <w:p w:rsidR="007E5925" w:rsidRPr="007E5925" w:rsidRDefault="007E5925" w:rsidP="007E5925">
      <w:pPr>
        <w:ind w:firstLine="708"/>
        <w:rPr>
          <w:rFonts w:ascii="Times New Roman" w:eastAsia="Calibri" w:hAnsi="Times New Roman" w:cs="Times New Roman"/>
          <w:bCs/>
          <w:sz w:val="24"/>
        </w:rPr>
      </w:pPr>
      <w:r w:rsidRPr="007E5925">
        <w:rPr>
          <w:rFonts w:ascii="Times New Roman" w:eastAsia="Calibri" w:hAnsi="Times New Roman" w:cs="Times New Roman"/>
          <w:bCs/>
          <w:sz w:val="24"/>
        </w:rPr>
        <w:t xml:space="preserve"> Всего по предприятиям ЖКХ Городищенского муниципального района                         за 2025 год получены доходы в сумме 516,95  млн. руб.,  в том числе доходы от населения </w:t>
      </w:r>
      <w:r w:rsidRPr="007E5925">
        <w:rPr>
          <w:rFonts w:ascii="Times New Roman" w:eastAsia="Calibri" w:hAnsi="Times New Roman" w:cs="Times New Roman"/>
          <w:bCs/>
          <w:sz w:val="24"/>
        </w:rPr>
        <w:lastRenderedPageBreak/>
        <w:t>составили  373,0 млн. руб. или 72,2% от общего объема; расходы   по оказанию услуг – 676,84 млн. руб.</w:t>
      </w:r>
    </w:p>
    <w:p w:rsidR="007E5925" w:rsidRPr="007E5925" w:rsidRDefault="007E5925" w:rsidP="007E5925">
      <w:pPr>
        <w:ind w:firstLine="708"/>
        <w:rPr>
          <w:rFonts w:ascii="Times New Roman" w:eastAsia="Calibri" w:hAnsi="Times New Roman" w:cs="Times New Roman"/>
          <w:bCs/>
          <w:sz w:val="24"/>
        </w:rPr>
      </w:pPr>
      <w:r w:rsidRPr="007E5925">
        <w:rPr>
          <w:rFonts w:ascii="Times New Roman" w:eastAsia="Calibri" w:hAnsi="Times New Roman" w:cs="Times New Roman"/>
          <w:bCs/>
          <w:sz w:val="24"/>
        </w:rPr>
        <w:t>При оказании жилищно-коммунальных услуг предприятиями ЖКХ Городищенского района убытки составили 45,1 млн. руб.</w:t>
      </w:r>
    </w:p>
    <w:p w:rsidR="007E5925" w:rsidRPr="007E5925" w:rsidRDefault="007E5925" w:rsidP="007E5925">
      <w:pPr>
        <w:ind w:firstLine="708"/>
        <w:rPr>
          <w:rFonts w:ascii="Times New Roman" w:eastAsia="Calibri" w:hAnsi="Times New Roman" w:cs="Times New Roman"/>
          <w:bCs/>
          <w:sz w:val="24"/>
        </w:rPr>
      </w:pPr>
      <w:r w:rsidRPr="007E5925">
        <w:rPr>
          <w:rFonts w:ascii="Times New Roman" w:eastAsia="Calibri" w:hAnsi="Times New Roman" w:cs="Times New Roman"/>
          <w:bCs/>
          <w:sz w:val="24"/>
        </w:rPr>
        <w:t>Для обеспечения устойчивой работы жилищно-коммунального комплекса района в отопительном сезоне ежегодно утверждаются мероприятия по подготовке объектов жилищно-коммунального хозяйства к работе в осенне-зимний период.</w:t>
      </w:r>
    </w:p>
    <w:p w:rsidR="007E5925" w:rsidRDefault="007E5925" w:rsidP="007E5925">
      <w:pPr>
        <w:ind w:firstLine="708"/>
        <w:rPr>
          <w:rFonts w:ascii="Times New Roman" w:eastAsia="Calibri" w:hAnsi="Times New Roman" w:cs="Times New Roman"/>
          <w:bCs/>
          <w:sz w:val="24"/>
        </w:rPr>
      </w:pPr>
      <w:r w:rsidRPr="007E5925">
        <w:rPr>
          <w:rFonts w:ascii="Times New Roman" w:eastAsia="Calibri" w:hAnsi="Times New Roman" w:cs="Times New Roman"/>
          <w:bCs/>
          <w:sz w:val="24"/>
        </w:rPr>
        <w:t xml:space="preserve">С целью подготовки объектов коммунального назначения к работе в осеннее - зимний период  2025-2026 </w:t>
      </w:r>
      <w:proofErr w:type="spellStart"/>
      <w:r w:rsidRPr="007E5925">
        <w:rPr>
          <w:rFonts w:ascii="Times New Roman" w:eastAsia="Calibri" w:hAnsi="Times New Roman" w:cs="Times New Roman"/>
          <w:bCs/>
          <w:sz w:val="24"/>
        </w:rPr>
        <w:t>г.г</w:t>
      </w:r>
      <w:proofErr w:type="spellEnd"/>
      <w:r w:rsidRPr="007E5925">
        <w:rPr>
          <w:rFonts w:ascii="Times New Roman" w:eastAsia="Calibri" w:hAnsi="Times New Roman" w:cs="Times New Roman"/>
          <w:bCs/>
          <w:sz w:val="24"/>
        </w:rPr>
        <w:t xml:space="preserve">. разработаны мероприятия на сумму 29,0 млн. руб. </w:t>
      </w:r>
    </w:p>
    <w:p w:rsidR="008D2D77" w:rsidRPr="008D2D77" w:rsidRDefault="008D2D77" w:rsidP="008D2D77">
      <w:pPr>
        <w:ind w:firstLine="708"/>
        <w:rPr>
          <w:rFonts w:ascii="Times New Roman" w:eastAsia="Calibri" w:hAnsi="Times New Roman" w:cs="Times New Roman"/>
          <w:bCs/>
          <w:sz w:val="24"/>
        </w:rPr>
      </w:pPr>
      <w:r w:rsidRPr="008D2D77">
        <w:rPr>
          <w:rFonts w:ascii="Times New Roman" w:eastAsia="Calibri" w:hAnsi="Times New Roman" w:cs="Times New Roman"/>
          <w:bCs/>
          <w:sz w:val="24"/>
        </w:rPr>
        <w:t>Согласно графику подготовки объектов жилищного хозяйства Городищенского муниципального района к работе в осенне-зимний период 2025/2026 годов степень готовности объектов составляла на 15.10.2025– 100 %, а именно были подготовлены следующие объекты жизнеобеспечения на территории Городищенского района:</w:t>
      </w:r>
    </w:p>
    <w:p w:rsidR="008D2D77" w:rsidRPr="008D2D77" w:rsidRDefault="008D2D77" w:rsidP="008D2D77">
      <w:pPr>
        <w:ind w:firstLine="708"/>
        <w:rPr>
          <w:rFonts w:ascii="Times New Roman" w:eastAsia="Calibri" w:hAnsi="Times New Roman" w:cs="Times New Roman"/>
          <w:bCs/>
          <w:sz w:val="24"/>
        </w:rPr>
      </w:pPr>
      <w:proofErr w:type="gramStart"/>
      <w:r w:rsidRPr="008D2D77">
        <w:rPr>
          <w:rFonts w:ascii="Times New Roman" w:eastAsia="Calibri" w:hAnsi="Times New Roman" w:cs="Times New Roman"/>
          <w:bCs/>
          <w:sz w:val="24"/>
        </w:rPr>
        <w:t>- подготовлены к эксплуатации</w:t>
      </w:r>
      <w:r>
        <w:rPr>
          <w:rFonts w:ascii="Times New Roman" w:eastAsia="Calibri" w:hAnsi="Times New Roman" w:cs="Times New Roman"/>
          <w:bCs/>
          <w:sz w:val="24"/>
        </w:rPr>
        <w:t xml:space="preserve"> </w:t>
      </w:r>
      <w:r w:rsidRPr="008D2D77">
        <w:rPr>
          <w:rFonts w:ascii="Times New Roman" w:eastAsia="Calibri" w:hAnsi="Times New Roman" w:cs="Times New Roman"/>
          <w:bCs/>
          <w:sz w:val="24"/>
        </w:rPr>
        <w:t>12 котельных;</w:t>
      </w:r>
      <w:proofErr w:type="gramEnd"/>
    </w:p>
    <w:p w:rsidR="008D2D77" w:rsidRPr="008D2D77" w:rsidRDefault="008D2D77" w:rsidP="008D2D77">
      <w:pPr>
        <w:ind w:firstLine="708"/>
        <w:rPr>
          <w:rFonts w:ascii="Times New Roman" w:eastAsia="Calibri" w:hAnsi="Times New Roman" w:cs="Times New Roman"/>
          <w:bCs/>
          <w:sz w:val="24"/>
        </w:rPr>
      </w:pPr>
      <w:r w:rsidRPr="008D2D77">
        <w:rPr>
          <w:rFonts w:ascii="Times New Roman" w:eastAsia="Calibri" w:hAnsi="Times New Roman" w:cs="Times New Roman"/>
          <w:bCs/>
          <w:sz w:val="24"/>
        </w:rPr>
        <w:t>-  4 центральных тепловых пунктов;</w:t>
      </w:r>
    </w:p>
    <w:p w:rsidR="008D2D77" w:rsidRPr="008D2D77" w:rsidRDefault="008D2D77" w:rsidP="008D2D77">
      <w:pPr>
        <w:ind w:firstLine="708"/>
        <w:rPr>
          <w:rFonts w:ascii="Times New Roman" w:eastAsia="Calibri" w:hAnsi="Times New Roman" w:cs="Times New Roman"/>
          <w:bCs/>
          <w:sz w:val="24"/>
        </w:rPr>
      </w:pPr>
      <w:r w:rsidRPr="008D2D77">
        <w:rPr>
          <w:rFonts w:ascii="Times New Roman" w:eastAsia="Calibri" w:hAnsi="Times New Roman" w:cs="Times New Roman"/>
          <w:bCs/>
          <w:sz w:val="24"/>
        </w:rPr>
        <w:t xml:space="preserve">- подготовлено 66,75 км тепловых сетей; </w:t>
      </w:r>
    </w:p>
    <w:p w:rsidR="008D2D77" w:rsidRPr="008D2D77" w:rsidRDefault="008D2D77" w:rsidP="008D2D77">
      <w:pPr>
        <w:ind w:firstLine="708"/>
        <w:rPr>
          <w:rFonts w:ascii="Times New Roman" w:eastAsia="Calibri" w:hAnsi="Times New Roman" w:cs="Times New Roman"/>
          <w:bCs/>
          <w:sz w:val="24"/>
        </w:rPr>
      </w:pPr>
      <w:r w:rsidRPr="008D2D77">
        <w:rPr>
          <w:rFonts w:ascii="Times New Roman" w:eastAsia="Calibri" w:hAnsi="Times New Roman" w:cs="Times New Roman"/>
          <w:bCs/>
          <w:sz w:val="24"/>
        </w:rPr>
        <w:t>- произведена замена ветхих тепловых сетей 2,27 км;</w:t>
      </w:r>
    </w:p>
    <w:p w:rsidR="008D2D77" w:rsidRPr="008D2D77" w:rsidRDefault="008D2D77" w:rsidP="008D2D77">
      <w:pPr>
        <w:ind w:firstLine="708"/>
        <w:rPr>
          <w:rFonts w:ascii="Times New Roman" w:eastAsia="Calibri" w:hAnsi="Times New Roman" w:cs="Times New Roman"/>
          <w:bCs/>
          <w:sz w:val="24"/>
        </w:rPr>
      </w:pPr>
      <w:r w:rsidRPr="008D2D77">
        <w:rPr>
          <w:rFonts w:ascii="Times New Roman" w:eastAsia="Calibri" w:hAnsi="Times New Roman" w:cs="Times New Roman"/>
          <w:bCs/>
          <w:sz w:val="24"/>
        </w:rPr>
        <w:t xml:space="preserve">- подготовлено 23 </w:t>
      </w:r>
      <w:proofErr w:type="gramStart"/>
      <w:r w:rsidRPr="008D2D77">
        <w:rPr>
          <w:rFonts w:ascii="Times New Roman" w:eastAsia="Calibri" w:hAnsi="Times New Roman" w:cs="Times New Roman"/>
          <w:bCs/>
          <w:sz w:val="24"/>
        </w:rPr>
        <w:t>водозаборных</w:t>
      </w:r>
      <w:proofErr w:type="gramEnd"/>
      <w:r w:rsidRPr="008D2D77">
        <w:rPr>
          <w:rFonts w:ascii="Times New Roman" w:eastAsia="Calibri" w:hAnsi="Times New Roman" w:cs="Times New Roman"/>
          <w:bCs/>
          <w:sz w:val="24"/>
        </w:rPr>
        <w:t xml:space="preserve">  сооружения;</w:t>
      </w:r>
    </w:p>
    <w:p w:rsidR="008D2D77" w:rsidRPr="008D2D77" w:rsidRDefault="008D2D77" w:rsidP="008D2D77">
      <w:pPr>
        <w:ind w:firstLine="708"/>
        <w:rPr>
          <w:rFonts w:ascii="Times New Roman" w:eastAsia="Calibri" w:hAnsi="Times New Roman" w:cs="Times New Roman"/>
          <w:bCs/>
          <w:sz w:val="24"/>
        </w:rPr>
      </w:pPr>
      <w:r w:rsidRPr="008D2D77">
        <w:rPr>
          <w:rFonts w:ascii="Times New Roman" w:eastAsia="Calibri" w:hAnsi="Times New Roman" w:cs="Times New Roman"/>
          <w:bCs/>
          <w:sz w:val="24"/>
        </w:rPr>
        <w:t xml:space="preserve">- 7 насосных станций водопровода </w:t>
      </w:r>
      <w:proofErr w:type="gramStart"/>
      <w:r w:rsidRPr="008D2D77">
        <w:rPr>
          <w:rFonts w:ascii="Times New Roman" w:eastAsia="Calibri" w:hAnsi="Times New Roman" w:cs="Times New Roman"/>
          <w:bCs/>
          <w:sz w:val="24"/>
        </w:rPr>
        <w:t>подготовлены</w:t>
      </w:r>
      <w:proofErr w:type="gramEnd"/>
      <w:r w:rsidRPr="008D2D77">
        <w:rPr>
          <w:rFonts w:ascii="Times New Roman" w:eastAsia="Calibri" w:hAnsi="Times New Roman" w:cs="Times New Roman"/>
          <w:bCs/>
          <w:sz w:val="24"/>
        </w:rPr>
        <w:t>;</w:t>
      </w:r>
    </w:p>
    <w:p w:rsidR="008D2D77" w:rsidRPr="008D2D77" w:rsidRDefault="008D2D77" w:rsidP="008D2D77">
      <w:pPr>
        <w:ind w:firstLine="708"/>
        <w:rPr>
          <w:rFonts w:ascii="Times New Roman" w:eastAsia="Calibri" w:hAnsi="Times New Roman" w:cs="Times New Roman"/>
          <w:bCs/>
          <w:sz w:val="24"/>
        </w:rPr>
      </w:pPr>
      <w:r w:rsidRPr="008D2D77">
        <w:rPr>
          <w:rFonts w:ascii="Times New Roman" w:eastAsia="Calibri" w:hAnsi="Times New Roman" w:cs="Times New Roman"/>
          <w:bCs/>
          <w:sz w:val="24"/>
        </w:rPr>
        <w:t xml:space="preserve">- 1 </w:t>
      </w:r>
      <w:proofErr w:type="gramStart"/>
      <w:r w:rsidRPr="008D2D77">
        <w:rPr>
          <w:rFonts w:ascii="Times New Roman" w:eastAsia="Calibri" w:hAnsi="Times New Roman" w:cs="Times New Roman"/>
          <w:bCs/>
          <w:sz w:val="24"/>
        </w:rPr>
        <w:t>очистное</w:t>
      </w:r>
      <w:proofErr w:type="gramEnd"/>
      <w:r w:rsidRPr="008D2D77">
        <w:rPr>
          <w:rFonts w:ascii="Times New Roman" w:eastAsia="Calibri" w:hAnsi="Times New Roman" w:cs="Times New Roman"/>
          <w:bCs/>
          <w:sz w:val="24"/>
        </w:rPr>
        <w:t xml:space="preserve"> сооружения водопровода готово;</w:t>
      </w:r>
    </w:p>
    <w:p w:rsidR="008D2D77" w:rsidRPr="008D2D77" w:rsidRDefault="008D2D77" w:rsidP="008D2D77">
      <w:pPr>
        <w:ind w:firstLine="708"/>
        <w:rPr>
          <w:rFonts w:ascii="Times New Roman" w:eastAsia="Calibri" w:hAnsi="Times New Roman" w:cs="Times New Roman"/>
          <w:bCs/>
          <w:sz w:val="24"/>
        </w:rPr>
      </w:pPr>
      <w:r w:rsidRPr="008D2D77">
        <w:rPr>
          <w:rFonts w:ascii="Times New Roman" w:eastAsia="Calibri" w:hAnsi="Times New Roman" w:cs="Times New Roman"/>
          <w:bCs/>
          <w:sz w:val="24"/>
        </w:rPr>
        <w:t xml:space="preserve">- подготовлены 327,66 км водопроводных сетей </w:t>
      </w:r>
    </w:p>
    <w:p w:rsidR="008D2D77" w:rsidRPr="008D2D77" w:rsidRDefault="008D2D77" w:rsidP="008D2D77">
      <w:pPr>
        <w:ind w:firstLine="708"/>
        <w:rPr>
          <w:rFonts w:ascii="Times New Roman" w:eastAsia="Calibri" w:hAnsi="Times New Roman" w:cs="Times New Roman"/>
          <w:bCs/>
          <w:sz w:val="24"/>
        </w:rPr>
      </w:pPr>
      <w:r w:rsidRPr="008D2D77">
        <w:rPr>
          <w:rFonts w:ascii="Times New Roman" w:eastAsia="Calibri" w:hAnsi="Times New Roman" w:cs="Times New Roman"/>
          <w:bCs/>
          <w:sz w:val="24"/>
        </w:rPr>
        <w:t xml:space="preserve">- заменено 2,25 км ветхих водопроводных сетей </w:t>
      </w:r>
    </w:p>
    <w:p w:rsidR="008D2D77" w:rsidRPr="008D2D77" w:rsidRDefault="008D2D77" w:rsidP="008D2D77">
      <w:pPr>
        <w:ind w:firstLine="708"/>
        <w:rPr>
          <w:rFonts w:ascii="Times New Roman" w:eastAsia="Calibri" w:hAnsi="Times New Roman" w:cs="Times New Roman"/>
          <w:bCs/>
          <w:sz w:val="24"/>
        </w:rPr>
      </w:pPr>
      <w:r w:rsidRPr="008D2D77">
        <w:rPr>
          <w:rFonts w:ascii="Times New Roman" w:eastAsia="Calibri" w:hAnsi="Times New Roman" w:cs="Times New Roman"/>
          <w:bCs/>
          <w:sz w:val="24"/>
        </w:rPr>
        <w:t xml:space="preserve">- 22 канализационных насосных станций </w:t>
      </w:r>
      <w:proofErr w:type="gramStart"/>
      <w:r w:rsidRPr="008D2D77">
        <w:rPr>
          <w:rFonts w:ascii="Times New Roman" w:eastAsia="Calibri" w:hAnsi="Times New Roman" w:cs="Times New Roman"/>
          <w:bCs/>
          <w:sz w:val="24"/>
        </w:rPr>
        <w:t>подготовлены</w:t>
      </w:r>
      <w:proofErr w:type="gramEnd"/>
      <w:r w:rsidRPr="008D2D77">
        <w:rPr>
          <w:rFonts w:ascii="Times New Roman" w:eastAsia="Calibri" w:hAnsi="Times New Roman" w:cs="Times New Roman"/>
          <w:bCs/>
          <w:sz w:val="24"/>
        </w:rPr>
        <w:t xml:space="preserve"> </w:t>
      </w:r>
    </w:p>
    <w:p w:rsidR="008D2D77" w:rsidRPr="008D2D77" w:rsidRDefault="008D2D77" w:rsidP="008D2D77">
      <w:pPr>
        <w:ind w:firstLine="708"/>
        <w:rPr>
          <w:rFonts w:ascii="Times New Roman" w:eastAsia="Calibri" w:hAnsi="Times New Roman" w:cs="Times New Roman"/>
          <w:bCs/>
          <w:sz w:val="24"/>
        </w:rPr>
      </w:pPr>
      <w:r w:rsidRPr="008D2D77">
        <w:rPr>
          <w:rFonts w:ascii="Times New Roman" w:eastAsia="Calibri" w:hAnsi="Times New Roman" w:cs="Times New Roman"/>
          <w:bCs/>
          <w:sz w:val="24"/>
        </w:rPr>
        <w:t xml:space="preserve">- подготовлены 2 </w:t>
      </w:r>
      <w:proofErr w:type="gramStart"/>
      <w:r w:rsidRPr="008D2D77">
        <w:rPr>
          <w:rFonts w:ascii="Times New Roman" w:eastAsia="Calibri" w:hAnsi="Times New Roman" w:cs="Times New Roman"/>
          <w:bCs/>
          <w:sz w:val="24"/>
        </w:rPr>
        <w:t>очистных</w:t>
      </w:r>
      <w:proofErr w:type="gramEnd"/>
      <w:r w:rsidRPr="008D2D77">
        <w:rPr>
          <w:rFonts w:ascii="Times New Roman" w:eastAsia="Calibri" w:hAnsi="Times New Roman" w:cs="Times New Roman"/>
          <w:bCs/>
          <w:sz w:val="24"/>
        </w:rPr>
        <w:t xml:space="preserve">  сооружения канализации </w:t>
      </w:r>
    </w:p>
    <w:p w:rsidR="008D2D77" w:rsidRPr="008D2D77" w:rsidRDefault="008D2D77" w:rsidP="008D2D77">
      <w:pPr>
        <w:ind w:firstLine="708"/>
        <w:rPr>
          <w:rFonts w:ascii="Times New Roman" w:eastAsia="Calibri" w:hAnsi="Times New Roman" w:cs="Times New Roman"/>
          <w:bCs/>
          <w:sz w:val="24"/>
        </w:rPr>
      </w:pPr>
      <w:r w:rsidRPr="008D2D77">
        <w:rPr>
          <w:rFonts w:ascii="Times New Roman" w:eastAsia="Calibri" w:hAnsi="Times New Roman" w:cs="Times New Roman"/>
          <w:bCs/>
          <w:sz w:val="24"/>
        </w:rPr>
        <w:t>- подготовлены 135,8 км сетей водоотведения;</w:t>
      </w:r>
    </w:p>
    <w:p w:rsidR="008D2D77" w:rsidRPr="008D2D77" w:rsidRDefault="008D2D77" w:rsidP="008D2D77">
      <w:pPr>
        <w:ind w:firstLine="708"/>
        <w:rPr>
          <w:rFonts w:ascii="Times New Roman" w:eastAsia="Calibri" w:hAnsi="Times New Roman" w:cs="Times New Roman"/>
          <w:bCs/>
          <w:sz w:val="24"/>
        </w:rPr>
      </w:pPr>
      <w:r w:rsidRPr="008D2D77">
        <w:rPr>
          <w:rFonts w:ascii="Times New Roman" w:eastAsia="Calibri" w:hAnsi="Times New Roman" w:cs="Times New Roman"/>
          <w:bCs/>
          <w:sz w:val="24"/>
        </w:rPr>
        <w:t>- заменены 0,6 км ветхих канализационных сетей.</w:t>
      </w:r>
    </w:p>
    <w:p w:rsidR="008D2D77" w:rsidRPr="007E5925" w:rsidRDefault="008D2D77" w:rsidP="008D2D77">
      <w:pPr>
        <w:ind w:firstLine="708"/>
        <w:rPr>
          <w:rFonts w:ascii="Times New Roman" w:eastAsia="Calibri" w:hAnsi="Times New Roman" w:cs="Times New Roman"/>
          <w:bCs/>
          <w:sz w:val="24"/>
        </w:rPr>
      </w:pPr>
      <w:r w:rsidRPr="008D2D77">
        <w:rPr>
          <w:rFonts w:ascii="Times New Roman" w:eastAsia="Calibri" w:hAnsi="Times New Roman" w:cs="Times New Roman"/>
          <w:bCs/>
          <w:sz w:val="24"/>
        </w:rPr>
        <w:t>На территории Городищенского муниципального района 291 многоквартирный дом с централизованным отоплением. Паспорта готовности к работе в отопительном периоде 2025-2026 объектами социальной сферы Городищенского муниципального района выданы в полном объеме.</w:t>
      </w:r>
    </w:p>
    <w:p w:rsidR="0067249E" w:rsidRDefault="0067249E" w:rsidP="0067249E">
      <w:pPr>
        <w:ind w:firstLine="708"/>
        <w:rPr>
          <w:rFonts w:ascii="Times New Roman" w:hAnsi="Times New Roman" w:cs="Times New Roman"/>
          <w:b/>
          <w:bCs/>
          <w:i/>
          <w:sz w:val="24"/>
        </w:rPr>
      </w:pPr>
    </w:p>
    <w:p w:rsidR="00BD7390" w:rsidRPr="00495825" w:rsidRDefault="001179FC" w:rsidP="00A32794">
      <w:pPr>
        <w:ind w:firstLine="708"/>
        <w:rPr>
          <w:rFonts w:ascii="Times New Roman" w:hAnsi="Times New Roman" w:cs="Times New Roman"/>
          <w:b/>
          <w:bCs/>
          <w:i/>
          <w:sz w:val="24"/>
        </w:rPr>
      </w:pPr>
      <w:r w:rsidRPr="00495825">
        <w:rPr>
          <w:rFonts w:ascii="Times New Roman" w:hAnsi="Times New Roman" w:cs="Times New Roman"/>
          <w:b/>
          <w:bCs/>
          <w:i/>
          <w:sz w:val="24"/>
        </w:rPr>
        <w:t>Платные у</w:t>
      </w:r>
      <w:r w:rsidR="00BD7390" w:rsidRPr="00495825">
        <w:rPr>
          <w:rFonts w:ascii="Times New Roman" w:hAnsi="Times New Roman" w:cs="Times New Roman"/>
          <w:b/>
          <w:bCs/>
          <w:i/>
          <w:sz w:val="24"/>
        </w:rPr>
        <w:t>слуги</w:t>
      </w:r>
    </w:p>
    <w:p w:rsidR="000F012B" w:rsidRPr="000F012B" w:rsidRDefault="000F012B" w:rsidP="000F012B">
      <w:pPr>
        <w:ind w:firstLine="709"/>
        <w:rPr>
          <w:rFonts w:ascii="Times New Roman" w:hAnsi="Times New Roman" w:cs="Times New Roman"/>
          <w:bCs/>
          <w:snapToGrid w:val="0"/>
          <w:sz w:val="24"/>
          <w:szCs w:val="20"/>
        </w:rPr>
      </w:pPr>
      <w:r w:rsidRPr="000F012B">
        <w:rPr>
          <w:rFonts w:ascii="Times New Roman" w:hAnsi="Times New Roman" w:cs="Times New Roman"/>
          <w:bCs/>
          <w:snapToGrid w:val="0"/>
          <w:sz w:val="24"/>
          <w:szCs w:val="20"/>
        </w:rPr>
        <w:t xml:space="preserve">В 2025 г. населению Городищенского района организациями оказано платных услуг на сумму 1454,1 </w:t>
      </w:r>
      <w:proofErr w:type="gramStart"/>
      <w:r w:rsidRPr="000F012B">
        <w:rPr>
          <w:rFonts w:ascii="Times New Roman" w:hAnsi="Times New Roman" w:cs="Times New Roman"/>
          <w:bCs/>
          <w:snapToGrid w:val="0"/>
          <w:sz w:val="24"/>
          <w:szCs w:val="20"/>
        </w:rPr>
        <w:t>млн</w:t>
      </w:r>
      <w:proofErr w:type="gramEnd"/>
      <w:r w:rsidRPr="000F012B">
        <w:rPr>
          <w:rFonts w:ascii="Times New Roman" w:hAnsi="Times New Roman" w:cs="Times New Roman"/>
          <w:bCs/>
          <w:snapToGrid w:val="0"/>
          <w:sz w:val="24"/>
          <w:szCs w:val="20"/>
        </w:rPr>
        <w:t xml:space="preserve"> рублей, что к 2024 г. составило 105,6%.</w:t>
      </w:r>
    </w:p>
    <w:p w:rsidR="00495825" w:rsidRDefault="00495825" w:rsidP="00495825">
      <w:pPr>
        <w:pStyle w:val="21"/>
        <w:ind w:firstLine="709"/>
        <w:rPr>
          <w:rFonts w:ascii="Times New Roman" w:hAnsi="Times New Roman"/>
          <w:bCs/>
          <w:snapToGrid/>
          <w:sz w:val="24"/>
          <w:szCs w:val="24"/>
        </w:rPr>
      </w:pPr>
      <w:r w:rsidRPr="000F012B">
        <w:rPr>
          <w:rFonts w:ascii="Times New Roman" w:hAnsi="Times New Roman"/>
          <w:bCs/>
          <w:snapToGrid/>
          <w:sz w:val="24"/>
          <w:szCs w:val="24"/>
        </w:rPr>
        <w:t>По состоянию на 1 января 202</w:t>
      </w:r>
      <w:r w:rsidR="000F012B" w:rsidRPr="000F012B">
        <w:rPr>
          <w:rFonts w:ascii="Times New Roman" w:hAnsi="Times New Roman"/>
          <w:bCs/>
          <w:snapToGrid/>
          <w:sz w:val="24"/>
          <w:szCs w:val="24"/>
        </w:rPr>
        <w:t>6</w:t>
      </w:r>
      <w:r w:rsidRPr="000F012B">
        <w:rPr>
          <w:rFonts w:ascii="Times New Roman" w:hAnsi="Times New Roman"/>
          <w:bCs/>
          <w:snapToGrid/>
          <w:sz w:val="24"/>
          <w:szCs w:val="24"/>
        </w:rPr>
        <w:t xml:space="preserve"> года на территории  Городищенского муниципального района функционирует более 800 предприятий и индивидуальных предпринимателей, оказывающих платные услуги населению.</w:t>
      </w:r>
    </w:p>
    <w:p w:rsidR="00380AEE" w:rsidRPr="00380AEE" w:rsidRDefault="00380AEE" w:rsidP="00380AEE">
      <w:pPr>
        <w:pStyle w:val="21"/>
        <w:ind w:firstLine="709"/>
        <w:rPr>
          <w:rFonts w:ascii="Times New Roman" w:hAnsi="Times New Roman"/>
          <w:bCs/>
          <w:snapToGrid/>
          <w:sz w:val="24"/>
          <w:szCs w:val="24"/>
        </w:rPr>
      </w:pPr>
      <w:r w:rsidRPr="00380AEE">
        <w:rPr>
          <w:rFonts w:ascii="Times New Roman" w:hAnsi="Times New Roman"/>
          <w:bCs/>
          <w:snapToGrid/>
          <w:sz w:val="24"/>
          <w:szCs w:val="24"/>
        </w:rPr>
        <w:t xml:space="preserve">Наибольшая доля в объеме платных услуг приходится на </w:t>
      </w:r>
      <w:proofErr w:type="gramStart"/>
      <w:r w:rsidRPr="00380AEE">
        <w:rPr>
          <w:rFonts w:ascii="Times New Roman" w:hAnsi="Times New Roman"/>
          <w:bCs/>
          <w:snapToGrid/>
          <w:sz w:val="24"/>
          <w:szCs w:val="24"/>
        </w:rPr>
        <w:t>бытовые</w:t>
      </w:r>
      <w:proofErr w:type="gramEnd"/>
      <w:r w:rsidRPr="00380AEE">
        <w:rPr>
          <w:rFonts w:ascii="Times New Roman" w:hAnsi="Times New Roman"/>
          <w:bCs/>
          <w:snapToGrid/>
          <w:sz w:val="24"/>
          <w:szCs w:val="24"/>
        </w:rPr>
        <w:t xml:space="preserve"> (67,8%) </w:t>
      </w:r>
      <w:r w:rsidRPr="00380AEE">
        <w:rPr>
          <w:rFonts w:ascii="Times New Roman" w:hAnsi="Times New Roman"/>
          <w:bCs/>
          <w:snapToGrid/>
          <w:sz w:val="24"/>
          <w:szCs w:val="24"/>
        </w:rPr>
        <w:br/>
        <w:t>и коммунальные (27,1%).</w:t>
      </w:r>
      <w:r>
        <w:rPr>
          <w:rFonts w:ascii="Times New Roman" w:hAnsi="Times New Roman"/>
          <w:bCs/>
          <w:snapToGrid/>
          <w:sz w:val="24"/>
          <w:szCs w:val="24"/>
        </w:rPr>
        <w:t xml:space="preserve"> </w:t>
      </w:r>
      <w:r w:rsidRPr="00380AEE">
        <w:rPr>
          <w:rFonts w:ascii="Times New Roman" w:hAnsi="Times New Roman"/>
          <w:bCs/>
          <w:snapToGrid/>
          <w:sz w:val="24"/>
          <w:szCs w:val="24"/>
        </w:rPr>
        <w:t>Объем платных услуг организаций на душу населения составил 24,3 тыс. рублей.</w:t>
      </w:r>
    </w:p>
    <w:p w:rsidR="00AF7CA4" w:rsidRPr="00BE6540" w:rsidRDefault="00AF7CA4" w:rsidP="00AF7CA4">
      <w:pPr>
        <w:ind w:firstLine="709"/>
        <w:contextualSpacing/>
        <w:rPr>
          <w:rFonts w:ascii="Times New Roman" w:hAnsi="Times New Roman" w:cs="Times New Roman"/>
          <w:bCs/>
          <w:iCs/>
          <w:sz w:val="24"/>
        </w:rPr>
      </w:pPr>
      <w:r w:rsidRPr="00BE6540">
        <w:rPr>
          <w:rFonts w:ascii="Times New Roman" w:hAnsi="Times New Roman" w:cs="Times New Roman"/>
          <w:bCs/>
          <w:iCs/>
          <w:sz w:val="24"/>
        </w:rPr>
        <w:t>Средний уровень тарифов на услуги, оказанные населению, в декабре 2025 г. снизился на 0,2% (в декабре 2024 г. – увеличился на 0,5%). В 2025 г. средний уровень тарифов на услуги, оказанные населению, увеличился на 10,1% (в 2024 г. – на 10,2%).</w:t>
      </w:r>
    </w:p>
    <w:p w:rsidR="002F7F15" w:rsidRPr="00492E4C" w:rsidRDefault="004F19D1" w:rsidP="00495825">
      <w:pPr>
        <w:pStyle w:val="21"/>
        <w:ind w:firstLine="709"/>
        <w:rPr>
          <w:rFonts w:ascii="Times New Roman" w:hAnsi="Times New Roman"/>
          <w:bCs/>
          <w:color w:val="FF0000"/>
          <w:sz w:val="24"/>
        </w:rPr>
      </w:pPr>
      <w:r w:rsidRPr="000F012B">
        <w:rPr>
          <w:rFonts w:ascii="Times New Roman" w:hAnsi="Times New Roman"/>
          <w:bCs/>
          <w:sz w:val="24"/>
        </w:rPr>
        <w:t xml:space="preserve">Грузооборот </w:t>
      </w:r>
      <w:r w:rsidR="002F7F15" w:rsidRPr="000F012B">
        <w:rPr>
          <w:rFonts w:ascii="Times New Roman" w:hAnsi="Times New Roman"/>
          <w:bCs/>
          <w:sz w:val="24"/>
        </w:rPr>
        <w:t>предприятий района всех видов деятельности за 202</w:t>
      </w:r>
      <w:r w:rsidR="000F012B" w:rsidRPr="000F012B">
        <w:rPr>
          <w:rFonts w:ascii="Times New Roman" w:hAnsi="Times New Roman"/>
          <w:bCs/>
          <w:sz w:val="24"/>
        </w:rPr>
        <w:t>5</w:t>
      </w:r>
      <w:r w:rsidR="002F7F15" w:rsidRPr="000F012B">
        <w:rPr>
          <w:rFonts w:ascii="Times New Roman" w:hAnsi="Times New Roman"/>
          <w:bCs/>
          <w:sz w:val="24"/>
        </w:rPr>
        <w:t xml:space="preserve"> год  составил  </w:t>
      </w:r>
      <w:r w:rsidR="000F012B" w:rsidRPr="000F012B">
        <w:rPr>
          <w:rFonts w:ascii="Times New Roman" w:hAnsi="Times New Roman"/>
          <w:bCs/>
          <w:sz w:val="24"/>
        </w:rPr>
        <w:t>95221,8</w:t>
      </w:r>
      <w:r w:rsidRPr="000F012B">
        <w:rPr>
          <w:rFonts w:ascii="Times New Roman" w:hAnsi="Times New Roman"/>
          <w:bCs/>
          <w:sz w:val="24"/>
        </w:rPr>
        <w:t xml:space="preserve"> </w:t>
      </w:r>
      <w:proofErr w:type="spellStart"/>
      <w:r w:rsidRPr="000F012B">
        <w:rPr>
          <w:rFonts w:ascii="Times New Roman" w:hAnsi="Times New Roman"/>
          <w:bCs/>
          <w:sz w:val="24"/>
        </w:rPr>
        <w:t>тыс</w:t>
      </w:r>
      <w:proofErr w:type="gramStart"/>
      <w:r w:rsidRPr="000F012B">
        <w:rPr>
          <w:rFonts w:ascii="Times New Roman" w:hAnsi="Times New Roman"/>
          <w:bCs/>
          <w:sz w:val="24"/>
        </w:rPr>
        <w:t>.т</w:t>
      </w:r>
      <w:proofErr w:type="spellEnd"/>
      <w:proofErr w:type="gramEnd"/>
      <w:r w:rsidR="00B77044" w:rsidRPr="000F012B">
        <w:rPr>
          <w:rFonts w:ascii="Times New Roman" w:hAnsi="Times New Roman"/>
          <w:bCs/>
          <w:sz w:val="24"/>
        </w:rPr>
        <w:t>-</w:t>
      </w:r>
      <w:r w:rsidRPr="000F012B">
        <w:rPr>
          <w:rFonts w:ascii="Times New Roman" w:hAnsi="Times New Roman"/>
          <w:bCs/>
          <w:sz w:val="24"/>
        </w:rPr>
        <w:t xml:space="preserve">км, или </w:t>
      </w:r>
      <w:r w:rsidR="000F012B" w:rsidRPr="000F012B">
        <w:rPr>
          <w:rFonts w:ascii="Times New Roman" w:hAnsi="Times New Roman"/>
          <w:bCs/>
          <w:sz w:val="24"/>
        </w:rPr>
        <w:t>124,3</w:t>
      </w:r>
      <w:r w:rsidR="002F7F15" w:rsidRPr="000F012B">
        <w:rPr>
          <w:rFonts w:ascii="Times New Roman" w:hAnsi="Times New Roman"/>
          <w:bCs/>
          <w:sz w:val="24"/>
        </w:rPr>
        <w:t>% к итогам 202</w:t>
      </w:r>
      <w:r w:rsidR="000F012B" w:rsidRPr="000F012B">
        <w:rPr>
          <w:rFonts w:ascii="Times New Roman" w:hAnsi="Times New Roman"/>
          <w:bCs/>
          <w:sz w:val="24"/>
        </w:rPr>
        <w:t>4</w:t>
      </w:r>
      <w:r w:rsidR="002F7F15" w:rsidRPr="000F012B">
        <w:rPr>
          <w:rFonts w:ascii="Times New Roman" w:hAnsi="Times New Roman"/>
          <w:bCs/>
          <w:sz w:val="24"/>
        </w:rPr>
        <w:t xml:space="preserve"> года</w:t>
      </w:r>
      <w:r w:rsidR="002F7F15" w:rsidRPr="00492E4C">
        <w:rPr>
          <w:rFonts w:ascii="Times New Roman" w:hAnsi="Times New Roman"/>
          <w:bCs/>
          <w:color w:val="FF0000"/>
          <w:sz w:val="24"/>
        </w:rPr>
        <w:t>.</w:t>
      </w:r>
    </w:p>
    <w:p w:rsidR="000C2CCC" w:rsidRPr="0067249E" w:rsidRDefault="00955CA3" w:rsidP="00CA2350">
      <w:pPr>
        <w:ind w:firstLine="709"/>
        <w:rPr>
          <w:rFonts w:ascii="Times New Roman" w:hAnsi="Times New Roman" w:cs="Times New Roman"/>
          <w:bCs/>
          <w:color w:val="FF0000"/>
          <w:sz w:val="24"/>
        </w:rPr>
      </w:pPr>
      <w:r w:rsidRPr="00707078">
        <w:rPr>
          <w:rFonts w:ascii="Times New Roman" w:hAnsi="Times New Roman" w:cs="Times New Roman"/>
          <w:bCs/>
          <w:sz w:val="24"/>
        </w:rPr>
        <w:t xml:space="preserve">Транспортное обслуживание населения Городищенского муниципального района  осуществляется рейсовыми автобусами и маршрутными такси по </w:t>
      </w:r>
      <w:r w:rsidR="002F7F15" w:rsidRPr="00707078">
        <w:rPr>
          <w:rFonts w:ascii="Times New Roman" w:hAnsi="Times New Roman" w:cs="Times New Roman"/>
          <w:bCs/>
          <w:sz w:val="24"/>
        </w:rPr>
        <w:t>2</w:t>
      </w:r>
      <w:r w:rsidR="004475C6" w:rsidRPr="00707078">
        <w:rPr>
          <w:rFonts w:ascii="Times New Roman" w:hAnsi="Times New Roman" w:cs="Times New Roman"/>
          <w:bCs/>
          <w:sz w:val="24"/>
        </w:rPr>
        <w:t>7</w:t>
      </w:r>
      <w:r w:rsidRPr="00707078">
        <w:rPr>
          <w:rFonts w:ascii="Times New Roman" w:hAnsi="Times New Roman" w:cs="Times New Roman"/>
          <w:bCs/>
          <w:sz w:val="24"/>
        </w:rPr>
        <w:t xml:space="preserve"> маршрутам</w:t>
      </w:r>
      <w:r w:rsidR="00707078">
        <w:rPr>
          <w:rFonts w:ascii="Times New Roman" w:hAnsi="Times New Roman" w:cs="Times New Roman"/>
          <w:bCs/>
          <w:color w:val="FF0000"/>
          <w:sz w:val="24"/>
        </w:rPr>
        <w:t>.</w:t>
      </w:r>
    </w:p>
    <w:p w:rsidR="00655733" w:rsidRPr="00655733" w:rsidRDefault="00655733" w:rsidP="00655733">
      <w:pPr>
        <w:ind w:firstLine="709"/>
        <w:rPr>
          <w:rFonts w:ascii="Times New Roman" w:hAnsi="Times New Roman" w:cs="Times New Roman"/>
          <w:bCs/>
          <w:sz w:val="24"/>
        </w:rPr>
      </w:pPr>
      <w:r w:rsidRPr="00655733">
        <w:rPr>
          <w:rFonts w:ascii="Times New Roman" w:hAnsi="Times New Roman" w:cs="Times New Roman"/>
          <w:bCs/>
          <w:sz w:val="24"/>
        </w:rPr>
        <w:t>На территории Городищенского района поставщиками услуг связи являются следующие Интернет провайдеры: ЗАО «Вист Он-</w:t>
      </w:r>
      <w:proofErr w:type="spellStart"/>
      <w:r w:rsidRPr="00655733">
        <w:rPr>
          <w:rFonts w:ascii="Times New Roman" w:hAnsi="Times New Roman" w:cs="Times New Roman"/>
          <w:bCs/>
          <w:sz w:val="24"/>
        </w:rPr>
        <w:t>Лайн</w:t>
      </w:r>
      <w:proofErr w:type="spellEnd"/>
      <w:r w:rsidRPr="00655733">
        <w:rPr>
          <w:rFonts w:ascii="Times New Roman" w:hAnsi="Times New Roman" w:cs="Times New Roman"/>
          <w:bCs/>
          <w:sz w:val="24"/>
        </w:rPr>
        <w:t>», Компания «</w:t>
      </w:r>
      <w:proofErr w:type="spellStart"/>
      <w:r w:rsidRPr="00655733">
        <w:rPr>
          <w:rFonts w:ascii="Times New Roman" w:hAnsi="Times New Roman" w:cs="Times New Roman"/>
          <w:bCs/>
          <w:sz w:val="24"/>
        </w:rPr>
        <w:t>POWERNET</w:t>
      </w:r>
      <w:proofErr w:type="spellEnd"/>
      <w:r w:rsidRPr="00655733">
        <w:rPr>
          <w:rFonts w:ascii="Times New Roman" w:hAnsi="Times New Roman" w:cs="Times New Roman"/>
          <w:bCs/>
          <w:sz w:val="24"/>
        </w:rPr>
        <w:t xml:space="preserve">», </w:t>
      </w:r>
      <w:proofErr w:type="spellStart"/>
      <w:r w:rsidRPr="00655733">
        <w:rPr>
          <w:rFonts w:ascii="Times New Roman" w:hAnsi="Times New Roman" w:cs="Times New Roman"/>
          <w:bCs/>
          <w:sz w:val="24"/>
        </w:rPr>
        <w:t>ОАО</w:t>
      </w:r>
      <w:proofErr w:type="spellEnd"/>
      <w:r w:rsidRPr="00655733">
        <w:rPr>
          <w:rFonts w:ascii="Times New Roman" w:hAnsi="Times New Roman" w:cs="Times New Roman"/>
          <w:bCs/>
          <w:sz w:val="24"/>
        </w:rPr>
        <w:t xml:space="preserve"> "Вымпел - Коммуникации", </w:t>
      </w:r>
      <w:proofErr w:type="spellStart"/>
      <w:r w:rsidRPr="00655733">
        <w:rPr>
          <w:rFonts w:ascii="Times New Roman" w:hAnsi="Times New Roman" w:cs="Times New Roman"/>
          <w:bCs/>
          <w:sz w:val="24"/>
        </w:rPr>
        <w:t>ОАО</w:t>
      </w:r>
      <w:proofErr w:type="spellEnd"/>
      <w:r w:rsidRPr="00655733">
        <w:rPr>
          <w:rFonts w:ascii="Times New Roman" w:hAnsi="Times New Roman" w:cs="Times New Roman"/>
          <w:bCs/>
          <w:sz w:val="24"/>
        </w:rPr>
        <w:t xml:space="preserve"> "Мегафон", </w:t>
      </w:r>
      <w:proofErr w:type="spellStart"/>
      <w:r w:rsidRPr="00655733">
        <w:rPr>
          <w:rFonts w:ascii="Times New Roman" w:hAnsi="Times New Roman" w:cs="Times New Roman"/>
          <w:bCs/>
          <w:sz w:val="24"/>
        </w:rPr>
        <w:t>ОАО</w:t>
      </w:r>
      <w:proofErr w:type="spellEnd"/>
      <w:r w:rsidRPr="00655733">
        <w:rPr>
          <w:rFonts w:ascii="Times New Roman" w:hAnsi="Times New Roman" w:cs="Times New Roman"/>
          <w:bCs/>
          <w:sz w:val="24"/>
        </w:rPr>
        <w:t xml:space="preserve"> "Мобильные Телесистемы", </w:t>
      </w:r>
      <w:proofErr w:type="spellStart"/>
      <w:r w:rsidRPr="00655733">
        <w:rPr>
          <w:rFonts w:ascii="Times New Roman" w:hAnsi="Times New Roman" w:cs="Times New Roman"/>
          <w:bCs/>
          <w:sz w:val="24"/>
        </w:rPr>
        <w:t>ОАО</w:t>
      </w:r>
      <w:proofErr w:type="spellEnd"/>
      <w:r w:rsidRPr="00655733">
        <w:rPr>
          <w:rFonts w:ascii="Times New Roman" w:hAnsi="Times New Roman" w:cs="Times New Roman"/>
          <w:bCs/>
          <w:sz w:val="24"/>
        </w:rPr>
        <w:t xml:space="preserve"> "Ростелеком", ООО "МИГ - Сервис Волгоград", </w:t>
      </w:r>
      <w:proofErr w:type="spellStart"/>
      <w:r w:rsidRPr="00655733">
        <w:rPr>
          <w:rFonts w:ascii="Times New Roman" w:hAnsi="Times New Roman" w:cs="Times New Roman"/>
          <w:bCs/>
          <w:sz w:val="24"/>
        </w:rPr>
        <w:t>УНИКО</w:t>
      </w:r>
      <w:proofErr w:type="spellEnd"/>
      <w:r w:rsidRPr="00655733">
        <w:rPr>
          <w:rFonts w:ascii="Times New Roman" w:hAnsi="Times New Roman" w:cs="Times New Roman"/>
          <w:bCs/>
          <w:sz w:val="24"/>
        </w:rPr>
        <w:t>.</w:t>
      </w:r>
    </w:p>
    <w:p w:rsidR="00AF7CA4" w:rsidRPr="00AF7CA4" w:rsidRDefault="00655733" w:rsidP="00655733">
      <w:pPr>
        <w:ind w:firstLine="709"/>
        <w:rPr>
          <w:rFonts w:ascii="Times New Roman" w:hAnsi="Times New Roman" w:cs="Times New Roman"/>
          <w:bCs/>
          <w:sz w:val="24"/>
        </w:rPr>
      </w:pPr>
      <w:r w:rsidRPr="00AF7CA4">
        <w:rPr>
          <w:rFonts w:ascii="Times New Roman" w:hAnsi="Times New Roman" w:cs="Times New Roman"/>
          <w:bCs/>
          <w:sz w:val="24"/>
        </w:rPr>
        <w:t xml:space="preserve">Основным поставщиком услуг связи  в пределах Городищенского муниципального района, а также документальной связи, в том числе Интернет, и других видов  услуг, является  Волгоградский филиал </w:t>
      </w:r>
      <w:proofErr w:type="spellStart"/>
      <w:r w:rsidRPr="00AF7CA4">
        <w:rPr>
          <w:rFonts w:ascii="Times New Roman" w:hAnsi="Times New Roman" w:cs="Times New Roman"/>
          <w:bCs/>
          <w:sz w:val="24"/>
        </w:rPr>
        <w:t>ОАО</w:t>
      </w:r>
      <w:proofErr w:type="spellEnd"/>
      <w:r w:rsidRPr="00AF7CA4">
        <w:rPr>
          <w:rFonts w:ascii="Times New Roman" w:hAnsi="Times New Roman" w:cs="Times New Roman"/>
          <w:bCs/>
          <w:sz w:val="24"/>
        </w:rPr>
        <w:t xml:space="preserve"> "Ростелеком», основой тарифной политики которого остаются доступные цены, прозрачные тарифы, широкий спектр услуг. Данное предприятие </w:t>
      </w:r>
      <w:r w:rsidRPr="00AF7CA4">
        <w:rPr>
          <w:rFonts w:ascii="Times New Roman" w:hAnsi="Times New Roman" w:cs="Times New Roman"/>
          <w:bCs/>
          <w:sz w:val="24"/>
        </w:rPr>
        <w:lastRenderedPageBreak/>
        <w:t xml:space="preserve">обеспечивает возможность доступа к средствам связи жителей во всех населенных пунктах Городищенского муниципального района. </w:t>
      </w:r>
    </w:p>
    <w:p w:rsidR="000C2CCC" w:rsidRPr="002D001C" w:rsidRDefault="00655733" w:rsidP="00655733">
      <w:pPr>
        <w:ind w:firstLine="709"/>
        <w:rPr>
          <w:rFonts w:ascii="Times New Roman" w:hAnsi="Times New Roman" w:cs="Times New Roman"/>
          <w:bCs/>
          <w:sz w:val="24"/>
        </w:rPr>
      </w:pPr>
      <w:r w:rsidRPr="002D001C">
        <w:rPr>
          <w:rFonts w:ascii="Times New Roman" w:hAnsi="Times New Roman" w:cs="Times New Roman"/>
          <w:bCs/>
          <w:sz w:val="24"/>
        </w:rPr>
        <w:t xml:space="preserve">Услуги почтовой связи в районе  оказывает отделение № 3 Дубовского почтамта. На рынке услуг почтовой связи представлены все основные их виды - услуги по пересылке письменной корреспонденции, посылок, отправлений курьерской и экспресс - почты, осуществлению почтовых переводов денежных средств, услуги по доставке и выплате пенсий и пособий, распространению периодических печатных изданий, прием ценных и заказных писем и бандеролей 1 класса, что ускоряет процесс доставки почтовых отправлений  и т.д.  </w:t>
      </w:r>
    </w:p>
    <w:p w:rsidR="00655733" w:rsidRDefault="00655733" w:rsidP="00655733">
      <w:pPr>
        <w:ind w:firstLine="709"/>
        <w:rPr>
          <w:rFonts w:ascii="Times New Roman" w:hAnsi="Times New Roman" w:cs="Times New Roman"/>
          <w:b/>
          <w:bCs/>
          <w:sz w:val="24"/>
        </w:rPr>
      </w:pPr>
    </w:p>
    <w:p w:rsidR="009F2DF5" w:rsidRDefault="009F2DF5" w:rsidP="00955CA3">
      <w:pPr>
        <w:ind w:firstLine="709"/>
        <w:rPr>
          <w:rFonts w:ascii="Times New Roman" w:eastAsiaTheme="minorHAnsi" w:hAnsi="Times New Roman" w:cs="Times New Roman"/>
          <w:b/>
          <w:bCs/>
          <w:sz w:val="24"/>
          <w:lang w:eastAsia="en-US"/>
        </w:rPr>
      </w:pPr>
      <w:r w:rsidRPr="008C1996">
        <w:rPr>
          <w:rFonts w:ascii="Times New Roman" w:hAnsi="Times New Roman" w:cs="Times New Roman"/>
          <w:b/>
          <w:bCs/>
          <w:sz w:val="24"/>
        </w:rPr>
        <w:t xml:space="preserve">4. О муниципальном имуществе, включенном в перечни, </w:t>
      </w:r>
      <w:r w:rsidRPr="008C1996">
        <w:rPr>
          <w:rFonts w:ascii="Times New Roman" w:eastAsiaTheme="minorHAnsi" w:hAnsi="Times New Roman" w:cs="Times New Roman"/>
          <w:b/>
          <w:bCs/>
          <w:sz w:val="24"/>
          <w:lang w:eastAsia="en-US"/>
        </w:rPr>
        <w:t>муниципального имущества, свободного от прав третьих лиц</w:t>
      </w:r>
    </w:p>
    <w:p w:rsidR="008C1996" w:rsidRPr="008C1996" w:rsidRDefault="008C1996" w:rsidP="00955CA3">
      <w:pPr>
        <w:ind w:firstLine="709"/>
        <w:rPr>
          <w:rFonts w:ascii="Times New Roman" w:hAnsi="Times New Roman" w:cs="Times New Roman"/>
          <w:bCs/>
          <w:sz w:val="24"/>
        </w:rPr>
      </w:pPr>
    </w:p>
    <w:p w:rsidR="00302A35" w:rsidRDefault="00EF4C7B" w:rsidP="007B06DF">
      <w:pPr>
        <w:ind w:firstLine="709"/>
        <w:rPr>
          <w:rFonts w:ascii="Times New Roman" w:hAnsi="Times New Roman" w:cs="Times New Roman"/>
          <w:bCs/>
          <w:sz w:val="24"/>
        </w:rPr>
      </w:pPr>
      <w:proofErr w:type="gramStart"/>
      <w:r w:rsidRPr="008C1996">
        <w:rPr>
          <w:rFonts w:ascii="Times New Roman" w:hAnsi="Times New Roman" w:cs="Times New Roman"/>
          <w:bCs/>
          <w:sz w:val="24"/>
        </w:rPr>
        <w:t>Н</w:t>
      </w:r>
      <w:r w:rsidR="007B06DF" w:rsidRPr="008C1996">
        <w:rPr>
          <w:rFonts w:ascii="Times New Roman" w:hAnsi="Times New Roman" w:cs="Times New Roman"/>
          <w:bCs/>
          <w:sz w:val="24"/>
        </w:rPr>
        <w:t xml:space="preserve">а территории района сформирован Перечень муниципального имущества Городищенского муниципального района,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его  во владение и (или)  пользование на долгосрочной основе  субъектам малого </w:t>
      </w:r>
      <w:r w:rsidR="00857C12">
        <w:rPr>
          <w:rFonts w:ascii="Times New Roman" w:hAnsi="Times New Roman" w:cs="Times New Roman"/>
          <w:bCs/>
          <w:sz w:val="24"/>
        </w:rPr>
        <w:t xml:space="preserve">и среднего предпринимательства и </w:t>
      </w:r>
      <w:r w:rsidR="007B06DF" w:rsidRPr="008C1996">
        <w:rPr>
          <w:rFonts w:ascii="Times New Roman" w:hAnsi="Times New Roman" w:cs="Times New Roman"/>
          <w:bCs/>
          <w:sz w:val="24"/>
        </w:rPr>
        <w:t>организац</w:t>
      </w:r>
      <w:r w:rsidR="00857C12">
        <w:rPr>
          <w:rFonts w:ascii="Times New Roman" w:hAnsi="Times New Roman" w:cs="Times New Roman"/>
          <w:bCs/>
          <w:sz w:val="24"/>
        </w:rPr>
        <w:t xml:space="preserve">иям, </w:t>
      </w:r>
      <w:r w:rsidR="007B06DF" w:rsidRPr="008C1996">
        <w:rPr>
          <w:rFonts w:ascii="Times New Roman" w:hAnsi="Times New Roman" w:cs="Times New Roman"/>
          <w:bCs/>
          <w:sz w:val="24"/>
        </w:rPr>
        <w:t>образующим инфраструктуру поддержки субъектов малого и среднего предпринимательства</w:t>
      </w:r>
      <w:r w:rsidR="00371B99">
        <w:rPr>
          <w:rFonts w:ascii="Times New Roman" w:hAnsi="Times New Roman" w:cs="Times New Roman"/>
          <w:bCs/>
          <w:sz w:val="24"/>
        </w:rPr>
        <w:t>,</w:t>
      </w:r>
      <w:r w:rsidR="00371B99" w:rsidRPr="00371B99">
        <w:rPr>
          <w:rFonts w:ascii="Times New Roman" w:hAnsi="Times New Roman" w:cs="Times New Roman"/>
          <w:bCs/>
          <w:sz w:val="24"/>
        </w:rPr>
        <w:t xml:space="preserve"> а также физическим лицам, не являющимися индивидуальными предпринимателями и</w:t>
      </w:r>
      <w:proofErr w:type="gramEnd"/>
      <w:r w:rsidR="00371B99" w:rsidRPr="00371B99">
        <w:rPr>
          <w:rFonts w:ascii="Times New Roman" w:hAnsi="Times New Roman" w:cs="Times New Roman"/>
          <w:bCs/>
          <w:sz w:val="24"/>
        </w:rPr>
        <w:t xml:space="preserve"> </w:t>
      </w:r>
      <w:proofErr w:type="gramStart"/>
      <w:r w:rsidR="00371B99" w:rsidRPr="00371B99">
        <w:rPr>
          <w:rFonts w:ascii="Times New Roman" w:hAnsi="Times New Roman" w:cs="Times New Roman"/>
          <w:bCs/>
          <w:sz w:val="24"/>
        </w:rPr>
        <w:t>применяющими</w:t>
      </w:r>
      <w:proofErr w:type="gramEnd"/>
      <w:r w:rsidR="00371B99" w:rsidRPr="00371B99">
        <w:rPr>
          <w:rFonts w:ascii="Times New Roman" w:hAnsi="Times New Roman" w:cs="Times New Roman"/>
          <w:bCs/>
          <w:sz w:val="24"/>
        </w:rPr>
        <w:t xml:space="preserve"> специальный налоговый режим «Налог на профессиональный доход»</w:t>
      </w:r>
      <w:r w:rsidR="007B06DF" w:rsidRPr="008C1996">
        <w:rPr>
          <w:rFonts w:ascii="Times New Roman" w:hAnsi="Times New Roman" w:cs="Times New Roman"/>
          <w:bCs/>
          <w:sz w:val="24"/>
        </w:rPr>
        <w:t>.</w:t>
      </w:r>
      <w:r w:rsidR="001E2873" w:rsidRPr="00371B99">
        <w:rPr>
          <w:rFonts w:ascii="Times New Roman" w:hAnsi="Times New Roman" w:cs="Times New Roman"/>
          <w:bCs/>
          <w:sz w:val="24"/>
        </w:rPr>
        <w:t xml:space="preserve"> </w:t>
      </w:r>
      <w:r w:rsidR="007B06DF" w:rsidRPr="008C1996">
        <w:rPr>
          <w:rFonts w:ascii="Times New Roman" w:hAnsi="Times New Roman" w:cs="Times New Roman"/>
          <w:bCs/>
          <w:sz w:val="24"/>
        </w:rPr>
        <w:t>Размещен на официальном сайте администрации района</w:t>
      </w:r>
      <w:r w:rsidR="001E2873">
        <w:rPr>
          <w:rFonts w:ascii="Times New Roman" w:hAnsi="Times New Roman" w:cs="Times New Roman"/>
          <w:bCs/>
          <w:sz w:val="24"/>
        </w:rPr>
        <w:t xml:space="preserve"> </w:t>
      </w:r>
      <w:r w:rsidR="00707078">
        <w:rPr>
          <w:rFonts w:ascii="Times New Roman" w:hAnsi="Times New Roman" w:cs="Times New Roman"/>
          <w:bCs/>
          <w:sz w:val="24"/>
        </w:rPr>
        <w:t>под</w:t>
      </w:r>
      <w:r w:rsidR="001E2873">
        <w:rPr>
          <w:rFonts w:ascii="Times New Roman" w:hAnsi="Times New Roman" w:cs="Times New Roman"/>
          <w:bCs/>
          <w:sz w:val="24"/>
        </w:rPr>
        <w:t>раздел «Имущественная поддержка»</w:t>
      </w:r>
      <w:r w:rsidR="00302A35">
        <w:rPr>
          <w:rFonts w:ascii="Times New Roman" w:hAnsi="Times New Roman" w:cs="Times New Roman"/>
          <w:bCs/>
          <w:sz w:val="24"/>
        </w:rPr>
        <w:t>.</w:t>
      </w:r>
    </w:p>
    <w:p w:rsidR="007B06DF" w:rsidRPr="00B73184" w:rsidRDefault="007D3FC6" w:rsidP="007B06DF">
      <w:pPr>
        <w:ind w:firstLine="709"/>
        <w:rPr>
          <w:rFonts w:ascii="Times New Roman" w:hAnsi="Times New Roman" w:cs="Times New Roman"/>
          <w:bCs/>
          <w:sz w:val="24"/>
        </w:rPr>
      </w:pPr>
      <w:r w:rsidRPr="00B73184">
        <w:rPr>
          <w:rFonts w:ascii="Times New Roman" w:hAnsi="Times New Roman" w:cs="Times New Roman"/>
          <w:bCs/>
          <w:sz w:val="24"/>
        </w:rPr>
        <w:t xml:space="preserve">Всего в Перечень включено </w:t>
      </w:r>
      <w:r w:rsidR="00371B99">
        <w:rPr>
          <w:rFonts w:ascii="Times New Roman" w:hAnsi="Times New Roman" w:cs="Times New Roman"/>
          <w:bCs/>
          <w:sz w:val="24"/>
        </w:rPr>
        <w:t>1</w:t>
      </w:r>
      <w:r w:rsidR="00706132">
        <w:rPr>
          <w:rFonts w:ascii="Times New Roman" w:hAnsi="Times New Roman" w:cs="Times New Roman"/>
          <w:bCs/>
          <w:sz w:val="24"/>
        </w:rPr>
        <w:t>2</w:t>
      </w:r>
      <w:r w:rsidR="000C2CCC">
        <w:rPr>
          <w:rFonts w:ascii="Times New Roman" w:hAnsi="Times New Roman" w:cs="Times New Roman"/>
          <w:bCs/>
          <w:sz w:val="24"/>
        </w:rPr>
        <w:t xml:space="preserve"> объектов, </w:t>
      </w:r>
      <w:r w:rsidR="00371B99">
        <w:rPr>
          <w:rFonts w:ascii="Times New Roman" w:hAnsi="Times New Roman" w:cs="Times New Roman"/>
          <w:bCs/>
          <w:sz w:val="24"/>
        </w:rPr>
        <w:t>7</w:t>
      </w:r>
      <w:r w:rsidR="000C2CCC">
        <w:rPr>
          <w:rFonts w:ascii="Times New Roman" w:hAnsi="Times New Roman" w:cs="Times New Roman"/>
          <w:bCs/>
          <w:sz w:val="24"/>
        </w:rPr>
        <w:t xml:space="preserve"> из которых предоставлены в аренду субъект</w:t>
      </w:r>
      <w:r w:rsidR="001310BE">
        <w:rPr>
          <w:rFonts w:ascii="Times New Roman" w:hAnsi="Times New Roman" w:cs="Times New Roman"/>
          <w:bCs/>
          <w:sz w:val="24"/>
        </w:rPr>
        <w:t>ам</w:t>
      </w:r>
      <w:r w:rsidR="000C2CCC">
        <w:rPr>
          <w:rFonts w:ascii="Times New Roman" w:hAnsi="Times New Roman" w:cs="Times New Roman"/>
          <w:bCs/>
          <w:sz w:val="24"/>
        </w:rPr>
        <w:t xml:space="preserve"> предпринимательства.</w:t>
      </w:r>
    </w:p>
    <w:p w:rsidR="007B06DF" w:rsidRPr="0076201F" w:rsidRDefault="007B06DF" w:rsidP="007B06DF">
      <w:pPr>
        <w:ind w:firstLine="709"/>
        <w:rPr>
          <w:rFonts w:ascii="Times New Roman" w:hAnsi="Times New Roman" w:cs="Times New Roman"/>
          <w:bCs/>
          <w:color w:val="FF0000"/>
          <w:sz w:val="24"/>
        </w:rPr>
      </w:pPr>
    </w:p>
    <w:p w:rsidR="008A1188" w:rsidRDefault="009F2DF5" w:rsidP="008A1188">
      <w:pPr>
        <w:autoSpaceDE w:val="0"/>
        <w:autoSpaceDN w:val="0"/>
        <w:adjustRightInd w:val="0"/>
        <w:ind w:firstLine="540"/>
        <w:rPr>
          <w:rFonts w:ascii="Times New Roman" w:eastAsiaTheme="minorHAnsi" w:hAnsi="Times New Roman" w:cs="Times New Roman"/>
          <w:b/>
          <w:iCs/>
          <w:sz w:val="24"/>
          <w:lang w:eastAsia="en-US"/>
        </w:rPr>
      </w:pPr>
      <w:r w:rsidRPr="008C1996">
        <w:rPr>
          <w:rFonts w:ascii="Times New Roman" w:hAnsi="Times New Roman" w:cs="Times New Roman"/>
          <w:b/>
          <w:sz w:val="24"/>
        </w:rPr>
        <w:t>5</w:t>
      </w:r>
      <w:r w:rsidR="00BD7390" w:rsidRPr="008C1996">
        <w:rPr>
          <w:rFonts w:ascii="Times New Roman" w:hAnsi="Times New Roman" w:cs="Times New Roman"/>
          <w:b/>
          <w:sz w:val="24"/>
        </w:rPr>
        <w:t>.</w:t>
      </w:r>
      <w:r w:rsidR="00BD7390" w:rsidRPr="008C1996">
        <w:rPr>
          <w:rFonts w:ascii="Times New Roman" w:eastAsiaTheme="minorHAnsi" w:hAnsi="Times New Roman" w:cs="Times New Roman"/>
          <w:b/>
          <w:iCs/>
          <w:sz w:val="24"/>
          <w:lang w:eastAsia="en-US"/>
        </w:rPr>
        <w:t xml:space="preserve"> Иная необходимая для развития субъектов малого и среднего предпринимательства информация</w:t>
      </w:r>
    </w:p>
    <w:p w:rsidR="008C1996" w:rsidRPr="008C1996" w:rsidRDefault="008C1996" w:rsidP="008A1188">
      <w:pPr>
        <w:autoSpaceDE w:val="0"/>
        <w:autoSpaceDN w:val="0"/>
        <w:adjustRightInd w:val="0"/>
        <w:ind w:firstLine="540"/>
        <w:rPr>
          <w:rFonts w:ascii="Times New Roman" w:eastAsiaTheme="minorHAnsi" w:hAnsi="Times New Roman" w:cs="Times New Roman"/>
          <w:b/>
          <w:iCs/>
          <w:sz w:val="24"/>
          <w:lang w:eastAsia="en-US"/>
        </w:rPr>
      </w:pPr>
    </w:p>
    <w:p w:rsidR="008A1188" w:rsidRPr="008C1996" w:rsidRDefault="00BD7390" w:rsidP="008A1188">
      <w:pPr>
        <w:autoSpaceDE w:val="0"/>
        <w:autoSpaceDN w:val="0"/>
        <w:adjustRightInd w:val="0"/>
        <w:ind w:firstLine="540"/>
        <w:rPr>
          <w:rFonts w:ascii="Times New Roman" w:hAnsi="Times New Roman" w:cs="Times New Roman"/>
          <w:sz w:val="24"/>
        </w:rPr>
      </w:pPr>
      <w:r w:rsidRPr="008C1996">
        <w:rPr>
          <w:rFonts w:ascii="Times New Roman" w:hAnsi="Times New Roman" w:cs="Times New Roman"/>
          <w:sz w:val="24"/>
        </w:rPr>
        <w:t>Постановлением администрации Городищенского муниципального</w:t>
      </w:r>
      <w:r w:rsidRPr="008C1996">
        <w:rPr>
          <w:rFonts w:ascii="Verdana" w:hAnsi="Verdana"/>
          <w:color w:val="052635"/>
          <w:sz w:val="24"/>
          <w:shd w:val="clear" w:color="auto" w:fill="FFFFFF"/>
        </w:rPr>
        <w:t xml:space="preserve"> </w:t>
      </w:r>
      <w:r w:rsidRPr="008C1996">
        <w:rPr>
          <w:rFonts w:ascii="Times New Roman" w:hAnsi="Times New Roman" w:cs="Times New Roman"/>
          <w:sz w:val="24"/>
        </w:rPr>
        <w:t xml:space="preserve">района </w:t>
      </w:r>
      <w:r w:rsidRPr="008C1996">
        <w:rPr>
          <w:rFonts w:ascii="Times New Roman" w:hAnsi="Times New Roman" w:cs="Times New Roman"/>
          <w:color w:val="052635"/>
          <w:sz w:val="24"/>
          <w:shd w:val="clear" w:color="auto" w:fill="FFFFFF"/>
        </w:rPr>
        <w:t xml:space="preserve">от 17 августа 2015 г. №1005 </w:t>
      </w:r>
      <w:r w:rsidRPr="008C1996">
        <w:rPr>
          <w:rFonts w:ascii="Times New Roman" w:hAnsi="Times New Roman" w:cs="Times New Roman"/>
          <w:sz w:val="24"/>
        </w:rPr>
        <w:t xml:space="preserve"> образован координационный совет Городищенского муниципального района по развитию малого и среднего предпринимательства и развитию конкуренции</w:t>
      </w:r>
      <w:r w:rsidR="00EE3B9A" w:rsidRPr="008C1996">
        <w:rPr>
          <w:rFonts w:ascii="Times New Roman" w:hAnsi="Times New Roman" w:cs="Times New Roman"/>
          <w:sz w:val="24"/>
        </w:rPr>
        <w:t>.</w:t>
      </w:r>
      <w:r w:rsidRPr="008C1996">
        <w:rPr>
          <w:rFonts w:ascii="Times New Roman" w:hAnsi="Times New Roman" w:cs="Times New Roman"/>
          <w:sz w:val="24"/>
        </w:rPr>
        <w:t xml:space="preserve"> В состав совета включены </w:t>
      </w:r>
      <w:r w:rsidR="007B06DF" w:rsidRPr="008C1996">
        <w:rPr>
          <w:rFonts w:ascii="Times New Roman" w:hAnsi="Times New Roman" w:cs="Times New Roman"/>
          <w:sz w:val="24"/>
        </w:rPr>
        <w:t>субъекты предпринимательства и сотрудники администрации района.</w:t>
      </w:r>
    </w:p>
    <w:p w:rsidR="008A1188" w:rsidRPr="000C2CCC" w:rsidRDefault="006B28BE" w:rsidP="008A1188">
      <w:pPr>
        <w:autoSpaceDE w:val="0"/>
        <w:autoSpaceDN w:val="0"/>
        <w:adjustRightInd w:val="0"/>
        <w:ind w:firstLine="540"/>
        <w:rPr>
          <w:rFonts w:ascii="Times New Roman" w:hAnsi="Times New Roman" w:cs="Times New Roman"/>
          <w:color w:val="000000"/>
          <w:sz w:val="24"/>
        </w:rPr>
      </w:pPr>
      <w:r w:rsidRPr="008C1996">
        <w:rPr>
          <w:rFonts w:ascii="Times New Roman" w:hAnsi="Times New Roman" w:cs="Times New Roman"/>
          <w:color w:val="000000"/>
          <w:sz w:val="24"/>
        </w:rPr>
        <w:t xml:space="preserve">Постановлением администрации Городищенского муниципального района </w:t>
      </w:r>
      <w:r w:rsidR="00385A12" w:rsidRPr="00385A12">
        <w:rPr>
          <w:rFonts w:ascii="Times New Roman" w:hAnsi="Times New Roman" w:cs="Times New Roman"/>
          <w:color w:val="000000"/>
          <w:sz w:val="24"/>
        </w:rPr>
        <w:t>от 08.10.2025 г. № 2523-п</w:t>
      </w:r>
      <w:r w:rsidR="00385A12">
        <w:rPr>
          <w:rFonts w:ascii="Times New Roman" w:hAnsi="Times New Roman" w:cs="Times New Roman"/>
          <w:color w:val="000000"/>
          <w:sz w:val="24"/>
        </w:rPr>
        <w:t xml:space="preserve"> </w:t>
      </w:r>
      <w:r w:rsidRPr="008C1996">
        <w:rPr>
          <w:rFonts w:ascii="Times New Roman" w:hAnsi="Times New Roman" w:cs="Times New Roman"/>
          <w:color w:val="000000"/>
          <w:sz w:val="24"/>
        </w:rPr>
        <w:t xml:space="preserve"> утверждена Подпрограмма «Развитие и поддержка малого и среднего предпринимательства в Городищенском муниципальном районе Волгоградской области» муниципальной программы «Экономическое развитие Городищенского муниципального района Волгоградской</w:t>
      </w:r>
      <w:r w:rsidR="008A1188" w:rsidRPr="008C1996">
        <w:rPr>
          <w:rFonts w:ascii="Times New Roman" w:hAnsi="Times New Roman" w:cs="Times New Roman"/>
          <w:color w:val="000000"/>
          <w:sz w:val="24"/>
        </w:rPr>
        <w:t xml:space="preserve"> области» на 20</w:t>
      </w:r>
      <w:r w:rsidR="00385A12">
        <w:rPr>
          <w:rFonts w:ascii="Times New Roman" w:hAnsi="Times New Roman" w:cs="Times New Roman"/>
          <w:color w:val="000000"/>
          <w:sz w:val="24"/>
        </w:rPr>
        <w:t>26</w:t>
      </w:r>
      <w:r w:rsidR="008A1188" w:rsidRPr="008C1996">
        <w:rPr>
          <w:rFonts w:ascii="Times New Roman" w:hAnsi="Times New Roman" w:cs="Times New Roman"/>
          <w:color w:val="000000"/>
          <w:sz w:val="24"/>
        </w:rPr>
        <w:t>-20</w:t>
      </w:r>
      <w:r w:rsidR="00385A12">
        <w:rPr>
          <w:rFonts w:ascii="Times New Roman" w:hAnsi="Times New Roman" w:cs="Times New Roman"/>
          <w:color w:val="000000"/>
          <w:sz w:val="24"/>
        </w:rPr>
        <w:t>30</w:t>
      </w:r>
      <w:r w:rsidR="000C2CCC">
        <w:rPr>
          <w:rFonts w:ascii="Times New Roman" w:hAnsi="Times New Roman" w:cs="Times New Roman"/>
          <w:color w:val="000000"/>
          <w:sz w:val="24"/>
        </w:rPr>
        <w:t xml:space="preserve"> гг.</w:t>
      </w:r>
    </w:p>
    <w:p w:rsidR="00302A35" w:rsidRPr="00302A35" w:rsidRDefault="00302A35" w:rsidP="00302A35">
      <w:pPr>
        <w:ind w:firstLine="709"/>
        <w:contextualSpacing/>
        <w:rPr>
          <w:rFonts w:ascii="Times New Roman" w:hAnsi="Times New Roman" w:cs="Times New Roman"/>
          <w:color w:val="000000"/>
          <w:sz w:val="24"/>
        </w:rPr>
      </w:pPr>
      <w:r w:rsidRPr="00302A35">
        <w:rPr>
          <w:rFonts w:ascii="Times New Roman" w:hAnsi="Times New Roman" w:cs="Times New Roman"/>
          <w:color w:val="000000"/>
          <w:sz w:val="24"/>
        </w:rPr>
        <w:t xml:space="preserve">Информация о государственной поддержке субъектов малого и среднего предпринимательства и об организациях, образующих инфраструктуру поддержки субъектов малого и среднего предпринимательства, </w:t>
      </w:r>
      <w:bookmarkStart w:id="1" w:name="_GoBack"/>
      <w:bookmarkEnd w:id="1"/>
      <w:r w:rsidRPr="00302A35">
        <w:rPr>
          <w:rFonts w:ascii="Times New Roman" w:hAnsi="Times New Roman" w:cs="Times New Roman"/>
          <w:color w:val="000000"/>
          <w:sz w:val="24"/>
        </w:rPr>
        <w:t xml:space="preserve">условиях и о порядке оказания такими организациями поддержки субъектам малого и среднего предпринимательства размещена в сети Интернет по адресу: </w:t>
      </w:r>
      <w:proofErr w:type="spellStart"/>
      <w:r w:rsidRPr="00302A35">
        <w:rPr>
          <w:rFonts w:ascii="Times New Roman" w:hAnsi="Times New Roman" w:cs="Times New Roman"/>
          <w:color w:val="000000"/>
          <w:sz w:val="24"/>
        </w:rPr>
        <w:t>https</w:t>
      </w:r>
      <w:proofErr w:type="spellEnd"/>
      <w:r w:rsidRPr="00302A35">
        <w:rPr>
          <w:rFonts w:ascii="Times New Roman" w:hAnsi="Times New Roman" w:cs="Times New Roman"/>
          <w:color w:val="000000"/>
          <w:sz w:val="24"/>
        </w:rPr>
        <w:t>://</w:t>
      </w:r>
      <w:proofErr w:type="spellStart"/>
      <w:r w:rsidRPr="00302A35">
        <w:rPr>
          <w:rFonts w:ascii="Times New Roman" w:hAnsi="Times New Roman" w:cs="Times New Roman"/>
          <w:color w:val="000000"/>
          <w:sz w:val="24"/>
        </w:rPr>
        <w:t>mspvolga.ru</w:t>
      </w:r>
      <w:proofErr w:type="spellEnd"/>
      <w:r w:rsidRPr="00302A35">
        <w:rPr>
          <w:rFonts w:ascii="Times New Roman" w:hAnsi="Times New Roman" w:cs="Times New Roman"/>
          <w:color w:val="000000"/>
          <w:sz w:val="24"/>
        </w:rPr>
        <w:t>/.</w:t>
      </w:r>
    </w:p>
    <w:p w:rsidR="006B28BE" w:rsidRDefault="00302A35" w:rsidP="00302A35">
      <w:pPr>
        <w:ind w:firstLine="709"/>
        <w:contextualSpacing/>
        <w:rPr>
          <w:rFonts w:ascii="Times New Roman" w:hAnsi="Times New Roman" w:cs="Times New Roman"/>
          <w:color w:val="000000"/>
          <w:sz w:val="24"/>
        </w:rPr>
      </w:pPr>
      <w:r w:rsidRPr="00302A35">
        <w:rPr>
          <w:rFonts w:ascii="Times New Roman" w:hAnsi="Times New Roman" w:cs="Times New Roman"/>
          <w:color w:val="000000"/>
          <w:sz w:val="24"/>
        </w:rPr>
        <w:t xml:space="preserve">Акционерное общество «Федеральная корпорация по развитию малого и среднего предпринимательства» — федеральный институт поддержки малого и среднего предпринимательства, действующий с 2015 года. В экосистему Корпорации </w:t>
      </w:r>
      <w:proofErr w:type="spellStart"/>
      <w:r w:rsidRPr="00302A35">
        <w:rPr>
          <w:rFonts w:ascii="Times New Roman" w:hAnsi="Times New Roman" w:cs="Times New Roman"/>
          <w:color w:val="000000"/>
          <w:sz w:val="24"/>
        </w:rPr>
        <w:t>МСП</w:t>
      </w:r>
      <w:proofErr w:type="spellEnd"/>
      <w:r w:rsidRPr="00302A35">
        <w:rPr>
          <w:rFonts w:ascii="Times New Roman" w:hAnsi="Times New Roman" w:cs="Times New Roman"/>
          <w:color w:val="000000"/>
          <w:sz w:val="24"/>
        </w:rPr>
        <w:t xml:space="preserve"> входят </w:t>
      </w:r>
      <w:proofErr w:type="spellStart"/>
      <w:r w:rsidRPr="00302A35">
        <w:rPr>
          <w:rFonts w:ascii="Times New Roman" w:hAnsi="Times New Roman" w:cs="Times New Roman"/>
          <w:color w:val="000000"/>
          <w:sz w:val="24"/>
        </w:rPr>
        <w:t>МСП</w:t>
      </w:r>
      <w:proofErr w:type="spellEnd"/>
      <w:r w:rsidRPr="00302A35">
        <w:rPr>
          <w:rFonts w:ascii="Times New Roman" w:hAnsi="Times New Roman" w:cs="Times New Roman"/>
          <w:color w:val="000000"/>
          <w:sz w:val="24"/>
        </w:rPr>
        <w:t xml:space="preserve"> Банк, </w:t>
      </w:r>
      <w:proofErr w:type="spellStart"/>
      <w:r w:rsidRPr="00302A35">
        <w:rPr>
          <w:rFonts w:ascii="Times New Roman" w:hAnsi="Times New Roman" w:cs="Times New Roman"/>
          <w:color w:val="000000"/>
          <w:sz w:val="24"/>
        </w:rPr>
        <w:t>МСП</w:t>
      </w:r>
      <w:proofErr w:type="spellEnd"/>
      <w:r w:rsidRPr="00302A35">
        <w:rPr>
          <w:rFonts w:ascii="Times New Roman" w:hAnsi="Times New Roman" w:cs="Times New Roman"/>
          <w:color w:val="000000"/>
          <w:sz w:val="24"/>
        </w:rPr>
        <w:t xml:space="preserve"> Лизинг, Цифровая платформа </w:t>
      </w:r>
      <w:proofErr w:type="spellStart"/>
      <w:r w:rsidRPr="00302A35">
        <w:rPr>
          <w:rFonts w:ascii="Times New Roman" w:hAnsi="Times New Roman" w:cs="Times New Roman"/>
          <w:color w:val="000000"/>
          <w:sz w:val="24"/>
        </w:rPr>
        <w:t>МСП</w:t>
      </w:r>
      <w:proofErr w:type="gramStart"/>
      <w:r w:rsidRPr="00302A35">
        <w:rPr>
          <w:rFonts w:ascii="Times New Roman" w:hAnsi="Times New Roman" w:cs="Times New Roman"/>
          <w:color w:val="000000"/>
          <w:sz w:val="24"/>
        </w:rPr>
        <w:t>.Р</w:t>
      </w:r>
      <w:proofErr w:type="gramEnd"/>
      <w:r w:rsidRPr="00302A35">
        <w:rPr>
          <w:rFonts w:ascii="Times New Roman" w:hAnsi="Times New Roman" w:cs="Times New Roman"/>
          <w:color w:val="000000"/>
          <w:sz w:val="24"/>
        </w:rPr>
        <w:t>Ф</w:t>
      </w:r>
      <w:proofErr w:type="spellEnd"/>
      <w:r w:rsidRPr="00302A35">
        <w:rPr>
          <w:rFonts w:ascii="Times New Roman" w:hAnsi="Times New Roman" w:cs="Times New Roman"/>
          <w:color w:val="000000"/>
          <w:sz w:val="24"/>
        </w:rPr>
        <w:t xml:space="preserve"> и АО «МИР». Все виды поддержки размещены по адресу: </w:t>
      </w:r>
      <w:hyperlink r:id="rId11" w:history="1">
        <w:proofErr w:type="spellStart"/>
        <w:r w:rsidRPr="005A71B9">
          <w:rPr>
            <w:rStyle w:val="a8"/>
            <w:rFonts w:ascii="Times New Roman" w:hAnsi="Times New Roman" w:cs="Times New Roman"/>
            <w:sz w:val="24"/>
          </w:rPr>
          <w:t>https</w:t>
        </w:r>
        <w:proofErr w:type="spellEnd"/>
        <w:r w:rsidRPr="005A71B9">
          <w:rPr>
            <w:rStyle w:val="a8"/>
            <w:rFonts w:ascii="Times New Roman" w:hAnsi="Times New Roman" w:cs="Times New Roman"/>
            <w:sz w:val="24"/>
          </w:rPr>
          <w:t>://</w:t>
        </w:r>
        <w:proofErr w:type="spellStart"/>
        <w:r w:rsidRPr="005A71B9">
          <w:rPr>
            <w:rStyle w:val="a8"/>
            <w:rFonts w:ascii="Times New Roman" w:hAnsi="Times New Roman" w:cs="Times New Roman"/>
            <w:sz w:val="24"/>
          </w:rPr>
          <w:t>corpmsp.ru</w:t>
        </w:r>
        <w:proofErr w:type="spellEnd"/>
        <w:r w:rsidRPr="005A71B9">
          <w:rPr>
            <w:rStyle w:val="a8"/>
            <w:rFonts w:ascii="Times New Roman" w:hAnsi="Times New Roman" w:cs="Times New Roman"/>
            <w:sz w:val="24"/>
          </w:rPr>
          <w:t>/</w:t>
        </w:r>
        <w:proofErr w:type="spellStart"/>
        <w:r w:rsidRPr="005A71B9">
          <w:rPr>
            <w:rStyle w:val="a8"/>
            <w:rFonts w:ascii="Times New Roman" w:hAnsi="Times New Roman" w:cs="Times New Roman"/>
            <w:sz w:val="24"/>
          </w:rPr>
          <w:t>to-business</w:t>
        </w:r>
        <w:proofErr w:type="spellEnd"/>
        <w:r w:rsidRPr="005A71B9">
          <w:rPr>
            <w:rStyle w:val="a8"/>
            <w:rFonts w:ascii="Times New Roman" w:hAnsi="Times New Roman" w:cs="Times New Roman"/>
            <w:sz w:val="24"/>
          </w:rPr>
          <w:t>/</w:t>
        </w:r>
      </w:hyperlink>
      <w:r w:rsidRPr="00302A35">
        <w:rPr>
          <w:rFonts w:ascii="Times New Roman" w:hAnsi="Times New Roman" w:cs="Times New Roman"/>
          <w:color w:val="000000"/>
          <w:sz w:val="24"/>
        </w:rPr>
        <w:t>.</w:t>
      </w:r>
    </w:p>
    <w:p w:rsidR="00302A35" w:rsidRPr="008C1996" w:rsidRDefault="00302A35" w:rsidP="00302A35">
      <w:pPr>
        <w:ind w:firstLine="709"/>
        <w:contextualSpacing/>
        <w:rPr>
          <w:rStyle w:val="a8"/>
          <w:sz w:val="24"/>
        </w:rPr>
      </w:pPr>
    </w:p>
    <w:p w:rsidR="006B28BE" w:rsidRDefault="00A33E1F" w:rsidP="00764814">
      <w:pPr>
        <w:ind w:firstLine="709"/>
        <w:contextualSpacing/>
        <w:rPr>
          <w:rFonts w:ascii="Times New Roman" w:hAnsi="Times New Roman" w:cs="Times New Roman"/>
          <w:b/>
          <w:sz w:val="24"/>
        </w:rPr>
      </w:pPr>
      <w:r w:rsidRPr="008C1996">
        <w:rPr>
          <w:rFonts w:ascii="Times New Roman" w:hAnsi="Times New Roman" w:cs="Times New Roman"/>
          <w:b/>
          <w:sz w:val="24"/>
        </w:rPr>
        <w:t>6. Содействие деятельности некоммерческих организаций,</w:t>
      </w:r>
      <w:r w:rsidRPr="008C1996">
        <w:rPr>
          <w:sz w:val="24"/>
        </w:rPr>
        <w:t xml:space="preserve"> </w:t>
      </w:r>
      <w:r w:rsidRPr="008C1996">
        <w:rPr>
          <w:rFonts w:ascii="Times New Roman" w:hAnsi="Times New Roman" w:cs="Times New Roman"/>
          <w:b/>
          <w:sz w:val="24"/>
        </w:rPr>
        <w:t>выражающих интересы субъектов малого</w:t>
      </w:r>
      <w:r w:rsidR="001D0E65" w:rsidRPr="008C1996">
        <w:rPr>
          <w:rFonts w:ascii="Times New Roman" w:hAnsi="Times New Roman" w:cs="Times New Roman"/>
          <w:b/>
          <w:sz w:val="24"/>
        </w:rPr>
        <w:t xml:space="preserve"> </w:t>
      </w:r>
      <w:r w:rsidR="008A1188" w:rsidRPr="008C1996">
        <w:rPr>
          <w:rFonts w:ascii="Times New Roman" w:hAnsi="Times New Roman" w:cs="Times New Roman"/>
          <w:b/>
          <w:sz w:val="24"/>
        </w:rPr>
        <w:t>и среднего предпринимательства</w:t>
      </w:r>
    </w:p>
    <w:p w:rsidR="008C1996" w:rsidRPr="008C1996" w:rsidRDefault="008C1996" w:rsidP="00764814">
      <w:pPr>
        <w:ind w:firstLine="709"/>
        <w:contextualSpacing/>
        <w:rPr>
          <w:rFonts w:ascii="Times New Roman" w:hAnsi="Times New Roman" w:cs="Times New Roman"/>
          <w:b/>
          <w:sz w:val="24"/>
        </w:rPr>
      </w:pPr>
    </w:p>
    <w:p w:rsidR="00636723" w:rsidRPr="00707078" w:rsidRDefault="001D0E65" w:rsidP="00764814">
      <w:pPr>
        <w:ind w:firstLine="709"/>
        <w:contextualSpacing/>
        <w:rPr>
          <w:rFonts w:ascii="Times New Roman" w:hAnsi="Times New Roman"/>
          <w:sz w:val="24"/>
        </w:rPr>
      </w:pPr>
      <w:r w:rsidRPr="00707078">
        <w:rPr>
          <w:rFonts w:ascii="Times New Roman" w:hAnsi="Times New Roman" w:cs="Times New Roman"/>
          <w:sz w:val="24"/>
        </w:rPr>
        <w:t xml:space="preserve">В </w:t>
      </w:r>
      <w:r w:rsidR="00DD5287" w:rsidRPr="00707078">
        <w:rPr>
          <w:rFonts w:ascii="Times New Roman" w:hAnsi="Times New Roman" w:cs="Times New Roman"/>
          <w:sz w:val="24"/>
        </w:rPr>
        <w:t>202</w:t>
      </w:r>
      <w:r w:rsidR="00706132">
        <w:rPr>
          <w:rFonts w:ascii="Times New Roman" w:hAnsi="Times New Roman" w:cs="Times New Roman"/>
          <w:sz w:val="24"/>
        </w:rPr>
        <w:t>5</w:t>
      </w:r>
      <w:r w:rsidR="00DD5287" w:rsidRPr="00707078">
        <w:rPr>
          <w:rFonts w:ascii="Times New Roman" w:hAnsi="Times New Roman" w:cs="Times New Roman"/>
          <w:sz w:val="24"/>
        </w:rPr>
        <w:t xml:space="preserve"> году с</w:t>
      </w:r>
      <w:r w:rsidRPr="00707078">
        <w:rPr>
          <w:rFonts w:ascii="Times New Roman" w:hAnsi="Times New Roman" w:cs="Times New Roman"/>
          <w:sz w:val="24"/>
        </w:rPr>
        <w:t xml:space="preserve"> целью содействия деятельности</w:t>
      </w:r>
      <w:r w:rsidR="00636723" w:rsidRPr="00707078">
        <w:rPr>
          <w:rFonts w:ascii="Times New Roman" w:hAnsi="Times New Roman" w:cs="Times New Roman"/>
          <w:sz w:val="24"/>
        </w:rPr>
        <w:t xml:space="preserve"> </w:t>
      </w:r>
      <w:r w:rsidR="00706132" w:rsidRPr="00706132">
        <w:rPr>
          <w:rFonts w:ascii="Times New Roman" w:hAnsi="Times New Roman" w:cs="Times New Roman"/>
          <w:sz w:val="24"/>
        </w:rPr>
        <w:t xml:space="preserve">некоммерческой организации Волгоградской торгово-промышленной палате </w:t>
      </w:r>
      <w:r w:rsidR="00636723" w:rsidRPr="00707078">
        <w:rPr>
          <w:rFonts w:ascii="Times New Roman" w:hAnsi="Times New Roman" w:cs="Times New Roman"/>
          <w:sz w:val="24"/>
        </w:rPr>
        <w:t>о</w:t>
      </w:r>
      <w:r w:rsidR="00636723" w:rsidRPr="00707078">
        <w:rPr>
          <w:rFonts w:ascii="Times New Roman" w:hAnsi="Times New Roman"/>
          <w:sz w:val="24"/>
        </w:rPr>
        <w:t>беспечено участие субъектов малого и среднего предпринимательства</w:t>
      </w:r>
      <w:r w:rsidR="001310BE" w:rsidRPr="00707078">
        <w:rPr>
          <w:rFonts w:ascii="Times New Roman" w:hAnsi="Times New Roman"/>
          <w:sz w:val="24"/>
        </w:rPr>
        <w:t>, самозанятых граждан</w:t>
      </w:r>
      <w:r w:rsidR="00636723" w:rsidRPr="00707078">
        <w:rPr>
          <w:rFonts w:ascii="Times New Roman" w:hAnsi="Times New Roman"/>
          <w:sz w:val="24"/>
        </w:rPr>
        <w:t xml:space="preserve"> в мероприятиях, реализуемых  </w:t>
      </w:r>
      <w:r w:rsidR="00706132">
        <w:rPr>
          <w:rFonts w:ascii="Times New Roman" w:hAnsi="Times New Roman"/>
          <w:sz w:val="24"/>
        </w:rPr>
        <w:t xml:space="preserve">ТПП </w:t>
      </w:r>
      <w:r w:rsidR="00706132">
        <w:rPr>
          <w:rFonts w:ascii="Times New Roman" w:hAnsi="Times New Roman"/>
          <w:sz w:val="24"/>
        </w:rPr>
        <w:lastRenderedPageBreak/>
        <w:t>Волгоградской области.</w:t>
      </w:r>
      <w:r w:rsidR="00636723" w:rsidRPr="00707078">
        <w:rPr>
          <w:rFonts w:ascii="Times New Roman" w:hAnsi="Times New Roman"/>
          <w:sz w:val="24"/>
        </w:rPr>
        <w:t xml:space="preserve"> Участие принял</w:t>
      </w:r>
      <w:r w:rsidR="000C2CCC" w:rsidRPr="00707078">
        <w:rPr>
          <w:rFonts w:ascii="Times New Roman" w:hAnsi="Times New Roman"/>
          <w:sz w:val="24"/>
        </w:rPr>
        <w:t>о</w:t>
      </w:r>
      <w:r w:rsidR="00636723" w:rsidRPr="00707078">
        <w:rPr>
          <w:rFonts w:ascii="Times New Roman" w:hAnsi="Times New Roman"/>
          <w:sz w:val="24"/>
        </w:rPr>
        <w:t xml:space="preserve"> </w:t>
      </w:r>
      <w:r w:rsidR="00706132">
        <w:rPr>
          <w:rFonts w:ascii="Times New Roman" w:hAnsi="Times New Roman"/>
          <w:sz w:val="24"/>
        </w:rPr>
        <w:t>более 50</w:t>
      </w:r>
      <w:r w:rsidR="00636723" w:rsidRPr="00707078">
        <w:rPr>
          <w:rFonts w:ascii="Times New Roman" w:hAnsi="Times New Roman"/>
          <w:sz w:val="24"/>
        </w:rPr>
        <w:t xml:space="preserve"> субъект</w:t>
      </w:r>
      <w:r w:rsidR="00707078" w:rsidRPr="00707078">
        <w:rPr>
          <w:rFonts w:ascii="Times New Roman" w:hAnsi="Times New Roman"/>
          <w:sz w:val="24"/>
        </w:rPr>
        <w:t>ов</w:t>
      </w:r>
      <w:r w:rsidR="00636723" w:rsidRPr="00707078">
        <w:rPr>
          <w:rFonts w:ascii="Times New Roman" w:hAnsi="Times New Roman"/>
          <w:sz w:val="24"/>
        </w:rPr>
        <w:t xml:space="preserve"> бизнеса</w:t>
      </w:r>
      <w:r w:rsidR="00707078" w:rsidRPr="00707078">
        <w:rPr>
          <w:rFonts w:ascii="Times New Roman" w:hAnsi="Times New Roman"/>
          <w:sz w:val="24"/>
        </w:rPr>
        <w:t xml:space="preserve"> и граждан желающих начать бизнес</w:t>
      </w:r>
      <w:r w:rsidR="00636723" w:rsidRPr="00707078">
        <w:rPr>
          <w:rFonts w:ascii="Times New Roman" w:hAnsi="Times New Roman"/>
          <w:sz w:val="24"/>
        </w:rPr>
        <w:t>.</w:t>
      </w:r>
    </w:p>
    <w:p w:rsidR="00707078" w:rsidRDefault="00707078" w:rsidP="00764814">
      <w:pPr>
        <w:ind w:firstLine="709"/>
        <w:contextualSpacing/>
        <w:rPr>
          <w:rFonts w:ascii="Times New Roman" w:hAnsi="Times New Roman" w:cs="Times New Roman"/>
          <w:sz w:val="24"/>
        </w:rPr>
      </w:pPr>
      <w:r w:rsidRPr="00707078">
        <w:rPr>
          <w:rFonts w:ascii="Times New Roman" w:hAnsi="Times New Roman" w:cs="Times New Roman"/>
          <w:sz w:val="24"/>
        </w:rPr>
        <w:t>На</w:t>
      </w:r>
      <w:r w:rsidR="00636723" w:rsidRPr="00707078">
        <w:rPr>
          <w:rFonts w:ascii="Times New Roman" w:hAnsi="Times New Roman" w:cs="Times New Roman"/>
          <w:sz w:val="24"/>
        </w:rPr>
        <w:t xml:space="preserve"> официально</w:t>
      </w:r>
      <w:r w:rsidRPr="00707078">
        <w:rPr>
          <w:rFonts w:ascii="Times New Roman" w:hAnsi="Times New Roman" w:cs="Times New Roman"/>
          <w:sz w:val="24"/>
        </w:rPr>
        <w:t>м</w:t>
      </w:r>
      <w:r w:rsidR="00636723" w:rsidRPr="00707078">
        <w:rPr>
          <w:rFonts w:ascii="Times New Roman" w:hAnsi="Times New Roman" w:cs="Times New Roman"/>
          <w:sz w:val="24"/>
        </w:rPr>
        <w:t xml:space="preserve"> сайт</w:t>
      </w:r>
      <w:r w:rsidRPr="00707078">
        <w:rPr>
          <w:rFonts w:ascii="Times New Roman" w:hAnsi="Times New Roman" w:cs="Times New Roman"/>
          <w:sz w:val="24"/>
        </w:rPr>
        <w:t>е</w:t>
      </w:r>
      <w:r w:rsidR="00636723" w:rsidRPr="00707078">
        <w:rPr>
          <w:rFonts w:ascii="Times New Roman" w:hAnsi="Times New Roman" w:cs="Times New Roman"/>
          <w:sz w:val="24"/>
        </w:rPr>
        <w:t xml:space="preserve"> </w:t>
      </w:r>
      <w:r w:rsidRPr="00707078">
        <w:rPr>
          <w:rFonts w:ascii="Times New Roman" w:hAnsi="Times New Roman" w:cs="Times New Roman"/>
          <w:sz w:val="24"/>
        </w:rPr>
        <w:t>Городищенского муниципального</w:t>
      </w:r>
      <w:r w:rsidR="00636723" w:rsidRPr="00707078">
        <w:rPr>
          <w:rFonts w:ascii="Times New Roman" w:hAnsi="Times New Roman" w:cs="Times New Roman"/>
          <w:sz w:val="24"/>
        </w:rPr>
        <w:t xml:space="preserve"> района </w:t>
      </w:r>
      <w:r w:rsidRPr="00707078">
        <w:rPr>
          <w:rFonts w:ascii="Times New Roman" w:hAnsi="Times New Roman" w:cs="Times New Roman"/>
          <w:sz w:val="24"/>
        </w:rPr>
        <w:t>и социальных сетях</w:t>
      </w:r>
      <w:r w:rsidR="00636723" w:rsidRPr="00707078">
        <w:rPr>
          <w:rFonts w:ascii="Times New Roman" w:hAnsi="Times New Roman" w:cs="Times New Roman"/>
          <w:sz w:val="24"/>
        </w:rPr>
        <w:t xml:space="preserve"> </w:t>
      </w:r>
      <w:r w:rsidRPr="00707078">
        <w:rPr>
          <w:rFonts w:ascii="Times New Roman" w:hAnsi="Times New Roman" w:cs="Times New Roman"/>
          <w:sz w:val="24"/>
        </w:rPr>
        <w:t xml:space="preserve">размещаются </w:t>
      </w:r>
      <w:r w:rsidR="00636723" w:rsidRPr="00707078">
        <w:rPr>
          <w:rFonts w:ascii="Times New Roman" w:hAnsi="Times New Roman" w:cs="Times New Roman"/>
          <w:sz w:val="24"/>
        </w:rPr>
        <w:t xml:space="preserve">мероприятия, проводимые центром «Мой бизнес». </w:t>
      </w:r>
    </w:p>
    <w:p w:rsidR="009142C8" w:rsidRDefault="009142C8" w:rsidP="00764814">
      <w:pPr>
        <w:ind w:firstLine="709"/>
        <w:contextualSpacing/>
        <w:rPr>
          <w:rFonts w:ascii="Times New Roman" w:hAnsi="Times New Roman" w:cs="Times New Roman"/>
          <w:b/>
          <w:sz w:val="24"/>
        </w:rPr>
      </w:pPr>
    </w:p>
    <w:p w:rsidR="001D0E65" w:rsidRDefault="008A1188" w:rsidP="00764814">
      <w:pPr>
        <w:ind w:firstLine="709"/>
        <w:contextualSpacing/>
        <w:rPr>
          <w:rFonts w:ascii="Times New Roman" w:hAnsi="Times New Roman" w:cs="Times New Roman"/>
          <w:b/>
          <w:sz w:val="24"/>
        </w:rPr>
      </w:pPr>
      <w:r w:rsidRPr="008C1996">
        <w:rPr>
          <w:rFonts w:ascii="Times New Roman" w:hAnsi="Times New Roman" w:cs="Times New Roman"/>
          <w:b/>
          <w:sz w:val="24"/>
        </w:rPr>
        <w:t xml:space="preserve">7. </w:t>
      </w:r>
      <w:r w:rsidR="001D0E65" w:rsidRPr="008C1996">
        <w:rPr>
          <w:rFonts w:ascii="Times New Roman" w:hAnsi="Times New Roman" w:cs="Times New Roman"/>
          <w:b/>
          <w:sz w:val="24"/>
        </w:rPr>
        <w:t>Инфраструктура поддержки субъектов малого и среднего предпринимательства</w:t>
      </w:r>
    </w:p>
    <w:p w:rsidR="008C1996" w:rsidRPr="008C1996" w:rsidRDefault="008C1996" w:rsidP="00764814">
      <w:pPr>
        <w:ind w:firstLine="709"/>
        <w:contextualSpacing/>
        <w:rPr>
          <w:rFonts w:ascii="Times New Roman" w:hAnsi="Times New Roman" w:cs="Times New Roman"/>
          <w:b/>
          <w:sz w:val="24"/>
        </w:rPr>
      </w:pPr>
    </w:p>
    <w:p w:rsidR="00302A35" w:rsidRPr="00302A35" w:rsidRDefault="00302A35" w:rsidP="00302A35">
      <w:pPr>
        <w:ind w:firstLine="709"/>
        <w:contextualSpacing/>
        <w:rPr>
          <w:rFonts w:ascii="Times New Roman" w:hAnsi="Times New Roman" w:cs="Times New Roman"/>
          <w:sz w:val="24"/>
        </w:rPr>
      </w:pPr>
      <w:r w:rsidRPr="00302A35">
        <w:rPr>
          <w:rFonts w:ascii="Times New Roman" w:hAnsi="Times New Roman" w:cs="Times New Roman"/>
          <w:sz w:val="24"/>
        </w:rPr>
        <w:t xml:space="preserve">Филиал по работе с заявителями Городищенского района Волгоградской области </w:t>
      </w:r>
      <w:proofErr w:type="spellStart"/>
      <w:r w:rsidRPr="00302A35">
        <w:rPr>
          <w:rFonts w:ascii="Times New Roman" w:hAnsi="Times New Roman" w:cs="Times New Roman"/>
          <w:sz w:val="24"/>
        </w:rPr>
        <w:t>ГКУ</w:t>
      </w:r>
      <w:proofErr w:type="spellEnd"/>
      <w:r w:rsidRPr="00302A35">
        <w:rPr>
          <w:rFonts w:ascii="Times New Roman" w:hAnsi="Times New Roman" w:cs="Times New Roman"/>
          <w:sz w:val="24"/>
        </w:rPr>
        <w:t xml:space="preserve"> ВО </w:t>
      </w:r>
      <w:proofErr w:type="spellStart"/>
      <w:r w:rsidRPr="00302A35">
        <w:rPr>
          <w:rFonts w:ascii="Times New Roman" w:hAnsi="Times New Roman" w:cs="Times New Roman"/>
          <w:sz w:val="24"/>
        </w:rPr>
        <w:t>МФЦ</w:t>
      </w:r>
      <w:proofErr w:type="spellEnd"/>
      <w:r w:rsidRPr="00302A35">
        <w:rPr>
          <w:rFonts w:ascii="Times New Roman" w:hAnsi="Times New Roman" w:cs="Times New Roman"/>
          <w:sz w:val="24"/>
        </w:rPr>
        <w:t xml:space="preserve"> - является инфраструктурой поддержки малого и среднего бизнеса в Городищенском районе, и оказывает различные виды государственных и муниципальных услуг СМСП </w:t>
      </w:r>
      <w:hyperlink r:id="rId12" w:history="1">
        <w:r w:rsidRPr="00302A35">
          <w:rPr>
            <w:rStyle w:val="a8"/>
            <w:rFonts w:ascii="Times New Roman" w:hAnsi="Times New Roman" w:cs="Times New Roman"/>
            <w:sz w:val="24"/>
          </w:rPr>
          <w:t>https://mfc.volganet.ru/mfc/filial-po-rabote-s-zayavitelyami-gorodishchenskogo-rayona-volgogradskoy-oblasti-gku-vo-mfts/</w:t>
        </w:r>
      </w:hyperlink>
      <w:r w:rsidRPr="00302A35">
        <w:rPr>
          <w:rFonts w:ascii="Times New Roman" w:hAnsi="Times New Roman" w:cs="Times New Roman"/>
          <w:sz w:val="24"/>
        </w:rPr>
        <w:t>.</w:t>
      </w:r>
    </w:p>
    <w:p w:rsidR="00302A35" w:rsidRPr="00302A35" w:rsidRDefault="00302A35" w:rsidP="00302A35">
      <w:pPr>
        <w:ind w:firstLine="709"/>
        <w:contextualSpacing/>
        <w:rPr>
          <w:rFonts w:ascii="Times New Roman" w:hAnsi="Times New Roman" w:cs="Times New Roman"/>
          <w:sz w:val="24"/>
        </w:rPr>
      </w:pPr>
      <w:r w:rsidRPr="00302A35">
        <w:rPr>
          <w:rFonts w:ascii="Times New Roman" w:hAnsi="Times New Roman" w:cs="Times New Roman"/>
          <w:sz w:val="24"/>
        </w:rPr>
        <w:t xml:space="preserve">С целью реализации муниципальной политики и поддержки СМСП образован координационный совет Городищенского муниципального района по развитию малого и среднего предпринимательства и развитию конкуренции (документ размещен в сети Интернет </w:t>
      </w:r>
      <w:proofErr w:type="spellStart"/>
      <w:r w:rsidR="00706132" w:rsidRPr="00706132">
        <w:rPr>
          <w:rStyle w:val="a8"/>
          <w:rFonts w:ascii="Times New Roman" w:hAnsi="Times New Roman" w:cs="Times New Roman"/>
          <w:sz w:val="24"/>
        </w:rPr>
        <w:t>https</w:t>
      </w:r>
      <w:proofErr w:type="spellEnd"/>
      <w:r w:rsidR="00706132" w:rsidRPr="00706132">
        <w:rPr>
          <w:rStyle w:val="a8"/>
          <w:rFonts w:ascii="Times New Roman" w:hAnsi="Times New Roman" w:cs="Times New Roman"/>
          <w:sz w:val="24"/>
        </w:rPr>
        <w:t>://</w:t>
      </w:r>
      <w:proofErr w:type="spellStart"/>
      <w:r w:rsidR="00706132" w:rsidRPr="00706132">
        <w:rPr>
          <w:rStyle w:val="a8"/>
          <w:rFonts w:ascii="Times New Roman" w:hAnsi="Times New Roman" w:cs="Times New Roman"/>
          <w:sz w:val="24"/>
        </w:rPr>
        <w:t>agmr.ru</w:t>
      </w:r>
      <w:proofErr w:type="spellEnd"/>
      <w:r w:rsidR="00706132" w:rsidRPr="00706132">
        <w:rPr>
          <w:rStyle w:val="a8"/>
          <w:rFonts w:ascii="Times New Roman" w:hAnsi="Times New Roman" w:cs="Times New Roman"/>
          <w:sz w:val="24"/>
        </w:rPr>
        <w:t>/</w:t>
      </w:r>
      <w:proofErr w:type="spellStart"/>
      <w:r w:rsidR="00706132" w:rsidRPr="00706132">
        <w:rPr>
          <w:rStyle w:val="a8"/>
          <w:rFonts w:ascii="Times New Roman" w:hAnsi="Times New Roman" w:cs="Times New Roman"/>
          <w:sz w:val="24"/>
        </w:rPr>
        <w:t>ekonomika</w:t>
      </w:r>
      <w:proofErr w:type="spellEnd"/>
      <w:r w:rsidR="00706132" w:rsidRPr="00706132">
        <w:rPr>
          <w:rStyle w:val="a8"/>
          <w:rFonts w:ascii="Times New Roman" w:hAnsi="Times New Roman" w:cs="Times New Roman"/>
          <w:sz w:val="24"/>
        </w:rPr>
        <w:t>-2/</w:t>
      </w:r>
      <w:r w:rsidRPr="00302A35">
        <w:rPr>
          <w:rFonts w:ascii="Times New Roman" w:hAnsi="Times New Roman" w:cs="Times New Roman"/>
          <w:sz w:val="24"/>
        </w:rPr>
        <w:t>).</w:t>
      </w:r>
    </w:p>
    <w:p w:rsidR="00302A35" w:rsidRPr="00302A35" w:rsidRDefault="00302A35" w:rsidP="00302A35">
      <w:pPr>
        <w:ind w:firstLine="709"/>
        <w:contextualSpacing/>
        <w:rPr>
          <w:rFonts w:ascii="Times New Roman" w:hAnsi="Times New Roman" w:cs="Times New Roman"/>
          <w:sz w:val="24"/>
        </w:rPr>
      </w:pPr>
      <w:r w:rsidRPr="00302A35">
        <w:rPr>
          <w:rFonts w:ascii="Times New Roman" w:eastAsiaTheme="minorHAnsi" w:hAnsi="Times New Roman" w:cs="Times New Roman"/>
          <w:bCs/>
          <w:sz w:val="24"/>
          <w:lang w:eastAsia="en-US"/>
        </w:rPr>
        <w:t>Поддержка субъектов предпринимательства Городищенского района осуществляется через ГАУ ВО «Мой бизнес».</w:t>
      </w:r>
      <w:r w:rsidRPr="00302A35">
        <w:rPr>
          <w:rFonts w:ascii="Times New Roman" w:eastAsiaTheme="minorHAnsi" w:hAnsi="Times New Roman"/>
          <w:bCs/>
          <w:sz w:val="24"/>
          <w:lang w:eastAsia="en-US"/>
        </w:rPr>
        <w:t xml:space="preserve"> Портал государственной поддержки бизнеса Волгоградской области</w:t>
      </w:r>
      <w:r w:rsidRPr="00302A35">
        <w:rPr>
          <w:rFonts w:ascii="Times New Roman" w:hAnsi="Times New Roman" w:cs="Times New Roman"/>
          <w:color w:val="000000"/>
          <w:sz w:val="24"/>
        </w:rPr>
        <w:t xml:space="preserve">  </w:t>
      </w:r>
      <w:hyperlink r:id="rId13" w:history="1">
        <w:proofErr w:type="spellStart"/>
        <w:r w:rsidRPr="00302A35">
          <w:rPr>
            <w:rFonts w:ascii="Times New Roman" w:hAnsi="Times New Roman" w:cs="Times New Roman"/>
            <w:color w:val="000000"/>
            <w:sz w:val="24"/>
          </w:rPr>
          <w:t>https</w:t>
        </w:r>
        <w:proofErr w:type="spellEnd"/>
        <w:r w:rsidRPr="00302A35">
          <w:rPr>
            <w:rFonts w:ascii="Times New Roman" w:hAnsi="Times New Roman" w:cs="Times New Roman"/>
            <w:color w:val="000000"/>
            <w:sz w:val="24"/>
          </w:rPr>
          <w:t>://</w:t>
        </w:r>
        <w:proofErr w:type="spellStart"/>
        <w:r w:rsidRPr="00302A35">
          <w:rPr>
            <w:rFonts w:ascii="Times New Roman" w:hAnsi="Times New Roman" w:cs="Times New Roman"/>
            <w:color w:val="000000"/>
            <w:sz w:val="24"/>
          </w:rPr>
          <w:t>mspvolga.ru</w:t>
        </w:r>
        <w:proofErr w:type="spellEnd"/>
        <w:r w:rsidRPr="00302A35">
          <w:rPr>
            <w:rFonts w:ascii="Times New Roman" w:hAnsi="Times New Roman" w:cs="Times New Roman"/>
            <w:color w:val="000000"/>
            <w:sz w:val="24"/>
          </w:rPr>
          <w:t>/</w:t>
        </w:r>
      </w:hyperlink>
      <w:r w:rsidRPr="00302A35">
        <w:rPr>
          <w:rFonts w:ascii="Times New Roman" w:hAnsi="Times New Roman" w:cs="Times New Roman"/>
          <w:sz w:val="24"/>
        </w:rPr>
        <w:t>.</w:t>
      </w:r>
    </w:p>
    <w:p w:rsidR="00191E78" w:rsidRDefault="00E852E3" w:rsidP="00F641EE">
      <w:pPr>
        <w:ind w:firstLine="709"/>
        <w:contextualSpacing/>
        <w:rPr>
          <w:rFonts w:ascii="Times New Roman" w:hAnsi="Times New Roman" w:cs="Times New Roman"/>
          <w:sz w:val="24"/>
        </w:rPr>
      </w:pPr>
      <w:r>
        <w:rPr>
          <w:noProof/>
        </w:rPr>
        <w:drawing>
          <wp:anchor distT="0" distB="0" distL="114300" distR="114300" simplePos="0" relativeHeight="251661312" behindDoc="0" locked="0" layoutInCell="1" allowOverlap="1" wp14:anchorId="17514535" wp14:editId="23D8B9C7">
            <wp:simplePos x="0" y="0"/>
            <wp:positionH relativeFrom="column">
              <wp:posOffset>0</wp:posOffset>
            </wp:positionH>
            <wp:positionV relativeFrom="paragraph">
              <wp:posOffset>401320</wp:posOffset>
            </wp:positionV>
            <wp:extent cx="2317750" cy="1289685"/>
            <wp:effectExtent l="0" t="0" r="6350" b="5715"/>
            <wp:wrapSquare wrapText="bothSides"/>
            <wp:docPr id="4" name="Рисунок 4" descr="https://russiaindustrialpark.ru/sites/default/files/styles/wide/public/industrialnyy_park_orlovka.jpg?itok=HuskBO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ussiaindustrialpark.ru/sites/default/files/styles/wide/public/industrialnyy_park_orlovka.jpg?itok=HuskBOQ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7750" cy="1289685"/>
                    </a:xfrm>
                    <a:prstGeom prst="rect">
                      <a:avLst/>
                    </a:prstGeom>
                    <a:noFill/>
                    <a:ln>
                      <a:noFill/>
                    </a:ln>
                  </pic:spPr>
                </pic:pic>
              </a:graphicData>
            </a:graphic>
            <wp14:sizeRelH relativeFrom="page">
              <wp14:pctWidth>0</wp14:pctWidth>
            </wp14:sizeRelH>
            <wp14:sizeRelV relativeFrom="page">
              <wp14:pctHeight>0</wp14:pctHeight>
            </wp14:sizeRelV>
          </wp:anchor>
        </w:drawing>
      </w:r>
      <w:r w:rsidR="00970B0C" w:rsidRPr="001179FC">
        <w:rPr>
          <w:rFonts w:ascii="Times New Roman" w:hAnsi="Times New Roman" w:cs="Times New Roman"/>
          <w:sz w:val="24"/>
        </w:rPr>
        <w:t>На территории Орловского сельского поселения Приказом Министерством промышленности и торговли РФ №</w:t>
      </w:r>
      <w:r w:rsidR="0025686B">
        <w:rPr>
          <w:rFonts w:ascii="Times New Roman" w:hAnsi="Times New Roman" w:cs="Times New Roman"/>
          <w:sz w:val="24"/>
        </w:rPr>
        <w:t xml:space="preserve"> </w:t>
      </w:r>
      <w:r w:rsidR="00970B0C" w:rsidRPr="001179FC">
        <w:rPr>
          <w:rFonts w:ascii="Times New Roman" w:hAnsi="Times New Roman" w:cs="Times New Roman"/>
          <w:sz w:val="24"/>
        </w:rPr>
        <w:t xml:space="preserve">4636 от </w:t>
      </w:r>
      <w:proofErr w:type="spellStart"/>
      <w:r w:rsidR="00970B0C" w:rsidRPr="001179FC">
        <w:rPr>
          <w:rFonts w:ascii="Times New Roman" w:hAnsi="Times New Roman" w:cs="Times New Roman"/>
          <w:sz w:val="24"/>
        </w:rPr>
        <w:t>21.11.2018г</w:t>
      </w:r>
      <w:proofErr w:type="spellEnd"/>
      <w:r w:rsidR="00970B0C" w:rsidRPr="001179FC">
        <w:rPr>
          <w:rFonts w:ascii="Times New Roman" w:hAnsi="Times New Roman" w:cs="Times New Roman"/>
          <w:sz w:val="24"/>
        </w:rPr>
        <w:t>. создан индустриальный парк «Орловка». Минпромторг РФ включил промышленный парк «Орловка» в реестр индустриальных парков. Это первый подобный объект, который официально зарегистр</w:t>
      </w:r>
      <w:r w:rsidR="00FB09C8">
        <w:rPr>
          <w:rFonts w:ascii="Times New Roman" w:hAnsi="Times New Roman" w:cs="Times New Roman"/>
          <w:sz w:val="24"/>
        </w:rPr>
        <w:t>ирован в Волгоградской области</w:t>
      </w:r>
      <w:r w:rsidR="00817FA8">
        <w:rPr>
          <w:rFonts w:ascii="Times New Roman" w:hAnsi="Times New Roman" w:cs="Times New Roman"/>
          <w:sz w:val="24"/>
        </w:rPr>
        <w:t>,</w:t>
      </w:r>
      <w:r w:rsidR="00FB09C8">
        <w:rPr>
          <w:rFonts w:ascii="Times New Roman" w:hAnsi="Times New Roman" w:cs="Times New Roman"/>
          <w:sz w:val="24"/>
        </w:rPr>
        <w:t xml:space="preserve"> и </w:t>
      </w:r>
      <w:r w:rsidR="00970B0C" w:rsidRPr="001179FC">
        <w:rPr>
          <w:rFonts w:ascii="Times New Roman" w:hAnsi="Times New Roman" w:cs="Times New Roman"/>
          <w:sz w:val="24"/>
        </w:rPr>
        <w:t>занимает площадь почти 1</w:t>
      </w:r>
      <w:r w:rsidR="00D97C6A">
        <w:rPr>
          <w:rFonts w:ascii="Times New Roman" w:hAnsi="Times New Roman" w:cs="Times New Roman"/>
          <w:sz w:val="24"/>
        </w:rPr>
        <w:t>6,5</w:t>
      </w:r>
      <w:r w:rsidR="00970B0C" w:rsidRPr="001179FC">
        <w:rPr>
          <w:rFonts w:ascii="Times New Roman" w:hAnsi="Times New Roman" w:cs="Times New Roman"/>
          <w:sz w:val="24"/>
        </w:rPr>
        <w:t xml:space="preserve"> гектаров. </w:t>
      </w:r>
      <w:r w:rsidR="00970B0C" w:rsidRPr="007C7A85">
        <w:rPr>
          <w:rFonts w:ascii="Times New Roman" w:hAnsi="Times New Roman" w:cs="Times New Roman"/>
          <w:sz w:val="24"/>
        </w:rPr>
        <w:t xml:space="preserve">Сейчас на его базе работают </w:t>
      </w:r>
      <w:r w:rsidR="00DE2734">
        <w:rPr>
          <w:rFonts w:ascii="Times New Roman" w:hAnsi="Times New Roman" w:cs="Times New Roman"/>
          <w:sz w:val="24"/>
        </w:rPr>
        <w:t>семь</w:t>
      </w:r>
      <w:r w:rsidR="00041634" w:rsidRPr="007C7A85">
        <w:rPr>
          <w:rFonts w:ascii="Times New Roman" w:hAnsi="Times New Roman" w:cs="Times New Roman"/>
          <w:sz w:val="24"/>
        </w:rPr>
        <w:t xml:space="preserve"> предприяти</w:t>
      </w:r>
      <w:r w:rsidR="002D3A05">
        <w:rPr>
          <w:rFonts w:ascii="Times New Roman" w:hAnsi="Times New Roman" w:cs="Times New Roman"/>
          <w:sz w:val="24"/>
        </w:rPr>
        <w:t>й</w:t>
      </w:r>
      <w:r w:rsidR="00041634" w:rsidRPr="007C7A85">
        <w:rPr>
          <w:rFonts w:ascii="Times New Roman" w:hAnsi="Times New Roman" w:cs="Times New Roman"/>
          <w:sz w:val="24"/>
        </w:rPr>
        <w:t>-резидент</w:t>
      </w:r>
      <w:r w:rsidR="002D3A05">
        <w:rPr>
          <w:rFonts w:ascii="Times New Roman" w:hAnsi="Times New Roman" w:cs="Times New Roman"/>
          <w:sz w:val="24"/>
        </w:rPr>
        <w:t xml:space="preserve">ов, создано </w:t>
      </w:r>
      <w:r w:rsidR="00DE2734">
        <w:rPr>
          <w:rFonts w:ascii="Times New Roman" w:hAnsi="Times New Roman" w:cs="Times New Roman"/>
          <w:sz w:val="24"/>
        </w:rPr>
        <w:t xml:space="preserve">около </w:t>
      </w:r>
      <w:r w:rsidR="002D3A05">
        <w:rPr>
          <w:rFonts w:ascii="Times New Roman" w:hAnsi="Times New Roman" w:cs="Times New Roman"/>
          <w:sz w:val="24"/>
        </w:rPr>
        <w:t>40 рабочих мест</w:t>
      </w:r>
      <w:r w:rsidR="00970B0C" w:rsidRPr="007C7A85">
        <w:rPr>
          <w:rFonts w:ascii="Times New Roman" w:hAnsi="Times New Roman" w:cs="Times New Roman"/>
          <w:sz w:val="24"/>
        </w:rPr>
        <w:t>.</w:t>
      </w:r>
      <w:r w:rsidR="00FB09C8" w:rsidRPr="00FB09C8">
        <w:t xml:space="preserve"> </w:t>
      </w:r>
      <w:r w:rsidR="00FB09C8" w:rsidRPr="00FB09C8">
        <w:rPr>
          <w:rFonts w:ascii="Times New Roman" w:hAnsi="Times New Roman" w:cs="Times New Roman"/>
          <w:sz w:val="24"/>
        </w:rPr>
        <w:t xml:space="preserve">Индустриальный (промышленный) парк «Орловка» призван укрепить научно-техническую деятельность на территории Российской Федерации, а также развивать компетенции по производству энергоэффективных видов продукции. Резиденты индустриального (промышленного) парка производят продукцию для проектов общероссийского значения. </w:t>
      </w:r>
      <w:r w:rsidR="00CD765B">
        <w:rPr>
          <w:rFonts w:ascii="Times New Roman" w:hAnsi="Times New Roman" w:cs="Times New Roman"/>
          <w:sz w:val="24"/>
        </w:rPr>
        <w:t>С</w:t>
      </w:r>
      <w:r w:rsidR="00CD765B" w:rsidRPr="00CD765B">
        <w:rPr>
          <w:rFonts w:ascii="Times New Roman" w:hAnsi="Times New Roman" w:cs="Times New Roman"/>
          <w:sz w:val="24"/>
        </w:rPr>
        <w:t>озданный ООО "</w:t>
      </w:r>
      <w:proofErr w:type="spellStart"/>
      <w:r w:rsidR="00CD765B" w:rsidRPr="00CD765B">
        <w:rPr>
          <w:rFonts w:ascii="Times New Roman" w:hAnsi="Times New Roman" w:cs="Times New Roman"/>
          <w:sz w:val="24"/>
        </w:rPr>
        <w:t>ТПК</w:t>
      </w:r>
      <w:proofErr w:type="spellEnd"/>
      <w:r w:rsidR="00CD765B" w:rsidRPr="00CD765B">
        <w:rPr>
          <w:rFonts w:ascii="Times New Roman" w:hAnsi="Times New Roman" w:cs="Times New Roman"/>
          <w:sz w:val="24"/>
        </w:rPr>
        <w:t xml:space="preserve"> Альянс" контейнерный терминал обеспечивает ежемесячную погрузку произведенной в регионе продукции в объеме более 500 транспортировочных контейнеров. В 2024 году ООО "</w:t>
      </w:r>
      <w:proofErr w:type="spellStart"/>
      <w:r w:rsidR="00CD765B" w:rsidRPr="00CD765B">
        <w:rPr>
          <w:rFonts w:ascii="Times New Roman" w:hAnsi="Times New Roman" w:cs="Times New Roman"/>
          <w:sz w:val="24"/>
        </w:rPr>
        <w:t>ТПК</w:t>
      </w:r>
      <w:proofErr w:type="spellEnd"/>
      <w:r w:rsidR="00CD765B" w:rsidRPr="00CD765B">
        <w:rPr>
          <w:rFonts w:ascii="Times New Roman" w:hAnsi="Times New Roman" w:cs="Times New Roman"/>
          <w:sz w:val="24"/>
        </w:rPr>
        <w:t xml:space="preserve"> Альянс" и АО "</w:t>
      </w:r>
      <w:proofErr w:type="spellStart"/>
      <w:r w:rsidR="00CD765B" w:rsidRPr="00CD765B">
        <w:rPr>
          <w:rFonts w:ascii="Times New Roman" w:hAnsi="Times New Roman" w:cs="Times New Roman"/>
          <w:sz w:val="24"/>
        </w:rPr>
        <w:t>РЖД</w:t>
      </w:r>
      <w:proofErr w:type="spellEnd"/>
      <w:r w:rsidR="00CD765B" w:rsidRPr="00CD765B">
        <w:rPr>
          <w:rFonts w:ascii="Times New Roman" w:hAnsi="Times New Roman" w:cs="Times New Roman"/>
          <w:sz w:val="24"/>
        </w:rPr>
        <w:t xml:space="preserve"> Логистика" подписали соглашение о сотрудничестве в сфере транспортно-логистических услуг, что способствует развитию перевозок полносоставных контейнерных поездов в сообщении с Индией, Ираном, Турцией, Египтом, Монголией и КНР и послужит основой для создания на территории Волгоградской области регулярного качественного сервиса экспортных перево</w:t>
      </w:r>
      <w:r w:rsidR="00191E78">
        <w:rPr>
          <w:rFonts w:ascii="Times New Roman" w:hAnsi="Times New Roman" w:cs="Times New Roman"/>
          <w:sz w:val="24"/>
        </w:rPr>
        <w:t>зок грузов широкой номенклатуры.</w:t>
      </w:r>
    </w:p>
    <w:p w:rsidR="00F641EE" w:rsidRPr="00F641EE" w:rsidRDefault="00FB09C8" w:rsidP="00F641EE">
      <w:pPr>
        <w:ind w:firstLine="709"/>
        <w:contextualSpacing/>
        <w:rPr>
          <w:rFonts w:ascii="Times New Roman" w:hAnsi="Times New Roman" w:cs="Times New Roman"/>
          <w:sz w:val="24"/>
        </w:rPr>
      </w:pPr>
      <w:r w:rsidRPr="00FB09C8">
        <w:rPr>
          <w:rFonts w:ascii="Times New Roman" w:hAnsi="Times New Roman" w:cs="Times New Roman"/>
          <w:sz w:val="24"/>
        </w:rPr>
        <w:t>На территории парка имеется вся необходимая производственная инфраструктура — водоснабжение, газоснабжение, энергоснабжение, подъездные дороги и подъездные железнод</w:t>
      </w:r>
      <w:r>
        <w:rPr>
          <w:rFonts w:ascii="Times New Roman" w:hAnsi="Times New Roman" w:cs="Times New Roman"/>
          <w:sz w:val="24"/>
        </w:rPr>
        <w:t>орожные пути.</w:t>
      </w:r>
      <w:r w:rsidRPr="00FB09C8">
        <w:rPr>
          <w:rFonts w:ascii="Times New Roman" w:hAnsi="Times New Roman" w:cs="Times New Roman"/>
          <w:sz w:val="24"/>
        </w:rPr>
        <w:t xml:space="preserve"> </w:t>
      </w:r>
      <w:r w:rsidR="00A77C68" w:rsidRPr="00A77C68">
        <w:rPr>
          <w:rFonts w:ascii="Times New Roman" w:hAnsi="Times New Roman" w:cs="Times New Roman"/>
          <w:sz w:val="24"/>
        </w:rPr>
        <w:t xml:space="preserve">Сайт управляющей компании - </w:t>
      </w:r>
      <w:hyperlink r:id="rId15" w:history="1">
        <w:proofErr w:type="spellStart"/>
        <w:r w:rsidR="00F641EE" w:rsidRPr="005B7984">
          <w:rPr>
            <w:rStyle w:val="a8"/>
            <w:rFonts w:ascii="Times New Roman" w:hAnsi="Times New Roman" w:cs="Times New Roman"/>
            <w:sz w:val="24"/>
          </w:rPr>
          <w:t>https</w:t>
        </w:r>
        <w:proofErr w:type="spellEnd"/>
        <w:r w:rsidR="00F641EE" w:rsidRPr="005B7984">
          <w:rPr>
            <w:rStyle w:val="a8"/>
            <w:rFonts w:ascii="Times New Roman" w:hAnsi="Times New Roman" w:cs="Times New Roman"/>
            <w:sz w:val="24"/>
          </w:rPr>
          <w:t>://</w:t>
        </w:r>
        <w:proofErr w:type="spellStart"/>
        <w:r w:rsidR="00F641EE" w:rsidRPr="005B7984">
          <w:rPr>
            <w:rStyle w:val="a8"/>
            <w:rFonts w:ascii="Times New Roman" w:hAnsi="Times New Roman" w:cs="Times New Roman"/>
            <w:sz w:val="24"/>
          </w:rPr>
          <w:t>ukrip34.ru</w:t>
        </w:r>
        <w:proofErr w:type="spellEnd"/>
        <w:r w:rsidR="00F641EE" w:rsidRPr="005B7984">
          <w:rPr>
            <w:rStyle w:val="a8"/>
            <w:rFonts w:ascii="Times New Roman" w:hAnsi="Times New Roman" w:cs="Times New Roman"/>
            <w:sz w:val="24"/>
          </w:rPr>
          <w:t>/</w:t>
        </w:r>
      </w:hyperlink>
      <w:r w:rsidR="003D1A12">
        <w:rPr>
          <w:rFonts w:ascii="Times New Roman" w:hAnsi="Times New Roman" w:cs="Times New Roman"/>
          <w:sz w:val="24"/>
        </w:rPr>
        <w:t>.</w:t>
      </w:r>
      <w:r w:rsidR="00F641EE">
        <w:rPr>
          <w:rFonts w:ascii="Times New Roman" w:hAnsi="Times New Roman" w:cs="Times New Roman"/>
          <w:sz w:val="24"/>
        </w:rPr>
        <w:t xml:space="preserve"> </w:t>
      </w:r>
    </w:p>
    <w:p w:rsidR="00E06438" w:rsidRPr="008C1996" w:rsidRDefault="00E06438" w:rsidP="006548B0">
      <w:pPr>
        <w:ind w:firstLine="709"/>
        <w:contextualSpacing/>
        <w:rPr>
          <w:rFonts w:ascii="Times New Roman" w:hAnsi="Times New Roman" w:cs="Times New Roman"/>
          <w:sz w:val="24"/>
        </w:rPr>
      </w:pPr>
    </w:p>
    <w:p w:rsidR="00E06438" w:rsidRDefault="00E06438" w:rsidP="006548B0">
      <w:pPr>
        <w:ind w:firstLine="709"/>
        <w:contextualSpacing/>
        <w:rPr>
          <w:rFonts w:ascii="Times New Roman" w:hAnsi="Times New Roman" w:cs="Times New Roman"/>
          <w:b/>
          <w:sz w:val="24"/>
        </w:rPr>
      </w:pPr>
      <w:r w:rsidRPr="008C1996">
        <w:rPr>
          <w:rFonts w:ascii="Times New Roman" w:hAnsi="Times New Roman" w:cs="Times New Roman"/>
          <w:b/>
          <w:sz w:val="24"/>
        </w:rPr>
        <w:t>8.</w:t>
      </w:r>
      <w:r w:rsidRPr="008C1996">
        <w:rPr>
          <w:b/>
          <w:sz w:val="24"/>
        </w:rPr>
        <w:t xml:space="preserve"> </w:t>
      </w:r>
      <w:r w:rsidRPr="008C1996">
        <w:rPr>
          <w:rFonts w:ascii="Times New Roman" w:hAnsi="Times New Roman" w:cs="Times New Roman"/>
          <w:b/>
          <w:sz w:val="24"/>
        </w:rPr>
        <w:t>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8C1996" w:rsidRPr="008C1996" w:rsidRDefault="008C1996" w:rsidP="006548B0">
      <w:pPr>
        <w:ind w:firstLine="709"/>
        <w:contextualSpacing/>
        <w:rPr>
          <w:rFonts w:ascii="Times New Roman" w:hAnsi="Times New Roman" w:cs="Times New Roman"/>
          <w:b/>
          <w:sz w:val="24"/>
        </w:rPr>
      </w:pPr>
    </w:p>
    <w:p w:rsidR="00D97C6A" w:rsidRDefault="00E06438" w:rsidP="00D97C6A">
      <w:pPr>
        <w:ind w:firstLine="709"/>
        <w:contextualSpacing/>
        <w:rPr>
          <w:rFonts w:ascii="Times New Roman" w:hAnsi="Times New Roman" w:cs="Times New Roman"/>
          <w:sz w:val="24"/>
          <w:lang w:eastAsia="en-US"/>
        </w:rPr>
      </w:pPr>
      <w:r w:rsidRPr="009F60B3">
        <w:rPr>
          <w:rFonts w:ascii="Times New Roman" w:hAnsi="Times New Roman" w:cs="Times New Roman"/>
          <w:sz w:val="24"/>
        </w:rPr>
        <w:t>В 20</w:t>
      </w:r>
      <w:r w:rsidR="00850C92" w:rsidRPr="009F60B3">
        <w:rPr>
          <w:rFonts w:ascii="Times New Roman" w:hAnsi="Times New Roman" w:cs="Times New Roman"/>
          <w:sz w:val="24"/>
        </w:rPr>
        <w:t>2</w:t>
      </w:r>
      <w:r w:rsidR="00D97C6A">
        <w:rPr>
          <w:rFonts w:ascii="Times New Roman" w:hAnsi="Times New Roman" w:cs="Times New Roman"/>
          <w:sz w:val="24"/>
        </w:rPr>
        <w:t>5</w:t>
      </w:r>
      <w:r w:rsidRPr="009F60B3">
        <w:rPr>
          <w:rFonts w:ascii="Times New Roman" w:hAnsi="Times New Roman" w:cs="Times New Roman"/>
          <w:sz w:val="24"/>
        </w:rPr>
        <w:t xml:space="preserve"> году </w:t>
      </w:r>
      <w:r w:rsidR="00210BD0">
        <w:rPr>
          <w:rFonts w:ascii="Times New Roman" w:hAnsi="Times New Roman" w:cs="Times New Roman"/>
          <w:sz w:val="24"/>
        </w:rPr>
        <w:t>к</w:t>
      </w:r>
      <w:r w:rsidR="00210BD0" w:rsidRPr="00210BD0">
        <w:rPr>
          <w:rFonts w:ascii="Times New Roman" w:hAnsi="Times New Roman" w:cs="Times New Roman"/>
          <w:sz w:val="24"/>
        </w:rPr>
        <w:t>омитет</w:t>
      </w:r>
      <w:r w:rsidR="00210BD0">
        <w:rPr>
          <w:rFonts w:ascii="Times New Roman" w:hAnsi="Times New Roman" w:cs="Times New Roman"/>
          <w:sz w:val="24"/>
        </w:rPr>
        <w:t>ом</w:t>
      </w:r>
      <w:r w:rsidR="00210BD0" w:rsidRPr="00210BD0">
        <w:rPr>
          <w:rFonts w:ascii="Times New Roman" w:hAnsi="Times New Roman" w:cs="Times New Roman"/>
          <w:sz w:val="24"/>
        </w:rPr>
        <w:t xml:space="preserve"> экономической политики и развития</w:t>
      </w:r>
      <w:r w:rsidR="00210BD0">
        <w:rPr>
          <w:rFonts w:ascii="Times New Roman" w:hAnsi="Times New Roman" w:cs="Times New Roman"/>
          <w:sz w:val="24"/>
        </w:rPr>
        <w:t xml:space="preserve"> Волгоградской области объявлен</w:t>
      </w:r>
      <w:r w:rsidR="00210BD0" w:rsidRPr="00210BD0">
        <w:rPr>
          <w:rFonts w:ascii="Times New Roman" w:hAnsi="Times New Roman" w:cs="Times New Roman"/>
          <w:sz w:val="24"/>
        </w:rPr>
        <w:t xml:space="preserve"> </w:t>
      </w:r>
      <w:r w:rsidR="00210BD0">
        <w:rPr>
          <w:rFonts w:ascii="Times New Roman" w:hAnsi="Times New Roman" w:cs="Times New Roman"/>
          <w:sz w:val="24"/>
        </w:rPr>
        <w:t>конкурс</w:t>
      </w:r>
      <w:r w:rsidR="00210BD0" w:rsidRPr="00210BD0">
        <w:rPr>
          <w:rFonts w:ascii="Times New Roman" w:hAnsi="Times New Roman" w:cs="Times New Roman"/>
          <w:sz w:val="24"/>
        </w:rPr>
        <w:t xml:space="preserve"> на осуществление государственной поддержки развития инфраструктуры туризма на территории Волгоградской области.</w:t>
      </w:r>
      <w:r w:rsidR="00210BD0">
        <w:rPr>
          <w:rFonts w:ascii="Times New Roman" w:hAnsi="Times New Roman" w:cs="Times New Roman"/>
          <w:sz w:val="24"/>
        </w:rPr>
        <w:t xml:space="preserve"> </w:t>
      </w:r>
      <w:proofErr w:type="gramStart"/>
      <w:r w:rsidR="00D97C6A" w:rsidRPr="00275C2C">
        <w:rPr>
          <w:rFonts w:ascii="Times New Roman" w:hAnsi="Times New Roman" w:cs="Times New Roman"/>
          <w:sz w:val="24"/>
          <w:lang w:eastAsia="en-US"/>
        </w:rPr>
        <w:t xml:space="preserve">В 2025 году в </w:t>
      </w:r>
      <w:proofErr w:type="spellStart"/>
      <w:r w:rsidR="00D97C6A" w:rsidRPr="00275C2C">
        <w:rPr>
          <w:rFonts w:ascii="Times New Roman" w:hAnsi="Times New Roman" w:cs="Times New Roman"/>
          <w:sz w:val="24"/>
          <w:lang w:eastAsia="en-US"/>
        </w:rPr>
        <w:t>АНО</w:t>
      </w:r>
      <w:proofErr w:type="spellEnd"/>
      <w:r w:rsidR="00D97C6A" w:rsidRPr="00275C2C">
        <w:rPr>
          <w:rFonts w:ascii="Times New Roman" w:hAnsi="Times New Roman" w:cs="Times New Roman"/>
          <w:sz w:val="24"/>
          <w:lang w:eastAsia="en-US"/>
        </w:rPr>
        <w:t xml:space="preserve"> "Центр поддержки экспорта Волгоградской области" консультационную поддерж</w:t>
      </w:r>
      <w:r w:rsidR="00492E4C">
        <w:rPr>
          <w:rFonts w:ascii="Times New Roman" w:hAnsi="Times New Roman" w:cs="Times New Roman"/>
          <w:sz w:val="24"/>
          <w:lang w:eastAsia="en-US"/>
        </w:rPr>
        <w:t>к</w:t>
      </w:r>
      <w:r w:rsidR="00D97C6A" w:rsidRPr="00275C2C">
        <w:rPr>
          <w:rFonts w:ascii="Times New Roman" w:hAnsi="Times New Roman" w:cs="Times New Roman"/>
          <w:sz w:val="24"/>
          <w:lang w:eastAsia="en-US"/>
        </w:rPr>
        <w:t>у получили ООО «ВИТ», ООО «Ласточка», ООО «ООО «</w:t>
      </w:r>
      <w:proofErr w:type="spellStart"/>
      <w:r w:rsidR="00D97C6A" w:rsidRPr="00275C2C">
        <w:rPr>
          <w:rFonts w:ascii="Times New Roman" w:hAnsi="Times New Roman" w:cs="Times New Roman"/>
          <w:sz w:val="24"/>
          <w:lang w:eastAsia="en-US"/>
        </w:rPr>
        <w:t>РУСАГРОСЕЛЕКТ</w:t>
      </w:r>
      <w:proofErr w:type="spellEnd"/>
      <w:r w:rsidR="00D97C6A" w:rsidRPr="00275C2C">
        <w:rPr>
          <w:rFonts w:ascii="Times New Roman" w:hAnsi="Times New Roman" w:cs="Times New Roman"/>
          <w:sz w:val="24"/>
          <w:lang w:eastAsia="en-US"/>
        </w:rPr>
        <w:t xml:space="preserve"> 2»; финансовой поддержкой в форме предоставления гарантий и поручительств в </w:t>
      </w:r>
      <w:proofErr w:type="spellStart"/>
      <w:r w:rsidR="00D97C6A" w:rsidRPr="00275C2C">
        <w:rPr>
          <w:rFonts w:ascii="Times New Roman" w:hAnsi="Times New Roman" w:cs="Times New Roman"/>
          <w:sz w:val="24"/>
          <w:lang w:eastAsia="en-US"/>
        </w:rPr>
        <w:t>АНО</w:t>
      </w:r>
      <w:proofErr w:type="spellEnd"/>
      <w:r w:rsidR="00D97C6A" w:rsidRPr="00275C2C">
        <w:rPr>
          <w:rFonts w:ascii="Times New Roman" w:hAnsi="Times New Roman" w:cs="Times New Roman"/>
          <w:sz w:val="24"/>
          <w:lang w:eastAsia="en-US"/>
        </w:rPr>
        <w:t xml:space="preserve"> «Гарантийный фонд Волгоградской области», в АО Федеральная корпорация по развитию малого и среднего </w:t>
      </w:r>
      <w:r w:rsidR="00D97C6A" w:rsidRPr="00275C2C">
        <w:rPr>
          <w:rFonts w:ascii="Times New Roman" w:hAnsi="Times New Roman" w:cs="Times New Roman"/>
          <w:sz w:val="24"/>
          <w:lang w:eastAsia="en-US"/>
        </w:rPr>
        <w:lastRenderedPageBreak/>
        <w:t>предпринимательства» и АО «Лизинговая компания по развитию малого и среднего предпринимательства» воспользовались 5 СМСП;</w:t>
      </w:r>
      <w:proofErr w:type="gramEnd"/>
      <w:r w:rsidR="00D97C6A" w:rsidRPr="00275C2C">
        <w:rPr>
          <w:rFonts w:ascii="Times New Roman" w:hAnsi="Times New Roman" w:cs="Times New Roman"/>
          <w:sz w:val="24"/>
          <w:lang w:eastAsia="en-US"/>
        </w:rPr>
        <w:t xml:space="preserve"> инновационной поддержкой в форме производственных работ воспользовалось ООО «Ласточка» в ГАУ ВО «Мой бизнес».</w:t>
      </w:r>
    </w:p>
    <w:p w:rsidR="00067C98" w:rsidRDefault="00067C98" w:rsidP="005C5D32">
      <w:pPr>
        <w:ind w:firstLine="709"/>
        <w:contextualSpacing/>
        <w:rPr>
          <w:rFonts w:ascii="Times New Roman" w:hAnsi="Times New Roman" w:cs="Times New Roman"/>
          <w:sz w:val="24"/>
        </w:rPr>
      </w:pPr>
    </w:p>
    <w:p w:rsidR="00067C98" w:rsidRDefault="00067C98" w:rsidP="00067C98">
      <w:pPr>
        <w:pStyle w:val="2"/>
        <w:jc w:val="both"/>
        <w:rPr>
          <w:b/>
          <w:sz w:val="24"/>
          <w:szCs w:val="24"/>
        </w:rPr>
      </w:pPr>
      <w:r>
        <w:rPr>
          <w:b/>
          <w:sz w:val="24"/>
        </w:rPr>
        <w:tab/>
      </w:r>
      <w:r w:rsidRPr="00067C98">
        <w:rPr>
          <w:b/>
          <w:sz w:val="24"/>
        </w:rPr>
        <w:t>9.</w:t>
      </w:r>
      <w:r w:rsidRPr="00067C98">
        <w:rPr>
          <w:b/>
          <w:caps/>
          <w:sz w:val="26"/>
          <w:szCs w:val="26"/>
        </w:rPr>
        <w:t xml:space="preserve"> </w:t>
      </w:r>
      <w:r w:rsidRPr="00067C98">
        <w:rPr>
          <w:b/>
          <w:caps/>
          <w:sz w:val="24"/>
          <w:szCs w:val="24"/>
        </w:rPr>
        <w:t>О</w:t>
      </w:r>
      <w:r w:rsidRPr="00067C98">
        <w:rPr>
          <w:b/>
          <w:sz w:val="24"/>
          <w:szCs w:val="24"/>
        </w:rPr>
        <w:t>б</w:t>
      </w:r>
      <w:r w:rsidRPr="00067C98">
        <w:rPr>
          <w:b/>
          <w:caps/>
          <w:sz w:val="24"/>
          <w:szCs w:val="24"/>
        </w:rPr>
        <w:t xml:space="preserve"> </w:t>
      </w:r>
      <w:r w:rsidRPr="00067C98">
        <w:rPr>
          <w:b/>
          <w:sz w:val="24"/>
          <w:szCs w:val="24"/>
        </w:rPr>
        <w:t>эффективности</w:t>
      </w:r>
      <w:r>
        <w:rPr>
          <w:b/>
          <w:sz w:val="24"/>
          <w:szCs w:val="24"/>
        </w:rPr>
        <w:t xml:space="preserve"> применения мер по развитию предпринимательства</w:t>
      </w:r>
    </w:p>
    <w:p w:rsidR="00067C98" w:rsidRPr="00067C98" w:rsidRDefault="00067C98" w:rsidP="00067C98"/>
    <w:p w:rsidR="00067C98" w:rsidRPr="00067C98" w:rsidRDefault="00067C98" w:rsidP="00067C98">
      <w:pPr>
        <w:pStyle w:val="2"/>
        <w:jc w:val="both"/>
        <w:rPr>
          <w:sz w:val="24"/>
        </w:rPr>
      </w:pPr>
      <w:r>
        <w:rPr>
          <w:b/>
          <w:sz w:val="24"/>
        </w:rPr>
        <w:tab/>
      </w:r>
      <w:r w:rsidR="009A5A69">
        <w:rPr>
          <w:sz w:val="24"/>
        </w:rPr>
        <w:t>В Волгоградской области</w:t>
      </w:r>
      <w:r w:rsidR="009A5A69" w:rsidRPr="00067C98">
        <w:rPr>
          <w:sz w:val="24"/>
        </w:rPr>
        <w:t xml:space="preserve"> создана разветвленная система поддержки предпринимательства, которая зарекомендовала себя как эффективный инструмент развития малого и среднего бизнеса в регионах. </w:t>
      </w:r>
      <w:r w:rsidR="009A5A69">
        <w:rPr>
          <w:sz w:val="24"/>
        </w:rPr>
        <w:t>В связи с этим администрацией района обеспечено всестороннее информирование субъектов бизнеса (через официальный сайт, социальные страницы, газету «Междуречье», имеющиеся электронные адреса и т.п.) о различных видах поддержки</w:t>
      </w:r>
      <w:r w:rsidR="001E27DF">
        <w:rPr>
          <w:sz w:val="24"/>
        </w:rPr>
        <w:t>, конкурсах, выставках и т.д.</w:t>
      </w:r>
      <w:r w:rsidR="009A5A69">
        <w:rPr>
          <w:sz w:val="24"/>
        </w:rPr>
        <w:t xml:space="preserve"> </w:t>
      </w:r>
      <w:r w:rsidR="00663CE7">
        <w:rPr>
          <w:sz w:val="24"/>
        </w:rPr>
        <w:t>Эффективность применяемых</w:t>
      </w:r>
      <w:r w:rsidR="00D21686">
        <w:rPr>
          <w:sz w:val="24"/>
        </w:rPr>
        <w:t xml:space="preserve"> мер по развитию предпринимательства</w:t>
      </w:r>
      <w:r w:rsidR="00663CE7">
        <w:rPr>
          <w:sz w:val="24"/>
        </w:rPr>
        <w:t xml:space="preserve"> отражается в</w:t>
      </w:r>
      <w:r w:rsidRPr="00067C98">
        <w:rPr>
          <w:sz w:val="24"/>
        </w:rPr>
        <w:t xml:space="preserve"> положительн</w:t>
      </w:r>
      <w:r w:rsidR="00663CE7">
        <w:rPr>
          <w:sz w:val="24"/>
        </w:rPr>
        <w:t>ой</w:t>
      </w:r>
      <w:r w:rsidRPr="00067C98">
        <w:rPr>
          <w:sz w:val="24"/>
        </w:rPr>
        <w:t xml:space="preserve"> динамик</w:t>
      </w:r>
      <w:r w:rsidR="00663CE7">
        <w:rPr>
          <w:sz w:val="24"/>
        </w:rPr>
        <w:t>е</w:t>
      </w:r>
      <w:r w:rsidRPr="00067C98">
        <w:rPr>
          <w:sz w:val="24"/>
        </w:rPr>
        <w:t xml:space="preserve"> развития субъектов малого и среднего предпринимательства</w:t>
      </w:r>
      <w:r w:rsidR="00663CE7">
        <w:rPr>
          <w:sz w:val="24"/>
        </w:rPr>
        <w:t>, как в росте количества субъектов бизнеса, так и в оборотах</w:t>
      </w:r>
      <w:r w:rsidRPr="00067C98">
        <w:rPr>
          <w:sz w:val="24"/>
        </w:rPr>
        <w:t xml:space="preserve">. </w:t>
      </w:r>
    </w:p>
    <w:p w:rsidR="00067C98" w:rsidRPr="00067C98" w:rsidRDefault="00067C98" w:rsidP="00067C98">
      <w:pPr>
        <w:pStyle w:val="2"/>
        <w:rPr>
          <w:sz w:val="24"/>
        </w:rPr>
      </w:pPr>
    </w:p>
    <w:p w:rsidR="006548B0" w:rsidRPr="0060576F" w:rsidRDefault="00067C98" w:rsidP="00067C98">
      <w:pPr>
        <w:pStyle w:val="2"/>
        <w:jc w:val="both"/>
        <w:rPr>
          <w:b/>
          <w:sz w:val="24"/>
        </w:rPr>
      </w:pPr>
      <w:r>
        <w:rPr>
          <w:b/>
          <w:sz w:val="24"/>
        </w:rPr>
        <w:tab/>
        <w:t>10</w:t>
      </w:r>
      <w:r w:rsidR="00EF4C7B" w:rsidRPr="0060576F">
        <w:rPr>
          <w:b/>
          <w:sz w:val="24"/>
        </w:rPr>
        <w:t>.</w:t>
      </w:r>
      <w:r w:rsidR="00DC73C8">
        <w:rPr>
          <w:b/>
          <w:sz w:val="24"/>
        </w:rPr>
        <w:t xml:space="preserve"> </w:t>
      </w:r>
      <w:r w:rsidR="00EF4C7B" w:rsidRPr="0060576F">
        <w:rPr>
          <w:b/>
          <w:sz w:val="24"/>
        </w:rPr>
        <w:t>Прогноз развития малого и среднего предпринимательства</w:t>
      </w:r>
      <w:r w:rsidR="00764C74">
        <w:rPr>
          <w:b/>
          <w:sz w:val="24"/>
        </w:rPr>
        <w:t xml:space="preserve"> до 202</w:t>
      </w:r>
      <w:r w:rsidR="009142C8">
        <w:rPr>
          <w:b/>
          <w:sz w:val="24"/>
        </w:rPr>
        <w:t>7</w:t>
      </w:r>
      <w:r w:rsidR="00764C74">
        <w:rPr>
          <w:b/>
          <w:sz w:val="24"/>
        </w:rPr>
        <w:t xml:space="preserve"> года</w:t>
      </w:r>
    </w:p>
    <w:p w:rsidR="00EC0A13" w:rsidRPr="0060576F" w:rsidRDefault="00EC0A13" w:rsidP="00EF4C7B">
      <w:pPr>
        <w:ind w:firstLine="709"/>
        <w:contextualSpacing/>
        <w:rPr>
          <w:rFonts w:ascii="Times New Roman" w:hAnsi="Times New Roman" w:cs="Times New Roman"/>
          <w:sz w:val="24"/>
        </w:rPr>
      </w:pPr>
    </w:p>
    <w:p w:rsidR="00EA775A" w:rsidRDefault="00EA775A" w:rsidP="00EA775A">
      <w:pPr>
        <w:ind w:firstLine="709"/>
        <w:contextualSpacing/>
        <w:rPr>
          <w:rFonts w:ascii="Times New Roman" w:hAnsi="Times New Roman" w:cs="Times New Roman"/>
          <w:sz w:val="24"/>
        </w:rPr>
      </w:pPr>
      <w:r w:rsidRPr="004F2918">
        <w:rPr>
          <w:rFonts w:ascii="Times New Roman" w:hAnsi="Times New Roman" w:cs="Times New Roman"/>
          <w:sz w:val="24"/>
        </w:rPr>
        <w:t>К концу 202</w:t>
      </w:r>
      <w:r w:rsidR="005A5CE0">
        <w:rPr>
          <w:rFonts w:ascii="Times New Roman" w:hAnsi="Times New Roman" w:cs="Times New Roman"/>
          <w:sz w:val="24"/>
        </w:rPr>
        <w:t>6</w:t>
      </w:r>
      <w:r w:rsidRPr="004F2918">
        <w:rPr>
          <w:rFonts w:ascii="Times New Roman" w:hAnsi="Times New Roman" w:cs="Times New Roman"/>
          <w:sz w:val="24"/>
        </w:rPr>
        <w:t xml:space="preserve"> года численность малых и с</w:t>
      </w:r>
      <w:r w:rsidR="00227EDA" w:rsidRPr="004F2918">
        <w:rPr>
          <w:rFonts w:ascii="Times New Roman" w:hAnsi="Times New Roman" w:cs="Times New Roman"/>
          <w:sz w:val="24"/>
        </w:rPr>
        <w:t xml:space="preserve">редних предприятий составит </w:t>
      </w:r>
      <w:r w:rsidR="00823E40">
        <w:rPr>
          <w:rFonts w:ascii="Times New Roman" w:hAnsi="Times New Roman" w:cs="Times New Roman"/>
          <w:sz w:val="24"/>
        </w:rPr>
        <w:t>2547</w:t>
      </w:r>
      <w:r w:rsidRPr="004F2918">
        <w:rPr>
          <w:rFonts w:ascii="Times New Roman" w:hAnsi="Times New Roman" w:cs="Times New Roman"/>
          <w:sz w:val="24"/>
        </w:rPr>
        <w:t xml:space="preserve"> единиц. В течение 202</w:t>
      </w:r>
      <w:r w:rsidR="00823E40">
        <w:rPr>
          <w:rFonts w:ascii="Times New Roman" w:hAnsi="Times New Roman" w:cs="Times New Roman"/>
          <w:sz w:val="24"/>
        </w:rPr>
        <w:t>6</w:t>
      </w:r>
      <w:r w:rsidRPr="004F2918">
        <w:rPr>
          <w:rFonts w:ascii="Times New Roman" w:hAnsi="Times New Roman" w:cs="Times New Roman"/>
          <w:sz w:val="24"/>
        </w:rPr>
        <w:t xml:space="preserve"> года предприятия будут увеличивать оборот, которы</w:t>
      </w:r>
      <w:r w:rsidR="00823E40">
        <w:rPr>
          <w:rFonts w:ascii="Times New Roman" w:hAnsi="Times New Roman" w:cs="Times New Roman"/>
          <w:sz w:val="24"/>
        </w:rPr>
        <w:t>й к концу года составит 109</w:t>
      </w:r>
      <w:r w:rsidR="00F860F0">
        <w:rPr>
          <w:rFonts w:ascii="Times New Roman" w:hAnsi="Times New Roman" w:cs="Times New Roman"/>
          <w:sz w:val="24"/>
        </w:rPr>
        <w:t>3</w:t>
      </w:r>
      <w:r w:rsidRPr="004F2918">
        <w:rPr>
          <w:rFonts w:ascii="Times New Roman" w:hAnsi="Times New Roman" w:cs="Times New Roman"/>
          <w:sz w:val="24"/>
        </w:rPr>
        <w:t>0,0 млн.руб.</w:t>
      </w:r>
    </w:p>
    <w:p w:rsidR="009142C8" w:rsidRPr="004F2918" w:rsidRDefault="009142C8" w:rsidP="009142C8">
      <w:pPr>
        <w:ind w:firstLine="709"/>
        <w:contextualSpacing/>
        <w:rPr>
          <w:rFonts w:ascii="Times New Roman" w:hAnsi="Times New Roman" w:cs="Times New Roman"/>
          <w:sz w:val="24"/>
        </w:rPr>
      </w:pPr>
      <w:r w:rsidRPr="004F2918">
        <w:rPr>
          <w:rFonts w:ascii="Times New Roman" w:hAnsi="Times New Roman" w:cs="Times New Roman"/>
          <w:sz w:val="24"/>
        </w:rPr>
        <w:t>К концу 202</w:t>
      </w:r>
      <w:r w:rsidR="00823E40">
        <w:rPr>
          <w:rFonts w:ascii="Times New Roman" w:hAnsi="Times New Roman" w:cs="Times New Roman"/>
          <w:sz w:val="24"/>
        </w:rPr>
        <w:t>7</w:t>
      </w:r>
      <w:r w:rsidRPr="004F2918">
        <w:rPr>
          <w:rFonts w:ascii="Times New Roman" w:hAnsi="Times New Roman" w:cs="Times New Roman"/>
          <w:sz w:val="24"/>
        </w:rPr>
        <w:t xml:space="preserve"> года численность малых и средних предприятий составит 2</w:t>
      </w:r>
      <w:r w:rsidR="00823E40">
        <w:rPr>
          <w:rFonts w:ascii="Times New Roman" w:hAnsi="Times New Roman" w:cs="Times New Roman"/>
          <w:sz w:val="24"/>
        </w:rPr>
        <w:t>552</w:t>
      </w:r>
      <w:r w:rsidRPr="004F2918">
        <w:rPr>
          <w:rFonts w:ascii="Times New Roman" w:hAnsi="Times New Roman" w:cs="Times New Roman"/>
          <w:sz w:val="24"/>
        </w:rPr>
        <w:t xml:space="preserve"> единиц. В течение 202</w:t>
      </w:r>
      <w:r w:rsidR="00823E40">
        <w:rPr>
          <w:rFonts w:ascii="Times New Roman" w:hAnsi="Times New Roman" w:cs="Times New Roman"/>
          <w:sz w:val="24"/>
        </w:rPr>
        <w:t>7</w:t>
      </w:r>
      <w:r w:rsidRPr="004F2918">
        <w:rPr>
          <w:rFonts w:ascii="Times New Roman" w:hAnsi="Times New Roman" w:cs="Times New Roman"/>
          <w:sz w:val="24"/>
        </w:rPr>
        <w:t xml:space="preserve"> года предприятия будут увеличивать оборот, </w:t>
      </w:r>
      <w:r w:rsidR="00823E40">
        <w:rPr>
          <w:rFonts w:ascii="Times New Roman" w:hAnsi="Times New Roman" w:cs="Times New Roman"/>
          <w:sz w:val="24"/>
        </w:rPr>
        <w:t>который к концу года составит 11280</w:t>
      </w:r>
      <w:r w:rsidRPr="004F2918">
        <w:rPr>
          <w:rFonts w:ascii="Times New Roman" w:hAnsi="Times New Roman" w:cs="Times New Roman"/>
          <w:sz w:val="24"/>
        </w:rPr>
        <w:t>,0 млн.руб.</w:t>
      </w:r>
    </w:p>
    <w:p w:rsidR="00764C74" w:rsidRPr="004F2918" w:rsidRDefault="00764C74" w:rsidP="00764C74">
      <w:pPr>
        <w:ind w:firstLine="709"/>
        <w:contextualSpacing/>
        <w:rPr>
          <w:rFonts w:ascii="Times New Roman" w:hAnsi="Times New Roman" w:cs="Times New Roman"/>
          <w:sz w:val="24"/>
        </w:rPr>
      </w:pPr>
      <w:r w:rsidRPr="004F2918">
        <w:rPr>
          <w:rFonts w:ascii="Times New Roman" w:hAnsi="Times New Roman" w:cs="Times New Roman"/>
          <w:sz w:val="24"/>
        </w:rPr>
        <w:t>К концу 202</w:t>
      </w:r>
      <w:r w:rsidR="00823E40">
        <w:rPr>
          <w:rFonts w:ascii="Times New Roman" w:hAnsi="Times New Roman" w:cs="Times New Roman"/>
          <w:sz w:val="24"/>
        </w:rPr>
        <w:t>8</w:t>
      </w:r>
      <w:r w:rsidRPr="004F2918">
        <w:rPr>
          <w:rFonts w:ascii="Times New Roman" w:hAnsi="Times New Roman" w:cs="Times New Roman"/>
          <w:sz w:val="24"/>
        </w:rPr>
        <w:t xml:space="preserve"> года будет наблюдаться положительная динамика изменения количества малых и средних предприятий. К концу года их количество составит 2</w:t>
      </w:r>
      <w:r w:rsidR="00823E40">
        <w:rPr>
          <w:rFonts w:ascii="Times New Roman" w:hAnsi="Times New Roman" w:cs="Times New Roman"/>
          <w:sz w:val="24"/>
        </w:rPr>
        <w:t>557</w:t>
      </w:r>
      <w:r w:rsidRPr="004F2918">
        <w:rPr>
          <w:rFonts w:ascii="Times New Roman" w:hAnsi="Times New Roman" w:cs="Times New Roman"/>
          <w:sz w:val="24"/>
        </w:rPr>
        <w:t xml:space="preserve"> единиц. </w:t>
      </w:r>
    </w:p>
    <w:p w:rsidR="00764C74" w:rsidRPr="004F2918" w:rsidRDefault="00764C74" w:rsidP="00764C74">
      <w:pPr>
        <w:ind w:firstLine="709"/>
        <w:contextualSpacing/>
        <w:rPr>
          <w:rFonts w:ascii="Times New Roman" w:hAnsi="Times New Roman" w:cs="Times New Roman"/>
          <w:sz w:val="24"/>
        </w:rPr>
      </w:pPr>
      <w:r w:rsidRPr="004F2918">
        <w:rPr>
          <w:rFonts w:ascii="Times New Roman" w:hAnsi="Times New Roman" w:cs="Times New Roman"/>
          <w:sz w:val="24"/>
        </w:rPr>
        <w:t>В течение 202</w:t>
      </w:r>
      <w:r w:rsidR="00823E40">
        <w:rPr>
          <w:rFonts w:ascii="Times New Roman" w:hAnsi="Times New Roman" w:cs="Times New Roman"/>
          <w:sz w:val="24"/>
        </w:rPr>
        <w:t>8</w:t>
      </w:r>
      <w:r w:rsidRPr="004F2918">
        <w:rPr>
          <w:rFonts w:ascii="Times New Roman" w:hAnsi="Times New Roman" w:cs="Times New Roman"/>
          <w:sz w:val="24"/>
        </w:rPr>
        <w:t xml:space="preserve"> года предприятия будут увеличивать оборот, </w:t>
      </w:r>
      <w:r w:rsidR="00823E40">
        <w:rPr>
          <w:rFonts w:ascii="Times New Roman" w:hAnsi="Times New Roman" w:cs="Times New Roman"/>
          <w:sz w:val="24"/>
        </w:rPr>
        <w:t>который к концу года составит 11630</w:t>
      </w:r>
      <w:r w:rsidRPr="004F2918">
        <w:rPr>
          <w:rFonts w:ascii="Times New Roman" w:hAnsi="Times New Roman" w:cs="Times New Roman"/>
          <w:sz w:val="24"/>
        </w:rPr>
        <w:t>,0 млн.руб.</w:t>
      </w:r>
    </w:p>
    <w:p w:rsidR="00EF4C7B" w:rsidRPr="0060576F" w:rsidRDefault="00EF4C7B" w:rsidP="00094D0E">
      <w:pPr>
        <w:ind w:firstLine="709"/>
        <w:contextualSpacing/>
        <w:rPr>
          <w:rFonts w:ascii="Times New Roman" w:hAnsi="Times New Roman" w:cs="Times New Roman"/>
          <w:sz w:val="24"/>
        </w:rPr>
      </w:pPr>
      <w:r w:rsidRPr="0060576F">
        <w:rPr>
          <w:rFonts w:ascii="Times New Roman" w:hAnsi="Times New Roman" w:cs="Times New Roman"/>
          <w:sz w:val="24"/>
        </w:rPr>
        <w:t>Основные направления развития и поддержки предпринимательства:</w:t>
      </w:r>
    </w:p>
    <w:p w:rsidR="00EF4C7B" w:rsidRPr="0060576F" w:rsidRDefault="00EF4C7B" w:rsidP="00EF4C7B">
      <w:pPr>
        <w:ind w:firstLine="709"/>
        <w:contextualSpacing/>
        <w:rPr>
          <w:rFonts w:ascii="Times New Roman" w:hAnsi="Times New Roman" w:cs="Times New Roman"/>
          <w:sz w:val="24"/>
        </w:rPr>
      </w:pPr>
      <w:r w:rsidRPr="0060576F">
        <w:rPr>
          <w:rFonts w:ascii="Times New Roman" w:hAnsi="Times New Roman" w:cs="Times New Roman"/>
          <w:sz w:val="24"/>
        </w:rPr>
        <w:t>-совершенствование законодательства в сфере регулирования предпринимательской деятельности субъектов малого и среднего предпринимательства и устранение административных барьеров в сфере развития предпринимательства,</w:t>
      </w:r>
    </w:p>
    <w:p w:rsidR="00EF4C7B" w:rsidRPr="0060576F" w:rsidRDefault="00EF4C7B" w:rsidP="00EF4C7B">
      <w:pPr>
        <w:ind w:firstLine="709"/>
        <w:contextualSpacing/>
        <w:rPr>
          <w:rFonts w:ascii="Times New Roman" w:hAnsi="Times New Roman" w:cs="Times New Roman"/>
          <w:sz w:val="24"/>
        </w:rPr>
      </w:pPr>
      <w:r w:rsidRPr="0060576F">
        <w:rPr>
          <w:rFonts w:ascii="Times New Roman" w:hAnsi="Times New Roman" w:cs="Times New Roman"/>
          <w:sz w:val="24"/>
        </w:rPr>
        <w:t>-информационная поддержка субъектов малого и среднего предпринимательства,</w:t>
      </w:r>
    </w:p>
    <w:p w:rsidR="00EF4C7B" w:rsidRPr="0060576F" w:rsidRDefault="00EF4C7B" w:rsidP="00EF4C7B">
      <w:pPr>
        <w:ind w:firstLine="709"/>
        <w:contextualSpacing/>
        <w:rPr>
          <w:rFonts w:ascii="Times New Roman" w:hAnsi="Times New Roman" w:cs="Times New Roman"/>
          <w:sz w:val="24"/>
        </w:rPr>
      </w:pPr>
      <w:r w:rsidRPr="0060576F">
        <w:rPr>
          <w:rFonts w:ascii="Times New Roman" w:hAnsi="Times New Roman" w:cs="Times New Roman"/>
          <w:sz w:val="24"/>
        </w:rPr>
        <w:t>- содействие созданию новых малых предприятий в приоритетных сферах предпринимательства,</w:t>
      </w:r>
    </w:p>
    <w:p w:rsidR="00EF4C7B" w:rsidRPr="0060576F" w:rsidRDefault="00EF4C7B" w:rsidP="00EF4C7B">
      <w:pPr>
        <w:ind w:firstLine="709"/>
        <w:contextualSpacing/>
        <w:rPr>
          <w:rFonts w:ascii="Times New Roman" w:hAnsi="Times New Roman" w:cs="Times New Roman"/>
          <w:sz w:val="24"/>
        </w:rPr>
      </w:pPr>
      <w:r w:rsidRPr="0060576F">
        <w:rPr>
          <w:rFonts w:ascii="Times New Roman" w:hAnsi="Times New Roman" w:cs="Times New Roman"/>
          <w:sz w:val="24"/>
        </w:rPr>
        <w:t>- популяризация товаров (работ, услуг), произведенных субъектами  социального предпринимательства</w:t>
      </w:r>
      <w:r w:rsidR="00B454A5" w:rsidRPr="0060576F">
        <w:rPr>
          <w:rFonts w:ascii="Times New Roman" w:hAnsi="Times New Roman" w:cs="Times New Roman"/>
          <w:sz w:val="24"/>
        </w:rPr>
        <w:t xml:space="preserve">, </w:t>
      </w:r>
      <w:r w:rsidRPr="0060576F">
        <w:rPr>
          <w:rFonts w:ascii="Times New Roman" w:hAnsi="Times New Roman" w:cs="Times New Roman"/>
          <w:sz w:val="24"/>
        </w:rPr>
        <w:t>через официальный сайт администрации района, средства массовой информации и др.</w:t>
      </w:r>
    </w:p>
    <w:p w:rsidR="00E06438" w:rsidRPr="0060576F" w:rsidRDefault="00E06438" w:rsidP="00764814">
      <w:pPr>
        <w:ind w:firstLine="709"/>
        <w:contextualSpacing/>
        <w:rPr>
          <w:rFonts w:ascii="Times New Roman" w:hAnsi="Times New Roman" w:cs="Times New Roman"/>
          <w:sz w:val="24"/>
        </w:rPr>
      </w:pPr>
    </w:p>
    <w:p w:rsidR="00764814" w:rsidRPr="0039404D" w:rsidRDefault="005E017D" w:rsidP="00764814">
      <w:pPr>
        <w:ind w:firstLine="709"/>
        <w:contextualSpacing/>
        <w:rPr>
          <w:rFonts w:ascii="Times New Roman" w:hAnsi="Times New Roman" w:cs="Times New Roman"/>
          <w:i/>
          <w:sz w:val="24"/>
        </w:rPr>
      </w:pPr>
      <w:r w:rsidRPr="0039404D">
        <w:rPr>
          <w:rFonts w:ascii="Times New Roman" w:hAnsi="Times New Roman" w:cs="Times New Roman"/>
          <w:i/>
          <w:sz w:val="24"/>
          <w:lang w:val="en-US"/>
        </w:rPr>
        <w:t>P</w:t>
      </w:r>
      <w:r w:rsidRPr="0039404D">
        <w:rPr>
          <w:rFonts w:ascii="Times New Roman" w:hAnsi="Times New Roman" w:cs="Times New Roman"/>
          <w:i/>
          <w:sz w:val="24"/>
        </w:rPr>
        <w:t>.</w:t>
      </w:r>
      <w:r w:rsidRPr="0039404D">
        <w:rPr>
          <w:rFonts w:ascii="Times New Roman" w:hAnsi="Times New Roman" w:cs="Times New Roman"/>
          <w:i/>
          <w:sz w:val="24"/>
          <w:lang w:val="en-US"/>
        </w:rPr>
        <w:t>S</w:t>
      </w:r>
      <w:r w:rsidRPr="0039404D">
        <w:rPr>
          <w:rFonts w:ascii="Times New Roman" w:hAnsi="Times New Roman" w:cs="Times New Roman"/>
          <w:i/>
          <w:sz w:val="24"/>
        </w:rPr>
        <w:t xml:space="preserve">. </w:t>
      </w:r>
      <w:r w:rsidR="00776A4F" w:rsidRPr="0039404D">
        <w:rPr>
          <w:rFonts w:ascii="Times New Roman" w:hAnsi="Times New Roman" w:cs="Times New Roman"/>
          <w:i/>
          <w:sz w:val="24"/>
        </w:rPr>
        <w:t xml:space="preserve">Информация </w:t>
      </w:r>
      <w:r w:rsidRPr="0039404D">
        <w:rPr>
          <w:rFonts w:ascii="Times New Roman" w:hAnsi="Times New Roman" w:cs="Times New Roman"/>
          <w:i/>
          <w:sz w:val="24"/>
        </w:rPr>
        <w:t>подготовлен</w:t>
      </w:r>
      <w:r w:rsidR="00776A4F" w:rsidRPr="0039404D">
        <w:rPr>
          <w:rFonts w:ascii="Times New Roman" w:hAnsi="Times New Roman" w:cs="Times New Roman"/>
          <w:i/>
          <w:sz w:val="24"/>
        </w:rPr>
        <w:t>а</w:t>
      </w:r>
      <w:r w:rsidRPr="0039404D">
        <w:rPr>
          <w:rFonts w:ascii="Times New Roman" w:hAnsi="Times New Roman" w:cs="Times New Roman"/>
          <w:i/>
          <w:sz w:val="24"/>
        </w:rPr>
        <w:t xml:space="preserve"> отделом экономики </w:t>
      </w:r>
      <w:r w:rsidR="0025686B">
        <w:rPr>
          <w:rFonts w:ascii="Times New Roman" w:hAnsi="Times New Roman" w:cs="Times New Roman"/>
          <w:i/>
          <w:sz w:val="24"/>
        </w:rPr>
        <w:t xml:space="preserve">администрации </w:t>
      </w:r>
      <w:r w:rsidRPr="0039404D">
        <w:rPr>
          <w:rFonts w:ascii="Times New Roman" w:hAnsi="Times New Roman" w:cs="Times New Roman"/>
          <w:i/>
          <w:sz w:val="24"/>
        </w:rPr>
        <w:t xml:space="preserve">Городищенского муниципального района в соответствии с требованиями </w:t>
      </w:r>
      <w:r w:rsidR="00C8527F" w:rsidRPr="0039404D">
        <w:rPr>
          <w:rFonts w:ascii="Times New Roman" w:hAnsi="Times New Roman" w:cs="Times New Roman"/>
          <w:i/>
          <w:sz w:val="24"/>
        </w:rPr>
        <w:t xml:space="preserve">Федерального закона от 24 июля </w:t>
      </w:r>
      <w:smartTag w:uri="urn:schemas-microsoft-com:office:smarttags" w:element="metricconverter">
        <w:smartTagPr>
          <w:attr w:name="ProductID" w:val="2007 г"/>
        </w:smartTagPr>
        <w:r w:rsidR="00C8527F" w:rsidRPr="0039404D">
          <w:rPr>
            <w:rFonts w:ascii="Times New Roman" w:hAnsi="Times New Roman" w:cs="Times New Roman"/>
            <w:i/>
            <w:sz w:val="24"/>
          </w:rPr>
          <w:t>2007 г</w:t>
        </w:r>
      </w:smartTag>
      <w:r w:rsidR="00C8527F" w:rsidRPr="0039404D">
        <w:rPr>
          <w:rFonts w:ascii="Times New Roman" w:hAnsi="Times New Roman" w:cs="Times New Roman"/>
          <w:i/>
          <w:sz w:val="24"/>
        </w:rPr>
        <w:t xml:space="preserve">. № 209-ФЗ «О развитии малого и среднего предпринимательства в Российской Федерации». </w:t>
      </w:r>
      <w:r w:rsidR="00764814" w:rsidRPr="0039404D">
        <w:rPr>
          <w:rFonts w:ascii="Times New Roman" w:hAnsi="Times New Roman" w:cs="Times New Roman"/>
          <w:i/>
          <w:sz w:val="24"/>
        </w:rPr>
        <w:t>В доклад включены материалы, представленные территориальным органом федеральной службы государственной стат</w:t>
      </w:r>
      <w:r w:rsidR="00DD5678" w:rsidRPr="0039404D">
        <w:rPr>
          <w:rFonts w:ascii="Times New Roman" w:hAnsi="Times New Roman" w:cs="Times New Roman"/>
          <w:i/>
          <w:sz w:val="24"/>
        </w:rPr>
        <w:t>истики по Волгог</w:t>
      </w:r>
      <w:r w:rsidR="0025686B">
        <w:rPr>
          <w:rFonts w:ascii="Times New Roman" w:hAnsi="Times New Roman" w:cs="Times New Roman"/>
          <w:i/>
          <w:sz w:val="24"/>
        </w:rPr>
        <w:t xml:space="preserve">радской области, МИ </w:t>
      </w:r>
      <w:proofErr w:type="spellStart"/>
      <w:r w:rsidR="0025686B">
        <w:rPr>
          <w:rFonts w:ascii="Times New Roman" w:hAnsi="Times New Roman" w:cs="Times New Roman"/>
          <w:i/>
          <w:sz w:val="24"/>
        </w:rPr>
        <w:t>ФНС</w:t>
      </w:r>
      <w:proofErr w:type="spellEnd"/>
      <w:r w:rsidR="0025686B">
        <w:rPr>
          <w:rFonts w:ascii="Times New Roman" w:hAnsi="Times New Roman" w:cs="Times New Roman"/>
          <w:i/>
          <w:sz w:val="24"/>
        </w:rPr>
        <w:t xml:space="preserve"> России, хозяйствующими субъектам.</w:t>
      </w:r>
    </w:p>
    <w:p w:rsidR="00E06438" w:rsidRPr="008C1996" w:rsidRDefault="00E06438" w:rsidP="005E017D">
      <w:pPr>
        <w:ind w:firstLine="698"/>
        <w:jc w:val="right"/>
        <w:rPr>
          <w:rFonts w:ascii="Times New Roman" w:eastAsiaTheme="minorHAnsi" w:hAnsi="Times New Roman" w:cs="Times New Roman"/>
          <w:bCs/>
          <w:sz w:val="24"/>
          <w:lang w:eastAsia="en-US"/>
        </w:rPr>
      </w:pPr>
    </w:p>
    <w:p w:rsidR="00E06438" w:rsidRDefault="00E06438" w:rsidP="005E017D">
      <w:pPr>
        <w:ind w:firstLine="698"/>
        <w:jc w:val="right"/>
        <w:rPr>
          <w:rFonts w:ascii="Times New Roman" w:eastAsiaTheme="minorHAnsi" w:hAnsi="Times New Roman" w:cs="Times New Roman"/>
          <w:bCs/>
          <w:sz w:val="24"/>
          <w:lang w:eastAsia="en-US"/>
        </w:rPr>
      </w:pPr>
    </w:p>
    <w:p w:rsidR="000556A9" w:rsidRPr="00527518" w:rsidRDefault="005E017D" w:rsidP="007B09D2">
      <w:pPr>
        <w:ind w:firstLine="698"/>
        <w:jc w:val="right"/>
        <w:rPr>
          <w:b/>
          <w:sz w:val="24"/>
        </w:rPr>
      </w:pPr>
      <w:r>
        <w:rPr>
          <w:rFonts w:ascii="Times New Roman" w:eastAsiaTheme="minorHAnsi" w:hAnsi="Times New Roman" w:cs="Times New Roman"/>
          <w:bCs/>
          <w:sz w:val="24"/>
          <w:lang w:eastAsia="en-US"/>
        </w:rPr>
        <w:t>Отдел экономики</w:t>
      </w:r>
    </w:p>
    <w:p w:rsidR="00F511A8" w:rsidRPr="00527518" w:rsidRDefault="003A3489" w:rsidP="003A3489">
      <w:pPr>
        <w:pStyle w:val="ConsPlusNormal"/>
        <w:jc w:val="both"/>
        <w:rPr>
          <w:b w:val="0"/>
          <w:sz w:val="24"/>
          <w:szCs w:val="24"/>
        </w:rPr>
      </w:pPr>
      <w:r w:rsidRPr="00527518">
        <w:rPr>
          <w:b w:val="0"/>
          <w:sz w:val="24"/>
          <w:szCs w:val="24"/>
        </w:rPr>
        <w:t xml:space="preserve"> </w:t>
      </w:r>
    </w:p>
    <w:sectPr w:rsidR="00F511A8" w:rsidRPr="00527518" w:rsidSect="00906A04">
      <w:pgSz w:w="11906" w:h="16838"/>
      <w:pgMar w:top="709" w:right="849" w:bottom="56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583" w:rsidRDefault="00672583" w:rsidP="00092C42">
      <w:r>
        <w:separator/>
      </w:r>
    </w:p>
  </w:endnote>
  <w:endnote w:type="continuationSeparator" w:id="0">
    <w:p w:rsidR="00672583" w:rsidRDefault="00672583" w:rsidP="00092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ET">
    <w:altName w:val="Times New Roman"/>
    <w:charset w:val="00"/>
    <w:family w:val="auto"/>
    <w:pitch w:val="variable"/>
    <w:sig w:usb0="00000287" w:usb1="00000000" w:usb2="00000000" w:usb3="00000000" w:csb0="0000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583" w:rsidRDefault="00672583" w:rsidP="00092C42">
      <w:r>
        <w:separator/>
      </w:r>
    </w:p>
  </w:footnote>
  <w:footnote w:type="continuationSeparator" w:id="0">
    <w:p w:rsidR="00672583" w:rsidRDefault="00672583" w:rsidP="00092C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378A9"/>
    <w:multiLevelType w:val="multilevel"/>
    <w:tmpl w:val="8B1643A2"/>
    <w:lvl w:ilvl="0">
      <w:start w:val="1"/>
      <w:numFmt w:val="decimal"/>
      <w:lvlText w:val="%1."/>
      <w:lvlJc w:val="left"/>
      <w:pPr>
        <w:ind w:left="106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4603980"/>
    <w:multiLevelType w:val="hybridMultilevel"/>
    <w:tmpl w:val="8A6491C0"/>
    <w:lvl w:ilvl="0" w:tplc="C11251FE">
      <w:start w:val="1"/>
      <w:numFmt w:val="decimal"/>
      <w:lvlText w:val="%1."/>
      <w:lvlJc w:val="left"/>
      <w:pPr>
        <w:ind w:left="532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72334E3"/>
    <w:multiLevelType w:val="hybridMultilevel"/>
    <w:tmpl w:val="B43E50C2"/>
    <w:lvl w:ilvl="0" w:tplc="F9DAD7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D6412B8"/>
    <w:multiLevelType w:val="hybridMultilevel"/>
    <w:tmpl w:val="A36CEC04"/>
    <w:lvl w:ilvl="0" w:tplc="0FEE905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E1C303C"/>
    <w:multiLevelType w:val="hybridMultilevel"/>
    <w:tmpl w:val="E18A0BD4"/>
    <w:lvl w:ilvl="0" w:tplc="A7A29E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C291E2F"/>
    <w:multiLevelType w:val="hybridMultilevel"/>
    <w:tmpl w:val="6F6AC18A"/>
    <w:lvl w:ilvl="0" w:tplc="F85EB5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78547BAE"/>
    <w:multiLevelType w:val="multilevel"/>
    <w:tmpl w:val="2D6846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3"/>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3C7"/>
    <w:rsid w:val="00002524"/>
    <w:rsid w:val="000073F5"/>
    <w:rsid w:val="00010422"/>
    <w:rsid w:val="00011450"/>
    <w:rsid w:val="00011F68"/>
    <w:rsid w:val="00015407"/>
    <w:rsid w:val="00016D05"/>
    <w:rsid w:val="00016EC8"/>
    <w:rsid w:val="000214C7"/>
    <w:rsid w:val="00023A22"/>
    <w:rsid w:val="00024AA8"/>
    <w:rsid w:val="00027A8F"/>
    <w:rsid w:val="00031385"/>
    <w:rsid w:val="00032F20"/>
    <w:rsid w:val="0003527E"/>
    <w:rsid w:val="00036313"/>
    <w:rsid w:val="00041634"/>
    <w:rsid w:val="00045935"/>
    <w:rsid w:val="000463D1"/>
    <w:rsid w:val="000470D9"/>
    <w:rsid w:val="00047DD8"/>
    <w:rsid w:val="000513CC"/>
    <w:rsid w:val="00052067"/>
    <w:rsid w:val="000527F4"/>
    <w:rsid w:val="00054F44"/>
    <w:rsid w:val="000556A9"/>
    <w:rsid w:val="00057391"/>
    <w:rsid w:val="000600E9"/>
    <w:rsid w:val="00060BAD"/>
    <w:rsid w:val="00064C48"/>
    <w:rsid w:val="00065531"/>
    <w:rsid w:val="0006645F"/>
    <w:rsid w:val="00067C98"/>
    <w:rsid w:val="00085B7F"/>
    <w:rsid w:val="0009267F"/>
    <w:rsid w:val="00092C42"/>
    <w:rsid w:val="00094D0E"/>
    <w:rsid w:val="000951F2"/>
    <w:rsid w:val="000A0548"/>
    <w:rsid w:val="000A12AA"/>
    <w:rsid w:val="000A375D"/>
    <w:rsid w:val="000A6F8B"/>
    <w:rsid w:val="000A71BF"/>
    <w:rsid w:val="000B582E"/>
    <w:rsid w:val="000B72AD"/>
    <w:rsid w:val="000C1ED3"/>
    <w:rsid w:val="000C2CCC"/>
    <w:rsid w:val="000C7DBF"/>
    <w:rsid w:val="000E4BCD"/>
    <w:rsid w:val="000F012B"/>
    <w:rsid w:val="000F2952"/>
    <w:rsid w:val="000F399C"/>
    <w:rsid w:val="000F5D70"/>
    <w:rsid w:val="00100A4D"/>
    <w:rsid w:val="00100CCE"/>
    <w:rsid w:val="0010529F"/>
    <w:rsid w:val="00106424"/>
    <w:rsid w:val="00110E0B"/>
    <w:rsid w:val="00112F30"/>
    <w:rsid w:val="001134BD"/>
    <w:rsid w:val="001179FC"/>
    <w:rsid w:val="00120509"/>
    <w:rsid w:val="0012497C"/>
    <w:rsid w:val="001310BE"/>
    <w:rsid w:val="00131248"/>
    <w:rsid w:val="00133A7E"/>
    <w:rsid w:val="00137962"/>
    <w:rsid w:val="00141B0A"/>
    <w:rsid w:val="001434B9"/>
    <w:rsid w:val="00150433"/>
    <w:rsid w:val="00150903"/>
    <w:rsid w:val="00151E95"/>
    <w:rsid w:val="00153D34"/>
    <w:rsid w:val="001556E0"/>
    <w:rsid w:val="00160C9D"/>
    <w:rsid w:val="001654FE"/>
    <w:rsid w:val="0017073D"/>
    <w:rsid w:val="00170939"/>
    <w:rsid w:val="0017126E"/>
    <w:rsid w:val="00182788"/>
    <w:rsid w:val="001836A1"/>
    <w:rsid w:val="00191E78"/>
    <w:rsid w:val="00195CC3"/>
    <w:rsid w:val="0019679F"/>
    <w:rsid w:val="00196D9D"/>
    <w:rsid w:val="001A00D1"/>
    <w:rsid w:val="001A1C47"/>
    <w:rsid w:val="001A5FB1"/>
    <w:rsid w:val="001B2F21"/>
    <w:rsid w:val="001B6FC4"/>
    <w:rsid w:val="001C24A8"/>
    <w:rsid w:val="001C3DB3"/>
    <w:rsid w:val="001C6F5B"/>
    <w:rsid w:val="001D0E65"/>
    <w:rsid w:val="001D4F93"/>
    <w:rsid w:val="001D7943"/>
    <w:rsid w:val="001E0311"/>
    <w:rsid w:val="001E21E5"/>
    <w:rsid w:val="001E27DF"/>
    <w:rsid w:val="001E2873"/>
    <w:rsid w:val="001E4F3E"/>
    <w:rsid w:val="001F23C0"/>
    <w:rsid w:val="00200307"/>
    <w:rsid w:val="00202FA6"/>
    <w:rsid w:val="00203ED7"/>
    <w:rsid w:val="002059A4"/>
    <w:rsid w:val="0020673B"/>
    <w:rsid w:val="00210BD0"/>
    <w:rsid w:val="002146E2"/>
    <w:rsid w:val="0021702E"/>
    <w:rsid w:val="002226EC"/>
    <w:rsid w:val="002257E3"/>
    <w:rsid w:val="00227689"/>
    <w:rsid w:val="00227820"/>
    <w:rsid w:val="00227EDA"/>
    <w:rsid w:val="00230A0D"/>
    <w:rsid w:val="002337FE"/>
    <w:rsid w:val="002357D8"/>
    <w:rsid w:val="002416E9"/>
    <w:rsid w:val="00250620"/>
    <w:rsid w:val="00251A8D"/>
    <w:rsid w:val="00253844"/>
    <w:rsid w:val="00253B94"/>
    <w:rsid w:val="0025657E"/>
    <w:rsid w:val="0025686B"/>
    <w:rsid w:val="00262341"/>
    <w:rsid w:val="0026420B"/>
    <w:rsid w:val="0026623D"/>
    <w:rsid w:val="00267BB7"/>
    <w:rsid w:val="00275C2C"/>
    <w:rsid w:val="002763B5"/>
    <w:rsid w:val="00280245"/>
    <w:rsid w:val="00284324"/>
    <w:rsid w:val="00285DE2"/>
    <w:rsid w:val="00286369"/>
    <w:rsid w:val="002904D4"/>
    <w:rsid w:val="00292C32"/>
    <w:rsid w:val="0029447F"/>
    <w:rsid w:val="00296D02"/>
    <w:rsid w:val="00297505"/>
    <w:rsid w:val="002A5DF4"/>
    <w:rsid w:val="002A5F30"/>
    <w:rsid w:val="002A6F86"/>
    <w:rsid w:val="002B01B2"/>
    <w:rsid w:val="002B1AFD"/>
    <w:rsid w:val="002B1F35"/>
    <w:rsid w:val="002B407D"/>
    <w:rsid w:val="002C13A7"/>
    <w:rsid w:val="002C48E1"/>
    <w:rsid w:val="002C6CEE"/>
    <w:rsid w:val="002C7BFE"/>
    <w:rsid w:val="002D001C"/>
    <w:rsid w:val="002D0DA8"/>
    <w:rsid w:val="002D2009"/>
    <w:rsid w:val="002D3A05"/>
    <w:rsid w:val="002D6208"/>
    <w:rsid w:val="002E0BE0"/>
    <w:rsid w:val="002E2595"/>
    <w:rsid w:val="002E3266"/>
    <w:rsid w:val="002F002D"/>
    <w:rsid w:val="002F0331"/>
    <w:rsid w:val="002F11C3"/>
    <w:rsid w:val="002F14E2"/>
    <w:rsid w:val="002F3A58"/>
    <w:rsid w:val="002F66E1"/>
    <w:rsid w:val="002F6CA7"/>
    <w:rsid w:val="002F7A24"/>
    <w:rsid w:val="002F7F15"/>
    <w:rsid w:val="0030074D"/>
    <w:rsid w:val="00302A35"/>
    <w:rsid w:val="00312A62"/>
    <w:rsid w:val="00312D6B"/>
    <w:rsid w:val="00316883"/>
    <w:rsid w:val="00323F31"/>
    <w:rsid w:val="003257FF"/>
    <w:rsid w:val="0033451F"/>
    <w:rsid w:val="00341B71"/>
    <w:rsid w:val="00342404"/>
    <w:rsid w:val="00343D90"/>
    <w:rsid w:val="00345F9A"/>
    <w:rsid w:val="0034693F"/>
    <w:rsid w:val="0035422D"/>
    <w:rsid w:val="0035674A"/>
    <w:rsid w:val="0035680E"/>
    <w:rsid w:val="00356FE3"/>
    <w:rsid w:val="003570B4"/>
    <w:rsid w:val="0036750D"/>
    <w:rsid w:val="00371B99"/>
    <w:rsid w:val="00371D1E"/>
    <w:rsid w:val="00377087"/>
    <w:rsid w:val="00377DA6"/>
    <w:rsid w:val="00377E35"/>
    <w:rsid w:val="00380AEE"/>
    <w:rsid w:val="00381671"/>
    <w:rsid w:val="00384678"/>
    <w:rsid w:val="00385A12"/>
    <w:rsid w:val="00386A18"/>
    <w:rsid w:val="0039404D"/>
    <w:rsid w:val="00394231"/>
    <w:rsid w:val="003953B1"/>
    <w:rsid w:val="003A3489"/>
    <w:rsid w:val="003A4634"/>
    <w:rsid w:val="003B47C0"/>
    <w:rsid w:val="003B69F2"/>
    <w:rsid w:val="003C0F51"/>
    <w:rsid w:val="003C2BB3"/>
    <w:rsid w:val="003C751C"/>
    <w:rsid w:val="003D1A12"/>
    <w:rsid w:val="003E3954"/>
    <w:rsid w:val="003E3E40"/>
    <w:rsid w:val="003F0F36"/>
    <w:rsid w:val="003F5952"/>
    <w:rsid w:val="00405832"/>
    <w:rsid w:val="00405CAD"/>
    <w:rsid w:val="00407D78"/>
    <w:rsid w:val="00407EAA"/>
    <w:rsid w:val="00414A78"/>
    <w:rsid w:val="004151A9"/>
    <w:rsid w:val="00415474"/>
    <w:rsid w:val="00421A29"/>
    <w:rsid w:val="004257DC"/>
    <w:rsid w:val="00431166"/>
    <w:rsid w:val="00431D9B"/>
    <w:rsid w:val="00434AAF"/>
    <w:rsid w:val="0044450C"/>
    <w:rsid w:val="00446129"/>
    <w:rsid w:val="00446DFD"/>
    <w:rsid w:val="004475C6"/>
    <w:rsid w:val="00447616"/>
    <w:rsid w:val="00450EAE"/>
    <w:rsid w:val="00451123"/>
    <w:rsid w:val="004612D8"/>
    <w:rsid w:val="00461455"/>
    <w:rsid w:val="004660A4"/>
    <w:rsid w:val="004742D4"/>
    <w:rsid w:val="00474559"/>
    <w:rsid w:val="00480282"/>
    <w:rsid w:val="00484E6C"/>
    <w:rsid w:val="00487145"/>
    <w:rsid w:val="004875B9"/>
    <w:rsid w:val="00492E4C"/>
    <w:rsid w:val="00493B91"/>
    <w:rsid w:val="00493F5D"/>
    <w:rsid w:val="00495825"/>
    <w:rsid w:val="00496C61"/>
    <w:rsid w:val="004B02B1"/>
    <w:rsid w:val="004B0B00"/>
    <w:rsid w:val="004C11D4"/>
    <w:rsid w:val="004C2310"/>
    <w:rsid w:val="004C3C73"/>
    <w:rsid w:val="004C3EB4"/>
    <w:rsid w:val="004C6950"/>
    <w:rsid w:val="004D0D64"/>
    <w:rsid w:val="004D11E7"/>
    <w:rsid w:val="004D3604"/>
    <w:rsid w:val="004D5E53"/>
    <w:rsid w:val="004E0D73"/>
    <w:rsid w:val="004F0F07"/>
    <w:rsid w:val="004F16AF"/>
    <w:rsid w:val="004F19D1"/>
    <w:rsid w:val="004F2918"/>
    <w:rsid w:val="004F4824"/>
    <w:rsid w:val="004F5862"/>
    <w:rsid w:val="004F64ED"/>
    <w:rsid w:val="00505F5A"/>
    <w:rsid w:val="00507BD4"/>
    <w:rsid w:val="00510ED9"/>
    <w:rsid w:val="005242DB"/>
    <w:rsid w:val="00525F69"/>
    <w:rsid w:val="00527518"/>
    <w:rsid w:val="0053078F"/>
    <w:rsid w:val="00530D37"/>
    <w:rsid w:val="005327FC"/>
    <w:rsid w:val="00536BA9"/>
    <w:rsid w:val="00536E0F"/>
    <w:rsid w:val="005439B4"/>
    <w:rsid w:val="005458FD"/>
    <w:rsid w:val="005461D5"/>
    <w:rsid w:val="005567E1"/>
    <w:rsid w:val="005614FA"/>
    <w:rsid w:val="00561609"/>
    <w:rsid w:val="00561668"/>
    <w:rsid w:val="00567B40"/>
    <w:rsid w:val="00574D84"/>
    <w:rsid w:val="005764B4"/>
    <w:rsid w:val="00584C97"/>
    <w:rsid w:val="00586988"/>
    <w:rsid w:val="00591463"/>
    <w:rsid w:val="00597D33"/>
    <w:rsid w:val="00597F3B"/>
    <w:rsid w:val="005A5CE0"/>
    <w:rsid w:val="005B216E"/>
    <w:rsid w:val="005B5AF8"/>
    <w:rsid w:val="005C2079"/>
    <w:rsid w:val="005C21CD"/>
    <w:rsid w:val="005C57E1"/>
    <w:rsid w:val="005C5D32"/>
    <w:rsid w:val="005C7291"/>
    <w:rsid w:val="005C7E41"/>
    <w:rsid w:val="005D1471"/>
    <w:rsid w:val="005D2D93"/>
    <w:rsid w:val="005D2E88"/>
    <w:rsid w:val="005E017D"/>
    <w:rsid w:val="005E27AA"/>
    <w:rsid w:val="005E47F2"/>
    <w:rsid w:val="005E4D6A"/>
    <w:rsid w:val="005E5599"/>
    <w:rsid w:val="005E784E"/>
    <w:rsid w:val="005E7B7C"/>
    <w:rsid w:val="005F443D"/>
    <w:rsid w:val="005F53A8"/>
    <w:rsid w:val="005F5D94"/>
    <w:rsid w:val="005F6824"/>
    <w:rsid w:val="005F6D15"/>
    <w:rsid w:val="00605448"/>
    <w:rsid w:val="0060576F"/>
    <w:rsid w:val="00610537"/>
    <w:rsid w:val="0061311E"/>
    <w:rsid w:val="00613C9C"/>
    <w:rsid w:val="006157A2"/>
    <w:rsid w:val="00615ABB"/>
    <w:rsid w:val="00616A0F"/>
    <w:rsid w:val="00625848"/>
    <w:rsid w:val="00626199"/>
    <w:rsid w:val="00626604"/>
    <w:rsid w:val="0062712C"/>
    <w:rsid w:val="00636723"/>
    <w:rsid w:val="00644E60"/>
    <w:rsid w:val="00645546"/>
    <w:rsid w:val="00647275"/>
    <w:rsid w:val="0065277E"/>
    <w:rsid w:val="006548B0"/>
    <w:rsid w:val="00655733"/>
    <w:rsid w:val="00656B37"/>
    <w:rsid w:val="00661CCE"/>
    <w:rsid w:val="00662381"/>
    <w:rsid w:val="006632E5"/>
    <w:rsid w:val="00663CE7"/>
    <w:rsid w:val="0067249E"/>
    <w:rsid w:val="00672583"/>
    <w:rsid w:val="00676A4A"/>
    <w:rsid w:val="0068334B"/>
    <w:rsid w:val="0068447A"/>
    <w:rsid w:val="00687E7D"/>
    <w:rsid w:val="00691B90"/>
    <w:rsid w:val="00693C2E"/>
    <w:rsid w:val="00695049"/>
    <w:rsid w:val="006953C0"/>
    <w:rsid w:val="0069653E"/>
    <w:rsid w:val="006A1692"/>
    <w:rsid w:val="006A2E4C"/>
    <w:rsid w:val="006A4D8E"/>
    <w:rsid w:val="006A5DBB"/>
    <w:rsid w:val="006A62C0"/>
    <w:rsid w:val="006A707F"/>
    <w:rsid w:val="006B1452"/>
    <w:rsid w:val="006B28BE"/>
    <w:rsid w:val="006C2649"/>
    <w:rsid w:val="006C3808"/>
    <w:rsid w:val="006C5837"/>
    <w:rsid w:val="006C6559"/>
    <w:rsid w:val="006D3E4E"/>
    <w:rsid w:val="006D4234"/>
    <w:rsid w:val="006D6A89"/>
    <w:rsid w:val="006D707C"/>
    <w:rsid w:val="006F0449"/>
    <w:rsid w:val="006F1A5E"/>
    <w:rsid w:val="006F3895"/>
    <w:rsid w:val="007017A9"/>
    <w:rsid w:val="007035B8"/>
    <w:rsid w:val="0070535E"/>
    <w:rsid w:val="00706132"/>
    <w:rsid w:val="00707078"/>
    <w:rsid w:val="00710560"/>
    <w:rsid w:val="0071120E"/>
    <w:rsid w:val="007163AF"/>
    <w:rsid w:val="0072051D"/>
    <w:rsid w:val="00722C91"/>
    <w:rsid w:val="00722D14"/>
    <w:rsid w:val="0072362F"/>
    <w:rsid w:val="00736085"/>
    <w:rsid w:val="007367BD"/>
    <w:rsid w:val="00743317"/>
    <w:rsid w:val="007453F1"/>
    <w:rsid w:val="0074792B"/>
    <w:rsid w:val="007500E6"/>
    <w:rsid w:val="00760A9C"/>
    <w:rsid w:val="0076201F"/>
    <w:rsid w:val="007644BC"/>
    <w:rsid w:val="00764814"/>
    <w:rsid w:val="00764C74"/>
    <w:rsid w:val="00770F04"/>
    <w:rsid w:val="00771E5E"/>
    <w:rsid w:val="00772448"/>
    <w:rsid w:val="00772BE7"/>
    <w:rsid w:val="0077435D"/>
    <w:rsid w:val="00776881"/>
    <w:rsid w:val="00776A4F"/>
    <w:rsid w:val="007801A8"/>
    <w:rsid w:val="00780828"/>
    <w:rsid w:val="00780CDB"/>
    <w:rsid w:val="007813B2"/>
    <w:rsid w:val="0078166D"/>
    <w:rsid w:val="00781F3B"/>
    <w:rsid w:val="00783CE1"/>
    <w:rsid w:val="00783F37"/>
    <w:rsid w:val="00784063"/>
    <w:rsid w:val="0078506E"/>
    <w:rsid w:val="00790293"/>
    <w:rsid w:val="00790AA4"/>
    <w:rsid w:val="0079151F"/>
    <w:rsid w:val="00795428"/>
    <w:rsid w:val="007B06DF"/>
    <w:rsid w:val="007B09D2"/>
    <w:rsid w:val="007B3993"/>
    <w:rsid w:val="007B4123"/>
    <w:rsid w:val="007B74BE"/>
    <w:rsid w:val="007B7F92"/>
    <w:rsid w:val="007C063C"/>
    <w:rsid w:val="007C14DD"/>
    <w:rsid w:val="007C1748"/>
    <w:rsid w:val="007C3CA8"/>
    <w:rsid w:val="007C7A85"/>
    <w:rsid w:val="007D24CF"/>
    <w:rsid w:val="007D2EF0"/>
    <w:rsid w:val="007D3FC6"/>
    <w:rsid w:val="007D7CE4"/>
    <w:rsid w:val="007E1F53"/>
    <w:rsid w:val="007E430D"/>
    <w:rsid w:val="007E478E"/>
    <w:rsid w:val="007E4DAB"/>
    <w:rsid w:val="007E532F"/>
    <w:rsid w:val="007E5925"/>
    <w:rsid w:val="007E5B42"/>
    <w:rsid w:val="007F03EF"/>
    <w:rsid w:val="007F04D6"/>
    <w:rsid w:val="007F052B"/>
    <w:rsid w:val="007F0996"/>
    <w:rsid w:val="007F27AF"/>
    <w:rsid w:val="007F2EDD"/>
    <w:rsid w:val="007F2F28"/>
    <w:rsid w:val="008042DA"/>
    <w:rsid w:val="0080494B"/>
    <w:rsid w:val="00817FA8"/>
    <w:rsid w:val="008203EF"/>
    <w:rsid w:val="008222E0"/>
    <w:rsid w:val="00822462"/>
    <w:rsid w:val="00823E40"/>
    <w:rsid w:val="0082760D"/>
    <w:rsid w:val="00836741"/>
    <w:rsid w:val="00845000"/>
    <w:rsid w:val="00847972"/>
    <w:rsid w:val="00850C92"/>
    <w:rsid w:val="00850DDB"/>
    <w:rsid w:val="008518CC"/>
    <w:rsid w:val="00851DDF"/>
    <w:rsid w:val="00853A25"/>
    <w:rsid w:val="008550DF"/>
    <w:rsid w:val="00857C12"/>
    <w:rsid w:val="00873A74"/>
    <w:rsid w:val="008750EE"/>
    <w:rsid w:val="008751F4"/>
    <w:rsid w:val="00875DD3"/>
    <w:rsid w:val="0087717C"/>
    <w:rsid w:val="0088172C"/>
    <w:rsid w:val="0088574A"/>
    <w:rsid w:val="008925BF"/>
    <w:rsid w:val="00897DBF"/>
    <w:rsid w:val="008A1188"/>
    <w:rsid w:val="008A1890"/>
    <w:rsid w:val="008A3AB9"/>
    <w:rsid w:val="008A3FF7"/>
    <w:rsid w:val="008A644D"/>
    <w:rsid w:val="008A6A02"/>
    <w:rsid w:val="008B1CA0"/>
    <w:rsid w:val="008B1F9E"/>
    <w:rsid w:val="008B609A"/>
    <w:rsid w:val="008C1996"/>
    <w:rsid w:val="008C1CF5"/>
    <w:rsid w:val="008C27DF"/>
    <w:rsid w:val="008D18D9"/>
    <w:rsid w:val="008D2D77"/>
    <w:rsid w:val="008D463C"/>
    <w:rsid w:val="008D4A89"/>
    <w:rsid w:val="008E0365"/>
    <w:rsid w:val="008E1AC7"/>
    <w:rsid w:val="008F2238"/>
    <w:rsid w:val="008F5B95"/>
    <w:rsid w:val="008F6AA8"/>
    <w:rsid w:val="008F7DDD"/>
    <w:rsid w:val="00906A04"/>
    <w:rsid w:val="009071F8"/>
    <w:rsid w:val="00912193"/>
    <w:rsid w:val="00914240"/>
    <w:rsid w:val="009142C8"/>
    <w:rsid w:val="009154DD"/>
    <w:rsid w:val="00915D1B"/>
    <w:rsid w:val="00916DD3"/>
    <w:rsid w:val="00916F34"/>
    <w:rsid w:val="00920058"/>
    <w:rsid w:val="00923930"/>
    <w:rsid w:val="00931A48"/>
    <w:rsid w:val="00932D77"/>
    <w:rsid w:val="009343C0"/>
    <w:rsid w:val="00950BB0"/>
    <w:rsid w:val="009529FE"/>
    <w:rsid w:val="00953D72"/>
    <w:rsid w:val="00955424"/>
    <w:rsid w:val="00955CA3"/>
    <w:rsid w:val="0095723A"/>
    <w:rsid w:val="0096426B"/>
    <w:rsid w:val="009667A4"/>
    <w:rsid w:val="009667B7"/>
    <w:rsid w:val="00970B0C"/>
    <w:rsid w:val="00971035"/>
    <w:rsid w:val="0097343D"/>
    <w:rsid w:val="00976F5B"/>
    <w:rsid w:val="00977AFB"/>
    <w:rsid w:val="00977F00"/>
    <w:rsid w:val="009812F4"/>
    <w:rsid w:val="009A119D"/>
    <w:rsid w:val="009A1FA3"/>
    <w:rsid w:val="009A5A69"/>
    <w:rsid w:val="009A7AF9"/>
    <w:rsid w:val="009B0E07"/>
    <w:rsid w:val="009B3602"/>
    <w:rsid w:val="009B6506"/>
    <w:rsid w:val="009C2F4E"/>
    <w:rsid w:val="009C4054"/>
    <w:rsid w:val="009D237A"/>
    <w:rsid w:val="009D515D"/>
    <w:rsid w:val="009E1343"/>
    <w:rsid w:val="009E2792"/>
    <w:rsid w:val="009F1E1F"/>
    <w:rsid w:val="009F2C1D"/>
    <w:rsid w:val="009F2DF5"/>
    <w:rsid w:val="009F5A4E"/>
    <w:rsid w:val="009F5F65"/>
    <w:rsid w:val="009F60B3"/>
    <w:rsid w:val="00A03409"/>
    <w:rsid w:val="00A04A26"/>
    <w:rsid w:val="00A117E2"/>
    <w:rsid w:val="00A15135"/>
    <w:rsid w:val="00A16263"/>
    <w:rsid w:val="00A17087"/>
    <w:rsid w:val="00A21E5B"/>
    <w:rsid w:val="00A24937"/>
    <w:rsid w:val="00A26AEE"/>
    <w:rsid w:val="00A32269"/>
    <w:rsid w:val="00A32794"/>
    <w:rsid w:val="00A338BD"/>
    <w:rsid w:val="00A33E1F"/>
    <w:rsid w:val="00A4175A"/>
    <w:rsid w:val="00A440D5"/>
    <w:rsid w:val="00A44357"/>
    <w:rsid w:val="00A45732"/>
    <w:rsid w:val="00A468EC"/>
    <w:rsid w:val="00A51AF6"/>
    <w:rsid w:val="00A52CC6"/>
    <w:rsid w:val="00A567ED"/>
    <w:rsid w:val="00A628BB"/>
    <w:rsid w:val="00A77C68"/>
    <w:rsid w:val="00A8094B"/>
    <w:rsid w:val="00A81476"/>
    <w:rsid w:val="00A85472"/>
    <w:rsid w:val="00A90975"/>
    <w:rsid w:val="00A91CB9"/>
    <w:rsid w:val="00A93C94"/>
    <w:rsid w:val="00A94729"/>
    <w:rsid w:val="00A94BD8"/>
    <w:rsid w:val="00A96A19"/>
    <w:rsid w:val="00A97E00"/>
    <w:rsid w:val="00AA39C5"/>
    <w:rsid w:val="00AB0A11"/>
    <w:rsid w:val="00AB2BCB"/>
    <w:rsid w:val="00AB5591"/>
    <w:rsid w:val="00AC0664"/>
    <w:rsid w:val="00AC343F"/>
    <w:rsid w:val="00AD0B2C"/>
    <w:rsid w:val="00AD1102"/>
    <w:rsid w:val="00AD1BE0"/>
    <w:rsid w:val="00AD575F"/>
    <w:rsid w:val="00AD598A"/>
    <w:rsid w:val="00AD78F0"/>
    <w:rsid w:val="00AE1F41"/>
    <w:rsid w:val="00AE62F4"/>
    <w:rsid w:val="00AE7B49"/>
    <w:rsid w:val="00AF1A00"/>
    <w:rsid w:val="00AF7CA4"/>
    <w:rsid w:val="00B05C43"/>
    <w:rsid w:val="00B12CB2"/>
    <w:rsid w:val="00B14B68"/>
    <w:rsid w:val="00B15DC1"/>
    <w:rsid w:val="00B163BE"/>
    <w:rsid w:val="00B16659"/>
    <w:rsid w:val="00B173FD"/>
    <w:rsid w:val="00B21997"/>
    <w:rsid w:val="00B2376E"/>
    <w:rsid w:val="00B2475B"/>
    <w:rsid w:val="00B33A3E"/>
    <w:rsid w:val="00B34C8B"/>
    <w:rsid w:val="00B454A5"/>
    <w:rsid w:val="00B5057D"/>
    <w:rsid w:val="00B607D8"/>
    <w:rsid w:val="00B61F0F"/>
    <w:rsid w:val="00B64039"/>
    <w:rsid w:val="00B64817"/>
    <w:rsid w:val="00B64C02"/>
    <w:rsid w:val="00B7044F"/>
    <w:rsid w:val="00B70D10"/>
    <w:rsid w:val="00B724F8"/>
    <w:rsid w:val="00B73184"/>
    <w:rsid w:val="00B744F0"/>
    <w:rsid w:val="00B77044"/>
    <w:rsid w:val="00B777E9"/>
    <w:rsid w:val="00B807D1"/>
    <w:rsid w:val="00B92C82"/>
    <w:rsid w:val="00BA0AC7"/>
    <w:rsid w:val="00BA3617"/>
    <w:rsid w:val="00BB0C27"/>
    <w:rsid w:val="00BB1E4C"/>
    <w:rsid w:val="00BB617E"/>
    <w:rsid w:val="00BC0C4B"/>
    <w:rsid w:val="00BC3104"/>
    <w:rsid w:val="00BC3431"/>
    <w:rsid w:val="00BC528E"/>
    <w:rsid w:val="00BC59A4"/>
    <w:rsid w:val="00BD0DC0"/>
    <w:rsid w:val="00BD2960"/>
    <w:rsid w:val="00BD3C48"/>
    <w:rsid w:val="00BD3DA9"/>
    <w:rsid w:val="00BD611C"/>
    <w:rsid w:val="00BD7390"/>
    <w:rsid w:val="00BE09AB"/>
    <w:rsid w:val="00BE4BF6"/>
    <w:rsid w:val="00BE6540"/>
    <w:rsid w:val="00BF0342"/>
    <w:rsid w:val="00BF0716"/>
    <w:rsid w:val="00BF2920"/>
    <w:rsid w:val="00BF48C8"/>
    <w:rsid w:val="00BF541A"/>
    <w:rsid w:val="00C005DA"/>
    <w:rsid w:val="00C008E7"/>
    <w:rsid w:val="00C01F71"/>
    <w:rsid w:val="00C04B36"/>
    <w:rsid w:val="00C15B1A"/>
    <w:rsid w:val="00C20715"/>
    <w:rsid w:val="00C213EF"/>
    <w:rsid w:val="00C276AC"/>
    <w:rsid w:val="00C32BD5"/>
    <w:rsid w:val="00C36CDA"/>
    <w:rsid w:val="00C532D6"/>
    <w:rsid w:val="00C551B3"/>
    <w:rsid w:val="00C64144"/>
    <w:rsid w:val="00C6419C"/>
    <w:rsid w:val="00C66F0C"/>
    <w:rsid w:val="00C7218E"/>
    <w:rsid w:val="00C7363F"/>
    <w:rsid w:val="00C7468D"/>
    <w:rsid w:val="00C82174"/>
    <w:rsid w:val="00C82F34"/>
    <w:rsid w:val="00C8527F"/>
    <w:rsid w:val="00C86C78"/>
    <w:rsid w:val="00C87F3A"/>
    <w:rsid w:val="00C90A31"/>
    <w:rsid w:val="00C937DB"/>
    <w:rsid w:val="00CA2350"/>
    <w:rsid w:val="00CB07FB"/>
    <w:rsid w:val="00CB2D81"/>
    <w:rsid w:val="00CB373E"/>
    <w:rsid w:val="00CB4CD5"/>
    <w:rsid w:val="00CB6753"/>
    <w:rsid w:val="00CB6754"/>
    <w:rsid w:val="00CB6C19"/>
    <w:rsid w:val="00CC7EA6"/>
    <w:rsid w:val="00CD6E30"/>
    <w:rsid w:val="00CD765B"/>
    <w:rsid w:val="00CE03C7"/>
    <w:rsid w:val="00CE19AA"/>
    <w:rsid w:val="00CE5490"/>
    <w:rsid w:val="00CF16D0"/>
    <w:rsid w:val="00CF3426"/>
    <w:rsid w:val="00CF347D"/>
    <w:rsid w:val="00CF67DB"/>
    <w:rsid w:val="00D00855"/>
    <w:rsid w:val="00D018ED"/>
    <w:rsid w:val="00D02D54"/>
    <w:rsid w:val="00D045E6"/>
    <w:rsid w:val="00D0658F"/>
    <w:rsid w:val="00D13A38"/>
    <w:rsid w:val="00D14016"/>
    <w:rsid w:val="00D168BA"/>
    <w:rsid w:val="00D21686"/>
    <w:rsid w:val="00D24155"/>
    <w:rsid w:val="00D32E97"/>
    <w:rsid w:val="00D33673"/>
    <w:rsid w:val="00D36A48"/>
    <w:rsid w:val="00D371CF"/>
    <w:rsid w:val="00D41BCD"/>
    <w:rsid w:val="00D41F4A"/>
    <w:rsid w:val="00D42028"/>
    <w:rsid w:val="00D454AD"/>
    <w:rsid w:val="00D51621"/>
    <w:rsid w:val="00D56679"/>
    <w:rsid w:val="00D63017"/>
    <w:rsid w:val="00D63B32"/>
    <w:rsid w:val="00D673DB"/>
    <w:rsid w:val="00D759E6"/>
    <w:rsid w:val="00D774B9"/>
    <w:rsid w:val="00D81587"/>
    <w:rsid w:val="00D857D5"/>
    <w:rsid w:val="00D865DF"/>
    <w:rsid w:val="00D87432"/>
    <w:rsid w:val="00D97C6A"/>
    <w:rsid w:val="00DA0727"/>
    <w:rsid w:val="00DA5703"/>
    <w:rsid w:val="00DA6D9B"/>
    <w:rsid w:val="00DB0480"/>
    <w:rsid w:val="00DB1F33"/>
    <w:rsid w:val="00DB5071"/>
    <w:rsid w:val="00DC73C8"/>
    <w:rsid w:val="00DC7A58"/>
    <w:rsid w:val="00DD161C"/>
    <w:rsid w:val="00DD4A6A"/>
    <w:rsid w:val="00DD5287"/>
    <w:rsid w:val="00DD5678"/>
    <w:rsid w:val="00DE1A8A"/>
    <w:rsid w:val="00DE2734"/>
    <w:rsid w:val="00DE2830"/>
    <w:rsid w:val="00DE4EE2"/>
    <w:rsid w:val="00DF1EDF"/>
    <w:rsid w:val="00DF73B8"/>
    <w:rsid w:val="00E06438"/>
    <w:rsid w:val="00E11D4C"/>
    <w:rsid w:val="00E17920"/>
    <w:rsid w:val="00E20B7C"/>
    <w:rsid w:val="00E21B5B"/>
    <w:rsid w:val="00E26474"/>
    <w:rsid w:val="00E32061"/>
    <w:rsid w:val="00E3452B"/>
    <w:rsid w:val="00E34AA2"/>
    <w:rsid w:val="00E35597"/>
    <w:rsid w:val="00E37287"/>
    <w:rsid w:val="00E405D0"/>
    <w:rsid w:val="00E44551"/>
    <w:rsid w:val="00E44A87"/>
    <w:rsid w:val="00E451CE"/>
    <w:rsid w:val="00E52572"/>
    <w:rsid w:val="00E54215"/>
    <w:rsid w:val="00E57119"/>
    <w:rsid w:val="00E60841"/>
    <w:rsid w:val="00E65F7F"/>
    <w:rsid w:val="00E66A59"/>
    <w:rsid w:val="00E718E9"/>
    <w:rsid w:val="00E72A4C"/>
    <w:rsid w:val="00E77517"/>
    <w:rsid w:val="00E83829"/>
    <w:rsid w:val="00E852E3"/>
    <w:rsid w:val="00E85656"/>
    <w:rsid w:val="00E86823"/>
    <w:rsid w:val="00E8733D"/>
    <w:rsid w:val="00E92686"/>
    <w:rsid w:val="00E9473C"/>
    <w:rsid w:val="00EA1B8B"/>
    <w:rsid w:val="00EA4909"/>
    <w:rsid w:val="00EA74A0"/>
    <w:rsid w:val="00EA775A"/>
    <w:rsid w:val="00EB5947"/>
    <w:rsid w:val="00EB6DA1"/>
    <w:rsid w:val="00EC0A13"/>
    <w:rsid w:val="00EC2433"/>
    <w:rsid w:val="00EC4721"/>
    <w:rsid w:val="00EC7A1D"/>
    <w:rsid w:val="00ED4D54"/>
    <w:rsid w:val="00ED6094"/>
    <w:rsid w:val="00EE3B9A"/>
    <w:rsid w:val="00EE5691"/>
    <w:rsid w:val="00EF4C7B"/>
    <w:rsid w:val="00F005C3"/>
    <w:rsid w:val="00F01AFC"/>
    <w:rsid w:val="00F07307"/>
    <w:rsid w:val="00F07F27"/>
    <w:rsid w:val="00F126ED"/>
    <w:rsid w:val="00F14783"/>
    <w:rsid w:val="00F14B42"/>
    <w:rsid w:val="00F16BA1"/>
    <w:rsid w:val="00F20D11"/>
    <w:rsid w:val="00F316AF"/>
    <w:rsid w:val="00F31836"/>
    <w:rsid w:val="00F323AD"/>
    <w:rsid w:val="00F32D94"/>
    <w:rsid w:val="00F36E28"/>
    <w:rsid w:val="00F42073"/>
    <w:rsid w:val="00F43608"/>
    <w:rsid w:val="00F466CC"/>
    <w:rsid w:val="00F511A8"/>
    <w:rsid w:val="00F540E7"/>
    <w:rsid w:val="00F55EFD"/>
    <w:rsid w:val="00F570AE"/>
    <w:rsid w:val="00F614CC"/>
    <w:rsid w:val="00F62930"/>
    <w:rsid w:val="00F641EE"/>
    <w:rsid w:val="00F7057C"/>
    <w:rsid w:val="00F7718A"/>
    <w:rsid w:val="00F8035D"/>
    <w:rsid w:val="00F83181"/>
    <w:rsid w:val="00F860F0"/>
    <w:rsid w:val="00F8640C"/>
    <w:rsid w:val="00F86476"/>
    <w:rsid w:val="00F90907"/>
    <w:rsid w:val="00F92180"/>
    <w:rsid w:val="00F96637"/>
    <w:rsid w:val="00FA52FC"/>
    <w:rsid w:val="00FA696A"/>
    <w:rsid w:val="00FA7C8A"/>
    <w:rsid w:val="00FB002E"/>
    <w:rsid w:val="00FB09C8"/>
    <w:rsid w:val="00FB366C"/>
    <w:rsid w:val="00FB3BCB"/>
    <w:rsid w:val="00FB45FC"/>
    <w:rsid w:val="00FB6196"/>
    <w:rsid w:val="00FC0B26"/>
    <w:rsid w:val="00FC41BC"/>
    <w:rsid w:val="00FC5853"/>
    <w:rsid w:val="00FC6616"/>
    <w:rsid w:val="00FC7BDE"/>
    <w:rsid w:val="00FE0A74"/>
    <w:rsid w:val="00FE15BE"/>
    <w:rsid w:val="00FE4B8E"/>
    <w:rsid w:val="00FE5A63"/>
    <w:rsid w:val="00FF119B"/>
    <w:rsid w:val="00FF2AD9"/>
    <w:rsid w:val="00FF2F14"/>
    <w:rsid w:val="00FF4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3EF"/>
    <w:pPr>
      <w:spacing w:after="0" w:line="240" w:lineRule="auto"/>
      <w:jc w:val="both"/>
    </w:pPr>
    <w:rPr>
      <w:rFonts w:ascii="Arial" w:eastAsia="Times New Roman" w:hAnsi="Arial" w:cs="Arial"/>
      <w:sz w:val="20"/>
      <w:szCs w:val="24"/>
      <w:lang w:eastAsia="ru-RU"/>
    </w:rPr>
  </w:style>
  <w:style w:type="paragraph" w:styleId="1">
    <w:name w:val="heading 1"/>
    <w:basedOn w:val="a"/>
    <w:next w:val="a"/>
    <w:link w:val="10"/>
    <w:qFormat/>
    <w:rsid w:val="00407EAA"/>
    <w:pPr>
      <w:spacing w:after="360"/>
      <w:jc w:val="left"/>
      <w:outlineLvl w:val="0"/>
    </w:pPr>
    <w:rPr>
      <w:rFonts w:ascii="TimesET" w:hAnsi="TimesET" w:cs="Times New Roman"/>
      <w:b/>
      <w:caps/>
      <w:kern w:val="28"/>
      <w:sz w:val="26"/>
      <w:szCs w:val="20"/>
    </w:rPr>
  </w:style>
  <w:style w:type="paragraph" w:styleId="2">
    <w:name w:val="heading 2"/>
    <w:basedOn w:val="a"/>
    <w:next w:val="a"/>
    <w:link w:val="20"/>
    <w:qFormat/>
    <w:rsid w:val="00407EAA"/>
    <w:pPr>
      <w:keepNext/>
      <w:jc w:val="center"/>
      <w:outlineLvl w:val="1"/>
    </w:pPr>
    <w:rPr>
      <w:rFonts w:ascii="Times New Roman" w:hAnsi="Times New Roman" w:cs="Times New Roman"/>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7EAA"/>
    <w:rPr>
      <w:rFonts w:ascii="TimesET" w:eastAsia="Times New Roman" w:hAnsi="TimesET" w:cs="Times New Roman"/>
      <w:b/>
      <w:caps/>
      <w:kern w:val="28"/>
      <w:sz w:val="26"/>
      <w:szCs w:val="20"/>
      <w:lang w:eastAsia="ru-RU"/>
    </w:rPr>
  </w:style>
  <w:style w:type="character" w:customStyle="1" w:styleId="20">
    <w:name w:val="Заголовок 2 Знак"/>
    <w:basedOn w:val="a0"/>
    <w:link w:val="2"/>
    <w:rsid w:val="00407EAA"/>
    <w:rPr>
      <w:rFonts w:ascii="Times New Roman" w:eastAsia="Times New Roman" w:hAnsi="Times New Roman" w:cs="Times New Roman"/>
      <w:sz w:val="28"/>
      <w:szCs w:val="20"/>
      <w:lang w:eastAsia="ru-RU"/>
    </w:rPr>
  </w:style>
  <w:style w:type="paragraph" w:styleId="21">
    <w:name w:val="Body Text Indent 2"/>
    <w:basedOn w:val="a"/>
    <w:link w:val="22"/>
    <w:rsid w:val="00407EAA"/>
    <w:pPr>
      <w:ind w:firstLine="706"/>
    </w:pPr>
    <w:rPr>
      <w:rFonts w:ascii="TimesET" w:hAnsi="TimesET" w:cs="Times New Roman"/>
      <w:snapToGrid w:val="0"/>
      <w:sz w:val="22"/>
      <w:szCs w:val="20"/>
    </w:rPr>
  </w:style>
  <w:style w:type="character" w:customStyle="1" w:styleId="22">
    <w:name w:val="Основной текст с отступом 2 Знак"/>
    <w:basedOn w:val="a0"/>
    <w:link w:val="21"/>
    <w:rsid w:val="00407EAA"/>
    <w:rPr>
      <w:rFonts w:ascii="TimesET" w:eastAsia="Times New Roman" w:hAnsi="TimesET" w:cs="Times New Roman"/>
      <w:snapToGrid w:val="0"/>
      <w:szCs w:val="20"/>
      <w:lang w:eastAsia="ru-RU"/>
    </w:rPr>
  </w:style>
  <w:style w:type="paragraph" w:styleId="a3">
    <w:name w:val="Body Text Indent"/>
    <w:basedOn w:val="a"/>
    <w:link w:val="a4"/>
    <w:rsid w:val="00407EAA"/>
    <w:pPr>
      <w:ind w:firstLine="709"/>
    </w:pPr>
    <w:rPr>
      <w:rFonts w:cs="Times New Roman"/>
      <w:iCs/>
    </w:rPr>
  </w:style>
  <w:style w:type="character" w:customStyle="1" w:styleId="a4">
    <w:name w:val="Основной текст с отступом Знак"/>
    <w:basedOn w:val="a0"/>
    <w:link w:val="a3"/>
    <w:rsid w:val="00407EAA"/>
    <w:rPr>
      <w:rFonts w:ascii="Arial" w:eastAsia="Times New Roman" w:hAnsi="Arial" w:cs="Times New Roman"/>
      <w:iCs/>
      <w:sz w:val="20"/>
      <w:szCs w:val="24"/>
      <w:lang w:eastAsia="ru-RU"/>
    </w:rPr>
  </w:style>
  <w:style w:type="paragraph" w:styleId="a5">
    <w:name w:val="List Paragraph"/>
    <w:basedOn w:val="a"/>
    <w:uiPriority w:val="34"/>
    <w:qFormat/>
    <w:rsid w:val="00131248"/>
    <w:pPr>
      <w:ind w:left="720"/>
      <w:contextualSpacing/>
    </w:pPr>
  </w:style>
  <w:style w:type="paragraph" w:customStyle="1" w:styleId="ConsPlusNormal">
    <w:name w:val="ConsPlusNormal"/>
    <w:rsid w:val="00F511A8"/>
    <w:pPr>
      <w:autoSpaceDE w:val="0"/>
      <w:autoSpaceDN w:val="0"/>
      <w:adjustRightInd w:val="0"/>
      <w:spacing w:after="0" w:line="240" w:lineRule="auto"/>
    </w:pPr>
    <w:rPr>
      <w:rFonts w:ascii="Times New Roman" w:hAnsi="Times New Roman" w:cs="Times New Roman"/>
      <w:b/>
      <w:bCs/>
      <w:sz w:val="28"/>
      <w:szCs w:val="28"/>
    </w:rPr>
  </w:style>
  <w:style w:type="paragraph" w:styleId="a6">
    <w:name w:val="Body Text"/>
    <w:basedOn w:val="a"/>
    <w:link w:val="a7"/>
    <w:uiPriority w:val="99"/>
    <w:semiHidden/>
    <w:unhideWhenUsed/>
    <w:rsid w:val="0017073D"/>
    <w:pPr>
      <w:spacing w:after="120"/>
    </w:pPr>
  </w:style>
  <w:style w:type="character" w:customStyle="1" w:styleId="a7">
    <w:name w:val="Основной текст Знак"/>
    <w:basedOn w:val="a0"/>
    <w:link w:val="a6"/>
    <w:uiPriority w:val="99"/>
    <w:semiHidden/>
    <w:rsid w:val="0017073D"/>
    <w:rPr>
      <w:rFonts w:ascii="Arial" w:eastAsia="Times New Roman" w:hAnsi="Arial" w:cs="Arial"/>
      <w:sz w:val="20"/>
      <w:szCs w:val="24"/>
      <w:lang w:eastAsia="ru-RU"/>
    </w:rPr>
  </w:style>
  <w:style w:type="character" w:styleId="a8">
    <w:name w:val="Hyperlink"/>
    <w:basedOn w:val="a0"/>
    <w:uiPriority w:val="99"/>
    <w:unhideWhenUsed/>
    <w:rsid w:val="0017073D"/>
    <w:rPr>
      <w:color w:val="0000FF" w:themeColor="hyperlink"/>
      <w:u w:val="single"/>
    </w:rPr>
  </w:style>
  <w:style w:type="paragraph" w:styleId="a9">
    <w:name w:val="Balloon Text"/>
    <w:basedOn w:val="a"/>
    <w:link w:val="aa"/>
    <w:uiPriority w:val="99"/>
    <w:semiHidden/>
    <w:unhideWhenUsed/>
    <w:rsid w:val="00286369"/>
    <w:rPr>
      <w:rFonts w:ascii="Tahoma" w:hAnsi="Tahoma" w:cs="Tahoma"/>
      <w:sz w:val="16"/>
      <w:szCs w:val="16"/>
    </w:rPr>
  </w:style>
  <w:style w:type="character" w:customStyle="1" w:styleId="aa">
    <w:name w:val="Текст выноски Знак"/>
    <w:basedOn w:val="a0"/>
    <w:link w:val="a9"/>
    <w:uiPriority w:val="99"/>
    <w:semiHidden/>
    <w:rsid w:val="00286369"/>
    <w:rPr>
      <w:rFonts w:ascii="Tahoma" w:eastAsia="Times New Roman" w:hAnsi="Tahoma" w:cs="Tahoma"/>
      <w:sz w:val="16"/>
      <w:szCs w:val="16"/>
      <w:lang w:eastAsia="ru-RU"/>
    </w:rPr>
  </w:style>
  <w:style w:type="character" w:customStyle="1" w:styleId="FontStyle17">
    <w:name w:val="Font Style17"/>
    <w:uiPriority w:val="99"/>
    <w:rsid w:val="00487145"/>
    <w:rPr>
      <w:rFonts w:ascii="Times New Roman" w:hAnsi="Times New Roman" w:cs="Times New Roman"/>
      <w:sz w:val="20"/>
      <w:szCs w:val="20"/>
    </w:rPr>
  </w:style>
  <w:style w:type="character" w:customStyle="1" w:styleId="ab">
    <w:name w:val="Цветовое выделение"/>
    <w:rsid w:val="0029447F"/>
    <w:rPr>
      <w:b/>
      <w:bCs/>
      <w:color w:val="000080"/>
    </w:rPr>
  </w:style>
  <w:style w:type="table" w:styleId="ac">
    <w:name w:val="Table Grid"/>
    <w:basedOn w:val="a1"/>
    <w:uiPriority w:val="59"/>
    <w:rsid w:val="00AE7B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092C42"/>
    <w:pPr>
      <w:tabs>
        <w:tab w:val="center" w:pos="4677"/>
        <w:tab w:val="right" w:pos="9355"/>
      </w:tabs>
    </w:pPr>
  </w:style>
  <w:style w:type="character" w:customStyle="1" w:styleId="ae">
    <w:name w:val="Верхний колонтитул Знак"/>
    <w:basedOn w:val="a0"/>
    <w:link w:val="ad"/>
    <w:uiPriority w:val="99"/>
    <w:rsid w:val="00092C42"/>
    <w:rPr>
      <w:rFonts w:ascii="Arial" w:eastAsia="Times New Roman" w:hAnsi="Arial" w:cs="Arial"/>
      <w:sz w:val="20"/>
      <w:szCs w:val="24"/>
      <w:lang w:eastAsia="ru-RU"/>
    </w:rPr>
  </w:style>
  <w:style w:type="paragraph" w:styleId="af">
    <w:name w:val="footer"/>
    <w:basedOn w:val="a"/>
    <w:link w:val="af0"/>
    <w:uiPriority w:val="99"/>
    <w:unhideWhenUsed/>
    <w:rsid w:val="00092C42"/>
    <w:pPr>
      <w:tabs>
        <w:tab w:val="center" w:pos="4677"/>
        <w:tab w:val="right" w:pos="9355"/>
      </w:tabs>
    </w:pPr>
  </w:style>
  <w:style w:type="character" w:customStyle="1" w:styleId="af0">
    <w:name w:val="Нижний колонтитул Знак"/>
    <w:basedOn w:val="a0"/>
    <w:link w:val="af"/>
    <w:uiPriority w:val="99"/>
    <w:rsid w:val="00092C42"/>
    <w:rPr>
      <w:rFonts w:ascii="Arial" w:eastAsia="Times New Roman" w:hAnsi="Arial" w:cs="Arial"/>
      <w:sz w:val="20"/>
      <w:szCs w:val="24"/>
      <w:lang w:eastAsia="ru-RU"/>
    </w:rPr>
  </w:style>
  <w:style w:type="paragraph" w:styleId="af1">
    <w:name w:val="Normal (Web)"/>
    <w:basedOn w:val="a"/>
    <w:uiPriority w:val="99"/>
    <w:semiHidden/>
    <w:unhideWhenUsed/>
    <w:rsid w:val="00002524"/>
    <w:rPr>
      <w:rFonts w:ascii="Times New Roman" w:hAnsi="Times New Roman" w:cs="Times New Roman"/>
      <w:sz w:val="24"/>
    </w:rPr>
  </w:style>
  <w:style w:type="character" w:styleId="af2">
    <w:name w:val="Strong"/>
    <w:basedOn w:val="a0"/>
    <w:uiPriority w:val="22"/>
    <w:qFormat/>
    <w:rsid w:val="001C3DB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13EF"/>
    <w:pPr>
      <w:spacing w:after="0" w:line="240" w:lineRule="auto"/>
      <w:jc w:val="both"/>
    </w:pPr>
    <w:rPr>
      <w:rFonts w:ascii="Arial" w:eastAsia="Times New Roman" w:hAnsi="Arial" w:cs="Arial"/>
      <w:sz w:val="20"/>
      <w:szCs w:val="24"/>
      <w:lang w:eastAsia="ru-RU"/>
    </w:rPr>
  </w:style>
  <w:style w:type="paragraph" w:styleId="1">
    <w:name w:val="heading 1"/>
    <w:basedOn w:val="a"/>
    <w:next w:val="a"/>
    <w:link w:val="10"/>
    <w:qFormat/>
    <w:rsid w:val="00407EAA"/>
    <w:pPr>
      <w:spacing w:after="360"/>
      <w:jc w:val="left"/>
      <w:outlineLvl w:val="0"/>
    </w:pPr>
    <w:rPr>
      <w:rFonts w:ascii="TimesET" w:hAnsi="TimesET" w:cs="Times New Roman"/>
      <w:b/>
      <w:caps/>
      <w:kern w:val="28"/>
      <w:sz w:val="26"/>
      <w:szCs w:val="20"/>
    </w:rPr>
  </w:style>
  <w:style w:type="paragraph" w:styleId="2">
    <w:name w:val="heading 2"/>
    <w:basedOn w:val="a"/>
    <w:next w:val="a"/>
    <w:link w:val="20"/>
    <w:qFormat/>
    <w:rsid w:val="00407EAA"/>
    <w:pPr>
      <w:keepNext/>
      <w:jc w:val="center"/>
      <w:outlineLvl w:val="1"/>
    </w:pPr>
    <w:rPr>
      <w:rFonts w:ascii="Times New Roman" w:hAnsi="Times New Roman" w:cs="Times New Roman"/>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7EAA"/>
    <w:rPr>
      <w:rFonts w:ascii="TimesET" w:eastAsia="Times New Roman" w:hAnsi="TimesET" w:cs="Times New Roman"/>
      <w:b/>
      <w:caps/>
      <w:kern w:val="28"/>
      <w:sz w:val="26"/>
      <w:szCs w:val="20"/>
      <w:lang w:eastAsia="ru-RU"/>
    </w:rPr>
  </w:style>
  <w:style w:type="character" w:customStyle="1" w:styleId="20">
    <w:name w:val="Заголовок 2 Знак"/>
    <w:basedOn w:val="a0"/>
    <w:link w:val="2"/>
    <w:rsid w:val="00407EAA"/>
    <w:rPr>
      <w:rFonts w:ascii="Times New Roman" w:eastAsia="Times New Roman" w:hAnsi="Times New Roman" w:cs="Times New Roman"/>
      <w:sz w:val="28"/>
      <w:szCs w:val="20"/>
      <w:lang w:eastAsia="ru-RU"/>
    </w:rPr>
  </w:style>
  <w:style w:type="paragraph" w:styleId="21">
    <w:name w:val="Body Text Indent 2"/>
    <w:basedOn w:val="a"/>
    <w:link w:val="22"/>
    <w:rsid w:val="00407EAA"/>
    <w:pPr>
      <w:ind w:firstLine="706"/>
    </w:pPr>
    <w:rPr>
      <w:rFonts w:ascii="TimesET" w:hAnsi="TimesET" w:cs="Times New Roman"/>
      <w:snapToGrid w:val="0"/>
      <w:sz w:val="22"/>
      <w:szCs w:val="20"/>
    </w:rPr>
  </w:style>
  <w:style w:type="character" w:customStyle="1" w:styleId="22">
    <w:name w:val="Основной текст с отступом 2 Знак"/>
    <w:basedOn w:val="a0"/>
    <w:link w:val="21"/>
    <w:rsid w:val="00407EAA"/>
    <w:rPr>
      <w:rFonts w:ascii="TimesET" w:eastAsia="Times New Roman" w:hAnsi="TimesET" w:cs="Times New Roman"/>
      <w:snapToGrid w:val="0"/>
      <w:szCs w:val="20"/>
      <w:lang w:eastAsia="ru-RU"/>
    </w:rPr>
  </w:style>
  <w:style w:type="paragraph" w:styleId="a3">
    <w:name w:val="Body Text Indent"/>
    <w:basedOn w:val="a"/>
    <w:link w:val="a4"/>
    <w:rsid w:val="00407EAA"/>
    <w:pPr>
      <w:ind w:firstLine="709"/>
    </w:pPr>
    <w:rPr>
      <w:rFonts w:cs="Times New Roman"/>
      <w:iCs/>
    </w:rPr>
  </w:style>
  <w:style w:type="character" w:customStyle="1" w:styleId="a4">
    <w:name w:val="Основной текст с отступом Знак"/>
    <w:basedOn w:val="a0"/>
    <w:link w:val="a3"/>
    <w:rsid w:val="00407EAA"/>
    <w:rPr>
      <w:rFonts w:ascii="Arial" w:eastAsia="Times New Roman" w:hAnsi="Arial" w:cs="Times New Roman"/>
      <w:iCs/>
      <w:sz w:val="20"/>
      <w:szCs w:val="24"/>
      <w:lang w:eastAsia="ru-RU"/>
    </w:rPr>
  </w:style>
  <w:style w:type="paragraph" w:styleId="a5">
    <w:name w:val="List Paragraph"/>
    <w:basedOn w:val="a"/>
    <w:uiPriority w:val="34"/>
    <w:qFormat/>
    <w:rsid w:val="00131248"/>
    <w:pPr>
      <w:ind w:left="720"/>
      <w:contextualSpacing/>
    </w:pPr>
  </w:style>
  <w:style w:type="paragraph" w:customStyle="1" w:styleId="ConsPlusNormal">
    <w:name w:val="ConsPlusNormal"/>
    <w:rsid w:val="00F511A8"/>
    <w:pPr>
      <w:autoSpaceDE w:val="0"/>
      <w:autoSpaceDN w:val="0"/>
      <w:adjustRightInd w:val="0"/>
      <w:spacing w:after="0" w:line="240" w:lineRule="auto"/>
    </w:pPr>
    <w:rPr>
      <w:rFonts w:ascii="Times New Roman" w:hAnsi="Times New Roman" w:cs="Times New Roman"/>
      <w:b/>
      <w:bCs/>
      <w:sz w:val="28"/>
      <w:szCs w:val="28"/>
    </w:rPr>
  </w:style>
  <w:style w:type="paragraph" w:styleId="a6">
    <w:name w:val="Body Text"/>
    <w:basedOn w:val="a"/>
    <w:link w:val="a7"/>
    <w:uiPriority w:val="99"/>
    <w:semiHidden/>
    <w:unhideWhenUsed/>
    <w:rsid w:val="0017073D"/>
    <w:pPr>
      <w:spacing w:after="120"/>
    </w:pPr>
  </w:style>
  <w:style w:type="character" w:customStyle="1" w:styleId="a7">
    <w:name w:val="Основной текст Знак"/>
    <w:basedOn w:val="a0"/>
    <w:link w:val="a6"/>
    <w:uiPriority w:val="99"/>
    <w:semiHidden/>
    <w:rsid w:val="0017073D"/>
    <w:rPr>
      <w:rFonts w:ascii="Arial" w:eastAsia="Times New Roman" w:hAnsi="Arial" w:cs="Arial"/>
      <w:sz w:val="20"/>
      <w:szCs w:val="24"/>
      <w:lang w:eastAsia="ru-RU"/>
    </w:rPr>
  </w:style>
  <w:style w:type="character" w:styleId="a8">
    <w:name w:val="Hyperlink"/>
    <w:basedOn w:val="a0"/>
    <w:uiPriority w:val="99"/>
    <w:unhideWhenUsed/>
    <w:rsid w:val="0017073D"/>
    <w:rPr>
      <w:color w:val="0000FF" w:themeColor="hyperlink"/>
      <w:u w:val="single"/>
    </w:rPr>
  </w:style>
  <w:style w:type="paragraph" w:styleId="a9">
    <w:name w:val="Balloon Text"/>
    <w:basedOn w:val="a"/>
    <w:link w:val="aa"/>
    <w:uiPriority w:val="99"/>
    <w:semiHidden/>
    <w:unhideWhenUsed/>
    <w:rsid w:val="00286369"/>
    <w:rPr>
      <w:rFonts w:ascii="Tahoma" w:hAnsi="Tahoma" w:cs="Tahoma"/>
      <w:sz w:val="16"/>
      <w:szCs w:val="16"/>
    </w:rPr>
  </w:style>
  <w:style w:type="character" w:customStyle="1" w:styleId="aa">
    <w:name w:val="Текст выноски Знак"/>
    <w:basedOn w:val="a0"/>
    <w:link w:val="a9"/>
    <w:uiPriority w:val="99"/>
    <w:semiHidden/>
    <w:rsid w:val="00286369"/>
    <w:rPr>
      <w:rFonts w:ascii="Tahoma" w:eastAsia="Times New Roman" w:hAnsi="Tahoma" w:cs="Tahoma"/>
      <w:sz w:val="16"/>
      <w:szCs w:val="16"/>
      <w:lang w:eastAsia="ru-RU"/>
    </w:rPr>
  </w:style>
  <w:style w:type="character" w:customStyle="1" w:styleId="FontStyle17">
    <w:name w:val="Font Style17"/>
    <w:uiPriority w:val="99"/>
    <w:rsid w:val="00487145"/>
    <w:rPr>
      <w:rFonts w:ascii="Times New Roman" w:hAnsi="Times New Roman" w:cs="Times New Roman"/>
      <w:sz w:val="20"/>
      <w:szCs w:val="20"/>
    </w:rPr>
  </w:style>
  <w:style w:type="character" w:customStyle="1" w:styleId="ab">
    <w:name w:val="Цветовое выделение"/>
    <w:rsid w:val="0029447F"/>
    <w:rPr>
      <w:b/>
      <w:bCs/>
      <w:color w:val="000080"/>
    </w:rPr>
  </w:style>
  <w:style w:type="table" w:styleId="ac">
    <w:name w:val="Table Grid"/>
    <w:basedOn w:val="a1"/>
    <w:uiPriority w:val="59"/>
    <w:rsid w:val="00AE7B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092C42"/>
    <w:pPr>
      <w:tabs>
        <w:tab w:val="center" w:pos="4677"/>
        <w:tab w:val="right" w:pos="9355"/>
      </w:tabs>
    </w:pPr>
  </w:style>
  <w:style w:type="character" w:customStyle="1" w:styleId="ae">
    <w:name w:val="Верхний колонтитул Знак"/>
    <w:basedOn w:val="a0"/>
    <w:link w:val="ad"/>
    <w:uiPriority w:val="99"/>
    <w:rsid w:val="00092C42"/>
    <w:rPr>
      <w:rFonts w:ascii="Arial" w:eastAsia="Times New Roman" w:hAnsi="Arial" w:cs="Arial"/>
      <w:sz w:val="20"/>
      <w:szCs w:val="24"/>
      <w:lang w:eastAsia="ru-RU"/>
    </w:rPr>
  </w:style>
  <w:style w:type="paragraph" w:styleId="af">
    <w:name w:val="footer"/>
    <w:basedOn w:val="a"/>
    <w:link w:val="af0"/>
    <w:uiPriority w:val="99"/>
    <w:unhideWhenUsed/>
    <w:rsid w:val="00092C42"/>
    <w:pPr>
      <w:tabs>
        <w:tab w:val="center" w:pos="4677"/>
        <w:tab w:val="right" w:pos="9355"/>
      </w:tabs>
    </w:pPr>
  </w:style>
  <w:style w:type="character" w:customStyle="1" w:styleId="af0">
    <w:name w:val="Нижний колонтитул Знак"/>
    <w:basedOn w:val="a0"/>
    <w:link w:val="af"/>
    <w:uiPriority w:val="99"/>
    <w:rsid w:val="00092C42"/>
    <w:rPr>
      <w:rFonts w:ascii="Arial" w:eastAsia="Times New Roman" w:hAnsi="Arial" w:cs="Arial"/>
      <w:sz w:val="20"/>
      <w:szCs w:val="24"/>
      <w:lang w:eastAsia="ru-RU"/>
    </w:rPr>
  </w:style>
  <w:style w:type="paragraph" w:styleId="af1">
    <w:name w:val="Normal (Web)"/>
    <w:basedOn w:val="a"/>
    <w:uiPriority w:val="99"/>
    <w:semiHidden/>
    <w:unhideWhenUsed/>
    <w:rsid w:val="00002524"/>
    <w:rPr>
      <w:rFonts w:ascii="Times New Roman" w:hAnsi="Times New Roman" w:cs="Times New Roman"/>
      <w:sz w:val="24"/>
    </w:rPr>
  </w:style>
  <w:style w:type="character" w:styleId="af2">
    <w:name w:val="Strong"/>
    <w:basedOn w:val="a0"/>
    <w:uiPriority w:val="22"/>
    <w:qFormat/>
    <w:rsid w:val="001C3D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80439">
      <w:bodyDiv w:val="1"/>
      <w:marLeft w:val="0"/>
      <w:marRight w:val="0"/>
      <w:marTop w:val="0"/>
      <w:marBottom w:val="0"/>
      <w:divBdr>
        <w:top w:val="none" w:sz="0" w:space="0" w:color="auto"/>
        <w:left w:val="none" w:sz="0" w:space="0" w:color="auto"/>
        <w:bottom w:val="none" w:sz="0" w:space="0" w:color="auto"/>
        <w:right w:val="none" w:sz="0" w:space="0" w:color="auto"/>
      </w:divBdr>
    </w:div>
    <w:div w:id="137264900">
      <w:bodyDiv w:val="1"/>
      <w:marLeft w:val="0"/>
      <w:marRight w:val="0"/>
      <w:marTop w:val="0"/>
      <w:marBottom w:val="0"/>
      <w:divBdr>
        <w:top w:val="none" w:sz="0" w:space="0" w:color="auto"/>
        <w:left w:val="none" w:sz="0" w:space="0" w:color="auto"/>
        <w:bottom w:val="none" w:sz="0" w:space="0" w:color="auto"/>
        <w:right w:val="none" w:sz="0" w:space="0" w:color="auto"/>
      </w:divBdr>
    </w:div>
    <w:div w:id="182940787">
      <w:bodyDiv w:val="1"/>
      <w:marLeft w:val="0"/>
      <w:marRight w:val="0"/>
      <w:marTop w:val="0"/>
      <w:marBottom w:val="0"/>
      <w:divBdr>
        <w:top w:val="none" w:sz="0" w:space="0" w:color="auto"/>
        <w:left w:val="none" w:sz="0" w:space="0" w:color="auto"/>
        <w:bottom w:val="none" w:sz="0" w:space="0" w:color="auto"/>
        <w:right w:val="none" w:sz="0" w:space="0" w:color="auto"/>
      </w:divBdr>
    </w:div>
    <w:div w:id="216669983">
      <w:bodyDiv w:val="1"/>
      <w:marLeft w:val="0"/>
      <w:marRight w:val="0"/>
      <w:marTop w:val="0"/>
      <w:marBottom w:val="0"/>
      <w:divBdr>
        <w:top w:val="none" w:sz="0" w:space="0" w:color="auto"/>
        <w:left w:val="none" w:sz="0" w:space="0" w:color="auto"/>
        <w:bottom w:val="none" w:sz="0" w:space="0" w:color="auto"/>
        <w:right w:val="none" w:sz="0" w:space="0" w:color="auto"/>
      </w:divBdr>
    </w:div>
    <w:div w:id="252319367">
      <w:bodyDiv w:val="1"/>
      <w:marLeft w:val="0"/>
      <w:marRight w:val="0"/>
      <w:marTop w:val="0"/>
      <w:marBottom w:val="0"/>
      <w:divBdr>
        <w:top w:val="none" w:sz="0" w:space="0" w:color="auto"/>
        <w:left w:val="none" w:sz="0" w:space="0" w:color="auto"/>
        <w:bottom w:val="none" w:sz="0" w:space="0" w:color="auto"/>
        <w:right w:val="none" w:sz="0" w:space="0" w:color="auto"/>
      </w:divBdr>
    </w:div>
    <w:div w:id="263150260">
      <w:bodyDiv w:val="1"/>
      <w:marLeft w:val="0"/>
      <w:marRight w:val="0"/>
      <w:marTop w:val="0"/>
      <w:marBottom w:val="0"/>
      <w:divBdr>
        <w:top w:val="none" w:sz="0" w:space="0" w:color="auto"/>
        <w:left w:val="none" w:sz="0" w:space="0" w:color="auto"/>
        <w:bottom w:val="none" w:sz="0" w:space="0" w:color="auto"/>
        <w:right w:val="none" w:sz="0" w:space="0" w:color="auto"/>
      </w:divBdr>
    </w:div>
    <w:div w:id="375742224">
      <w:bodyDiv w:val="1"/>
      <w:marLeft w:val="0"/>
      <w:marRight w:val="0"/>
      <w:marTop w:val="0"/>
      <w:marBottom w:val="0"/>
      <w:divBdr>
        <w:top w:val="none" w:sz="0" w:space="0" w:color="auto"/>
        <w:left w:val="none" w:sz="0" w:space="0" w:color="auto"/>
        <w:bottom w:val="none" w:sz="0" w:space="0" w:color="auto"/>
        <w:right w:val="none" w:sz="0" w:space="0" w:color="auto"/>
      </w:divBdr>
    </w:div>
    <w:div w:id="413674914">
      <w:bodyDiv w:val="1"/>
      <w:marLeft w:val="0"/>
      <w:marRight w:val="0"/>
      <w:marTop w:val="0"/>
      <w:marBottom w:val="0"/>
      <w:divBdr>
        <w:top w:val="none" w:sz="0" w:space="0" w:color="auto"/>
        <w:left w:val="none" w:sz="0" w:space="0" w:color="auto"/>
        <w:bottom w:val="none" w:sz="0" w:space="0" w:color="auto"/>
        <w:right w:val="none" w:sz="0" w:space="0" w:color="auto"/>
      </w:divBdr>
    </w:div>
    <w:div w:id="458569645">
      <w:bodyDiv w:val="1"/>
      <w:marLeft w:val="0"/>
      <w:marRight w:val="0"/>
      <w:marTop w:val="0"/>
      <w:marBottom w:val="0"/>
      <w:divBdr>
        <w:top w:val="none" w:sz="0" w:space="0" w:color="auto"/>
        <w:left w:val="none" w:sz="0" w:space="0" w:color="auto"/>
        <w:bottom w:val="none" w:sz="0" w:space="0" w:color="auto"/>
        <w:right w:val="none" w:sz="0" w:space="0" w:color="auto"/>
      </w:divBdr>
    </w:div>
    <w:div w:id="590742937">
      <w:bodyDiv w:val="1"/>
      <w:marLeft w:val="0"/>
      <w:marRight w:val="0"/>
      <w:marTop w:val="0"/>
      <w:marBottom w:val="0"/>
      <w:divBdr>
        <w:top w:val="none" w:sz="0" w:space="0" w:color="auto"/>
        <w:left w:val="none" w:sz="0" w:space="0" w:color="auto"/>
        <w:bottom w:val="none" w:sz="0" w:space="0" w:color="auto"/>
        <w:right w:val="none" w:sz="0" w:space="0" w:color="auto"/>
      </w:divBdr>
    </w:div>
    <w:div w:id="597522947">
      <w:bodyDiv w:val="1"/>
      <w:marLeft w:val="0"/>
      <w:marRight w:val="0"/>
      <w:marTop w:val="0"/>
      <w:marBottom w:val="0"/>
      <w:divBdr>
        <w:top w:val="none" w:sz="0" w:space="0" w:color="auto"/>
        <w:left w:val="none" w:sz="0" w:space="0" w:color="auto"/>
        <w:bottom w:val="none" w:sz="0" w:space="0" w:color="auto"/>
        <w:right w:val="none" w:sz="0" w:space="0" w:color="auto"/>
      </w:divBdr>
    </w:div>
    <w:div w:id="880290786">
      <w:bodyDiv w:val="1"/>
      <w:marLeft w:val="0"/>
      <w:marRight w:val="0"/>
      <w:marTop w:val="0"/>
      <w:marBottom w:val="0"/>
      <w:divBdr>
        <w:top w:val="none" w:sz="0" w:space="0" w:color="auto"/>
        <w:left w:val="none" w:sz="0" w:space="0" w:color="auto"/>
        <w:bottom w:val="none" w:sz="0" w:space="0" w:color="auto"/>
        <w:right w:val="none" w:sz="0" w:space="0" w:color="auto"/>
      </w:divBdr>
    </w:div>
    <w:div w:id="891384028">
      <w:bodyDiv w:val="1"/>
      <w:marLeft w:val="0"/>
      <w:marRight w:val="0"/>
      <w:marTop w:val="0"/>
      <w:marBottom w:val="0"/>
      <w:divBdr>
        <w:top w:val="none" w:sz="0" w:space="0" w:color="auto"/>
        <w:left w:val="none" w:sz="0" w:space="0" w:color="auto"/>
        <w:bottom w:val="none" w:sz="0" w:space="0" w:color="auto"/>
        <w:right w:val="none" w:sz="0" w:space="0" w:color="auto"/>
      </w:divBdr>
    </w:div>
    <w:div w:id="956566861">
      <w:bodyDiv w:val="1"/>
      <w:marLeft w:val="0"/>
      <w:marRight w:val="0"/>
      <w:marTop w:val="0"/>
      <w:marBottom w:val="0"/>
      <w:divBdr>
        <w:top w:val="none" w:sz="0" w:space="0" w:color="auto"/>
        <w:left w:val="none" w:sz="0" w:space="0" w:color="auto"/>
        <w:bottom w:val="none" w:sz="0" w:space="0" w:color="auto"/>
        <w:right w:val="none" w:sz="0" w:space="0" w:color="auto"/>
      </w:divBdr>
    </w:div>
    <w:div w:id="981352415">
      <w:bodyDiv w:val="1"/>
      <w:marLeft w:val="0"/>
      <w:marRight w:val="0"/>
      <w:marTop w:val="0"/>
      <w:marBottom w:val="0"/>
      <w:divBdr>
        <w:top w:val="none" w:sz="0" w:space="0" w:color="auto"/>
        <w:left w:val="none" w:sz="0" w:space="0" w:color="auto"/>
        <w:bottom w:val="none" w:sz="0" w:space="0" w:color="auto"/>
        <w:right w:val="none" w:sz="0" w:space="0" w:color="auto"/>
      </w:divBdr>
    </w:div>
    <w:div w:id="1021249494">
      <w:bodyDiv w:val="1"/>
      <w:marLeft w:val="0"/>
      <w:marRight w:val="0"/>
      <w:marTop w:val="0"/>
      <w:marBottom w:val="0"/>
      <w:divBdr>
        <w:top w:val="none" w:sz="0" w:space="0" w:color="auto"/>
        <w:left w:val="none" w:sz="0" w:space="0" w:color="auto"/>
        <w:bottom w:val="none" w:sz="0" w:space="0" w:color="auto"/>
        <w:right w:val="none" w:sz="0" w:space="0" w:color="auto"/>
      </w:divBdr>
    </w:div>
    <w:div w:id="1317760113">
      <w:bodyDiv w:val="1"/>
      <w:marLeft w:val="0"/>
      <w:marRight w:val="0"/>
      <w:marTop w:val="0"/>
      <w:marBottom w:val="0"/>
      <w:divBdr>
        <w:top w:val="none" w:sz="0" w:space="0" w:color="auto"/>
        <w:left w:val="none" w:sz="0" w:space="0" w:color="auto"/>
        <w:bottom w:val="none" w:sz="0" w:space="0" w:color="auto"/>
        <w:right w:val="none" w:sz="0" w:space="0" w:color="auto"/>
      </w:divBdr>
    </w:div>
    <w:div w:id="1360351164">
      <w:bodyDiv w:val="1"/>
      <w:marLeft w:val="0"/>
      <w:marRight w:val="0"/>
      <w:marTop w:val="0"/>
      <w:marBottom w:val="0"/>
      <w:divBdr>
        <w:top w:val="none" w:sz="0" w:space="0" w:color="auto"/>
        <w:left w:val="none" w:sz="0" w:space="0" w:color="auto"/>
        <w:bottom w:val="none" w:sz="0" w:space="0" w:color="auto"/>
        <w:right w:val="none" w:sz="0" w:space="0" w:color="auto"/>
      </w:divBdr>
    </w:div>
    <w:div w:id="1655184080">
      <w:bodyDiv w:val="1"/>
      <w:marLeft w:val="0"/>
      <w:marRight w:val="0"/>
      <w:marTop w:val="0"/>
      <w:marBottom w:val="0"/>
      <w:divBdr>
        <w:top w:val="none" w:sz="0" w:space="0" w:color="auto"/>
        <w:left w:val="none" w:sz="0" w:space="0" w:color="auto"/>
        <w:bottom w:val="none" w:sz="0" w:space="0" w:color="auto"/>
        <w:right w:val="none" w:sz="0" w:space="0" w:color="auto"/>
      </w:divBdr>
    </w:div>
    <w:div w:id="1693919589">
      <w:bodyDiv w:val="1"/>
      <w:marLeft w:val="0"/>
      <w:marRight w:val="0"/>
      <w:marTop w:val="0"/>
      <w:marBottom w:val="0"/>
      <w:divBdr>
        <w:top w:val="none" w:sz="0" w:space="0" w:color="auto"/>
        <w:left w:val="none" w:sz="0" w:space="0" w:color="auto"/>
        <w:bottom w:val="none" w:sz="0" w:space="0" w:color="auto"/>
        <w:right w:val="none" w:sz="0" w:space="0" w:color="auto"/>
      </w:divBdr>
    </w:div>
    <w:div w:id="1698266070">
      <w:bodyDiv w:val="1"/>
      <w:marLeft w:val="0"/>
      <w:marRight w:val="0"/>
      <w:marTop w:val="0"/>
      <w:marBottom w:val="0"/>
      <w:divBdr>
        <w:top w:val="none" w:sz="0" w:space="0" w:color="auto"/>
        <w:left w:val="none" w:sz="0" w:space="0" w:color="auto"/>
        <w:bottom w:val="none" w:sz="0" w:space="0" w:color="auto"/>
        <w:right w:val="none" w:sz="0" w:space="0" w:color="auto"/>
      </w:divBdr>
    </w:div>
    <w:div w:id="1830748608">
      <w:bodyDiv w:val="1"/>
      <w:marLeft w:val="0"/>
      <w:marRight w:val="0"/>
      <w:marTop w:val="0"/>
      <w:marBottom w:val="0"/>
      <w:divBdr>
        <w:top w:val="none" w:sz="0" w:space="0" w:color="auto"/>
        <w:left w:val="none" w:sz="0" w:space="0" w:color="auto"/>
        <w:bottom w:val="none" w:sz="0" w:space="0" w:color="auto"/>
        <w:right w:val="none" w:sz="0" w:space="0" w:color="auto"/>
      </w:divBdr>
    </w:div>
    <w:div w:id="1898737727">
      <w:bodyDiv w:val="1"/>
      <w:marLeft w:val="0"/>
      <w:marRight w:val="0"/>
      <w:marTop w:val="0"/>
      <w:marBottom w:val="0"/>
      <w:divBdr>
        <w:top w:val="none" w:sz="0" w:space="0" w:color="auto"/>
        <w:left w:val="none" w:sz="0" w:space="0" w:color="auto"/>
        <w:bottom w:val="none" w:sz="0" w:space="0" w:color="auto"/>
        <w:right w:val="none" w:sz="0" w:space="0" w:color="auto"/>
      </w:divBdr>
    </w:div>
    <w:div w:id="213308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spvolga.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fc.volganet.ru/mfc/filial-po-rabote-s-zayavitelyami-gorodishchenskogo-rayona-volgogradskoy-oblasti-gku-vo-mf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rpmsp.ru/to-business/" TargetMode="External"/><Relationship Id="rId5" Type="http://schemas.openxmlformats.org/officeDocument/2006/relationships/settings" Target="settings.xml"/><Relationship Id="rId15" Type="http://schemas.openxmlformats.org/officeDocument/2006/relationships/hyperlink" Target="https://ukrip34.ru/"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FCB2C-1ECC-4DB0-9705-D8547D2C5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941</TotalTime>
  <Pages>12</Pages>
  <Words>6311</Words>
  <Characters>35979</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А. Локтева</dc:creator>
  <cp:lastModifiedBy>Оксана А. Локтева</cp:lastModifiedBy>
  <cp:revision>84</cp:revision>
  <cp:lastPrinted>2023-06-28T12:38:00Z</cp:lastPrinted>
  <dcterms:created xsi:type="dcterms:W3CDTF">2025-02-05T12:50:00Z</dcterms:created>
  <dcterms:modified xsi:type="dcterms:W3CDTF">2026-03-31T11:07:00Z</dcterms:modified>
</cp:coreProperties>
</file>