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10" w:rsidRPr="0007321A" w:rsidRDefault="00A37110" w:rsidP="0007321A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УВАЖАЕМЫЕ </w:t>
      </w:r>
      <w:r w:rsidR="0007321A" w:rsidRP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РУКОВОДИТЕЛИ </w:t>
      </w:r>
      <w:r w:rsid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КОЛЛЕКТИВНЫХ</w:t>
      </w:r>
      <w:r w:rsidR="0007321A" w:rsidRP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СРЕДСТВ</w:t>
      </w:r>
      <w:r w:rsidR="0007321A" w:rsidRPr="000732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РАЗМЕЩЕНИЯ</w:t>
      </w:r>
    </w:p>
    <w:p w:rsidR="004018EB" w:rsidRPr="004018EB" w:rsidRDefault="004018EB" w:rsidP="004018E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Городищенского му</w:t>
      </w:r>
      <w:bookmarkStart w:id="0" w:name="_GoBack"/>
      <w:bookmarkEnd w:id="0"/>
      <w:r w:rsidRPr="00401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района Волгоградской области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государственный (контроль) в сфере туристской индустрии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от 31.07.2020 № 248-ФЗ «О государственном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(надзоре) и муниципальном контроле в Российской Федерации».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регионального государственного контроля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юридическими лицами, индивидуальными предпринимателями, физическими лицами обязательных требований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Федеральным законом от 24.11.1996 №</w:t>
      </w:r>
      <w:hyperlink r:id="rId5" w:history="1">
        <w:r>
          <w:rPr>
            <w:rFonts w:ascii="Times New Roman" w:eastAsia="Times New Roman" w:hAnsi="Times New Roman" w:cs="Times New Roman"/>
            <w:color w:val="26314B"/>
            <w:sz w:val="24"/>
            <w:szCs w:val="24"/>
            <w:u w:val="single"/>
            <w:lang w:eastAsia="ru-RU"/>
          </w:rPr>
          <w:t xml:space="preserve"> </w:t>
        </w:r>
        <w:r w:rsidRPr="004018EB">
          <w:rPr>
            <w:rFonts w:ascii="Times New Roman" w:eastAsia="Times New Roman" w:hAnsi="Times New Roman" w:cs="Times New Roman"/>
            <w:color w:val="26314B"/>
            <w:sz w:val="24"/>
            <w:szCs w:val="24"/>
            <w:u w:val="single"/>
            <w:lang w:eastAsia="ru-RU"/>
          </w:rPr>
          <w:t>132-ФЗ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основах туристской деятель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в Российской Федерации» и принимаемыми в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ним нормативными правовыми актами и указанных в подпунктах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1.2.1 – 1.2.4 настоящего пункта.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контроль вправе осуществлять:</w:t>
      </w:r>
    </w:p>
    <w:p w:rsidR="004018EB" w:rsidRPr="004018EB" w:rsidRDefault="004018EB" w:rsidP="004018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Городищенского муниципального района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государственного контроля.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Объектами контроля являются:</w:t>
      </w:r>
    </w:p>
    <w:p w:rsidR="004018EB" w:rsidRPr="004018EB" w:rsidRDefault="004018EB" w:rsidP="004018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018EB" w:rsidRPr="004018EB" w:rsidRDefault="004018EB" w:rsidP="004018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помещения, сооружения, территории, оборудование, устройства, предметы, используемые для осуществления деятельности, связанной с использованием средств размещения, горнолыжных трасс, пляжей и к которым предъявляются обязательные требования.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деятельности, связанной с использованием средств размещения,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распространяется действие статьи 51 Федерального закона от 24.11.1996 №</w:t>
      </w:r>
      <w:hyperlink r:id="rId6" w:history="1">
        <w:r w:rsidRPr="004018EB">
          <w:rPr>
            <w:rFonts w:ascii="Times New Roman" w:eastAsia="Times New Roman" w:hAnsi="Times New Roman" w:cs="Times New Roman"/>
            <w:color w:val="26314B"/>
            <w:sz w:val="24"/>
            <w:szCs w:val="24"/>
            <w:u w:val="single"/>
            <w:lang w:eastAsia="ru-RU"/>
          </w:rPr>
          <w:t>132-ФЗ</w:t>
        </w:r>
      </w:hyperlink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санаторно-курортных организаций, подведомственных федеральным органам исполнительной власти (далее – средство размещения), к предмету регионального государственного контроля  относится </w:t>
      </w: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следующих обязательных требований: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сведений о средстве размещения в реестре классифицированных средств размещения;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средства размещения требованиям к соответствующему типу средств размещения, установленным положением о классификации средств размещения, утвержденным Правительством Российской Федерации;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средства размещения типу и (или) типу и категории, указанным в реестре классифицированных средств размещения;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типа и (или) категории средства размещения, используемых в рекламе, названии средства размещения, а также в деятельности, связанной с использованием средства размещения, типу и (или) категории, указанным в реестре классифицированных средств размещения;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ссылки в информационно-телекоммуникационной сети «Интернет» (далее – сеть «Интернет») на запись в реестре классифицированных средств размещения, содержащую сведения о средстве размещения, а также соответствие сведений о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средстве размещения, представленных в информации о предоставлении услуг средства размещения, гостиничных услуг на сайте владельца агрегатора информации об услугах или владельца сервиса размещения объявлений в сети «Интернет», аналогичным сведениям о средстве размещения, указанным в реестре классифицированных средств размещения;</w:t>
      </w:r>
    </w:p>
    <w:p w:rsidR="004018EB" w:rsidRPr="004018EB" w:rsidRDefault="004018EB" w:rsidP="004018E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оказания гостиничных услуг, услуг средств размещения (при наличии) 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деятельности экскурсоводов (гидов), гидов-переводчиков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предмету регионального государственного контроля относится соблюдение следующих обязательных требований:</w:t>
      </w:r>
    </w:p>
    <w:p w:rsidR="004018EB" w:rsidRPr="004018EB" w:rsidRDefault="004018EB" w:rsidP="004018E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действующей аттестации и нагрудной идентификационной карточки экскурсоводов (гидов) и гидов-переводчиков при оказании ими услуг;</w:t>
      </w:r>
    </w:p>
    <w:p w:rsidR="004018EB" w:rsidRPr="004018EB" w:rsidRDefault="004018EB" w:rsidP="004018E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оказания услуг экскурсоводом (гидом) и гидом-переводчиком (за исключением требований, относящихся к предмету федерального государственного контроля (надзора) в области защиты прав потребителей). </w:t>
      </w:r>
    </w:p>
    <w:p w:rsidR="004018EB" w:rsidRPr="004018EB" w:rsidRDefault="004018EB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деятельности инструкторов-проводников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регионального государственного контроля относится соблюдение следующих обязательных требований:</w:t>
      </w:r>
    </w:p>
    <w:p w:rsidR="004018EB" w:rsidRPr="004018EB" w:rsidRDefault="004018EB" w:rsidP="004018E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действующей аттестации и нагрудной идентификационной карточки у инструктора-проводника при оказании им услуг;</w:t>
      </w:r>
    </w:p>
    <w:p w:rsidR="004018EB" w:rsidRPr="004018EB" w:rsidRDefault="004018EB" w:rsidP="004018E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инструктором-проводником уведомления о сопровождении туристов (экскурсантов) на туристском маршруте, требующем специального сопровождения;</w:t>
      </w:r>
    </w:p>
    <w:p w:rsidR="004018EB" w:rsidRPr="004018EB" w:rsidRDefault="004018EB" w:rsidP="004018E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туристов (экскурсантов) инструктором-проводником при посещении (прохождении) туристских маршрутов, требующих специального сопровождения;</w:t>
      </w:r>
    </w:p>
    <w:p w:rsidR="004018EB" w:rsidRPr="004018EB" w:rsidRDefault="004018EB" w:rsidP="004018E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оказания услуг инструктора-проводника (за исключением требований, относящихся к предмету федерального государственного контроля (надзора) в области защиты прав потребителей).</w:t>
      </w:r>
    </w:p>
    <w:p w:rsidR="004018EB" w:rsidRPr="004018EB" w:rsidRDefault="004018EB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нарушение обязательных требований,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Федеральным законом от 24 ноября 1996 г. № 132-ФЗ «Об основах туристской деятельности в Российской Федерации» и принимаемыми в соответствии с ним нормативными правовыми актами, в рамках регионального государственного контроля (надзор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сфере туристской индустрии </w:t>
      </w: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предусмотрена административная ответственность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1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статьями 14.39 и 14.51 Кодекса Российской Федерации об административных правонарушениях.</w:t>
      </w:r>
    </w:p>
    <w:p w:rsidR="00414AC2" w:rsidRDefault="00414AC2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AC2" w:rsidRDefault="00414AC2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AC2" w:rsidRDefault="00414AC2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AC2" w:rsidRDefault="00414AC2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AC2" w:rsidRDefault="00414AC2" w:rsidP="0040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AC2" w:rsidRDefault="00414AC2"/>
    <w:sectPr w:rsidR="0041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75C"/>
    <w:multiLevelType w:val="multilevel"/>
    <w:tmpl w:val="AA88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E46"/>
    <w:multiLevelType w:val="multilevel"/>
    <w:tmpl w:val="68A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6D7"/>
    <w:multiLevelType w:val="multilevel"/>
    <w:tmpl w:val="4320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74C3C"/>
    <w:multiLevelType w:val="multilevel"/>
    <w:tmpl w:val="C30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14464"/>
    <w:multiLevelType w:val="multilevel"/>
    <w:tmpl w:val="DEE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17110"/>
    <w:multiLevelType w:val="multilevel"/>
    <w:tmpl w:val="9D0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C58EE"/>
    <w:multiLevelType w:val="multilevel"/>
    <w:tmpl w:val="D736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47158"/>
    <w:multiLevelType w:val="multilevel"/>
    <w:tmpl w:val="2FC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D2900"/>
    <w:multiLevelType w:val="multilevel"/>
    <w:tmpl w:val="538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B4F45"/>
    <w:multiLevelType w:val="multilevel"/>
    <w:tmpl w:val="B9E2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0251CC"/>
    <w:multiLevelType w:val="multilevel"/>
    <w:tmpl w:val="9F9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63613"/>
    <w:multiLevelType w:val="multilevel"/>
    <w:tmpl w:val="6CA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4F"/>
    <w:rsid w:val="0007321A"/>
    <w:rsid w:val="003576C8"/>
    <w:rsid w:val="004018EB"/>
    <w:rsid w:val="00414AC2"/>
    <w:rsid w:val="0075414F"/>
    <w:rsid w:val="00A37110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BE5A"/>
  <w15:chartTrackingRefBased/>
  <w15:docId w15:val="{49550E4C-C413-4BD1-BC32-A4804A18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6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7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2068&amp;dst=1222&amp;field=134&amp;date=03.02.2025" TargetMode="External"/><Relationship Id="rId5" Type="http://schemas.openxmlformats.org/officeDocument/2006/relationships/hyperlink" Target="https://login.consultant.ru/link/?req=doc&amp;base=LAW&amp;n=492068&amp;dst=1222&amp;field=134&amp;date=03.02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Курник</dc:creator>
  <cp:keywords/>
  <dc:description/>
  <cp:lastModifiedBy>Марина Н. Курник</cp:lastModifiedBy>
  <cp:revision>4</cp:revision>
  <dcterms:created xsi:type="dcterms:W3CDTF">2026-04-15T13:11:00Z</dcterms:created>
  <dcterms:modified xsi:type="dcterms:W3CDTF">2026-04-15T13:43:00Z</dcterms:modified>
</cp:coreProperties>
</file>